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C19EC">
      <w:pPr>
        <w:widowControl/>
        <w:spacing w:before="100" w:beforeAutospacing="1" w:after="100" w:afterAutospacing="1"/>
        <w:ind w:firstLine="241" w:firstLineChars="100"/>
        <w:jc w:val="left"/>
        <w:rPr>
          <w:b/>
          <w:sz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lang w:bidi="ar"/>
        </w:rPr>
        <w:t>一、项目基本情况</w:t>
      </w:r>
    </w:p>
    <w:p w14:paraId="2BBE0248">
      <w:pPr>
        <w:widowControl/>
        <w:spacing w:line="360" w:lineRule="auto"/>
        <w:ind w:firstLine="482" w:firstLineChars="200"/>
        <w:rPr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bidi="ar"/>
        </w:rPr>
        <w:t>1、项目名称：</w:t>
      </w:r>
      <w:r>
        <w:rPr>
          <w:rFonts w:hint="eastAsia" w:ascii="仿宋" w:hAnsi="仿宋" w:eastAsia="仿宋" w:cs="仿宋"/>
          <w:b/>
          <w:bCs/>
          <w:kern w:val="0"/>
          <w:sz w:val="24"/>
          <w:u w:val="single"/>
          <w:lang w:val="en-US" w:eastAsia="zh-CN" w:bidi="ar"/>
        </w:rPr>
        <w:t xml:space="preserve">  吉州区广丰小学新建项目设备设施项目</w:t>
      </w:r>
    </w:p>
    <w:p w14:paraId="573302A8">
      <w:pPr>
        <w:widowControl/>
        <w:shd w:val="clear" w:color="auto" w:fill="FFFFFF"/>
        <w:spacing w:line="360" w:lineRule="auto"/>
        <w:ind w:firstLine="482" w:firstLineChars="200"/>
        <w:jc w:val="left"/>
        <w:rPr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hd w:val="clear" w:color="auto" w:fill="FFFFFF"/>
          <w:lang w:bidi="ar"/>
        </w:rPr>
        <w:t>2、预算金额：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shd w:val="clear" w:color="auto" w:fill="FFFFFF"/>
          <w:lang w:val="en-US" w:eastAsia="zh-CN" w:bidi="ar"/>
        </w:rPr>
        <w:t>约530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shd w:val="clear" w:color="auto" w:fill="FFFFFF"/>
          <w:lang w:bidi="ar"/>
        </w:rPr>
        <w:t xml:space="preserve">万元  </w:t>
      </w:r>
      <w:r>
        <w:rPr>
          <w:rFonts w:hint="eastAsia" w:ascii="仿宋" w:hAnsi="仿宋" w:eastAsia="仿宋" w:cs="仿宋"/>
          <w:kern w:val="0"/>
          <w:sz w:val="24"/>
          <w:shd w:val="clear" w:color="auto" w:fill="FFFFFF"/>
          <w:lang w:bidi="ar"/>
        </w:rPr>
        <w:t>。</w:t>
      </w:r>
    </w:p>
    <w:p w14:paraId="09B0D5A1">
      <w:pPr>
        <w:widowControl/>
        <w:spacing w:line="360" w:lineRule="auto"/>
        <w:ind w:firstLine="482" w:firstLineChars="200"/>
        <w:jc w:val="left"/>
        <w:rPr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bidi="ar"/>
        </w:rPr>
        <w:t>3、采购需求：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综合布线、网络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设备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、设备机房、视频监控、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门禁、人脸闸机、电动伸缩门、公共广播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条屏及会议室扩声设备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班班通设备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、计算机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教室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、录播教室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空调设备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书法教室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1间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科学实验室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2间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劳动教室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1间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美术教室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1间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音乐教室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1间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舞蹈教室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1间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心理咨询室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保健室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图书室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家具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体育器材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配套设施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（净水器、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垃圾桶、窗帘、安保人员装备等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设备，具体见图纸。</w:t>
      </w:r>
    </w:p>
    <w:p w14:paraId="396CAEFD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  <w:t>4</w:t>
      </w:r>
      <w:r>
        <w:rPr>
          <w:rFonts w:hint="eastAsia" w:ascii="仿宋" w:hAnsi="仿宋" w:eastAsia="仿宋" w:cs="仿宋"/>
          <w:b/>
          <w:bCs/>
          <w:kern w:val="0"/>
          <w:sz w:val="24"/>
          <w:lang w:bidi="ar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  <w:t>设备基本要求：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611"/>
        <w:gridCol w:w="777"/>
        <w:gridCol w:w="4469"/>
      </w:tblGrid>
      <w:tr w14:paraId="44307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9B7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序号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B99C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系统名称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2C2C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数量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E67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备注</w:t>
            </w:r>
          </w:p>
        </w:tc>
      </w:tr>
      <w:tr w14:paraId="24254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89F4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FB8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综合布线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1082E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D7EE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包含新建教学楼、门卫布线建设；</w:t>
            </w:r>
          </w:p>
          <w:p w14:paraId="4692DE6C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包含图书实验楼及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行政综合楼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1F改造；</w:t>
            </w:r>
          </w:p>
        </w:tc>
      </w:tr>
      <w:tr w14:paraId="576E7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1A0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737F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网络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设备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C8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E31B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包含新建教学楼、门卫网络建设；</w:t>
            </w:r>
          </w:p>
          <w:p w14:paraId="051F8E7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2、包含图书实验楼、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行政综合楼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1F改造；</w:t>
            </w:r>
          </w:p>
        </w:tc>
      </w:tr>
      <w:tr w14:paraId="3A398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A0F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54B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设备机房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BBD0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5DC6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1、设备机房设置于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行政综合楼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1F工具间，中间做隔断，分为监控室30㎡+网络机房20㎡</w:t>
            </w:r>
          </w:p>
        </w:tc>
      </w:tr>
      <w:tr w14:paraId="563AD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089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8A7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综合安防管理设备（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视频监控、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门禁、人脸闸机、电动伸缩门）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337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86F8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包含新建教学楼、门卫监控建设；</w:t>
            </w:r>
          </w:p>
          <w:p w14:paraId="218CD345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老楼监控利旧；</w:t>
            </w:r>
          </w:p>
          <w:p w14:paraId="31E34A1A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5套门禁，1套双向人脸识别门禁，3套单向人脸识别门禁；</w:t>
            </w:r>
          </w:p>
          <w:p w14:paraId="1A4B83AB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1套双向进出4通道人脸闸机</w:t>
            </w:r>
          </w:p>
          <w:p w14:paraId="3ABAB942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主门电动伸缩门长22米*高1.6米；西门道路电动伸缩门长10米*高1.6米；</w:t>
            </w:r>
          </w:p>
          <w:p w14:paraId="0267784B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设置1套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栅栏门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，尺寸：4*2米，门上开1个通道门。</w:t>
            </w:r>
          </w:p>
        </w:tc>
      </w:tr>
      <w:tr w14:paraId="34DC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E90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660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公共广播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B607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7185">
            <w:pPr>
              <w:widowControl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1、广播主机等后端设备利旧，仅新增新建教学楼、图书实验楼及室外广播设备；</w:t>
            </w:r>
          </w:p>
        </w:tc>
      </w:tr>
      <w:tr w14:paraId="6D501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4496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B8B2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条屏及会议室扩声设备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870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76097">
            <w:pPr>
              <w:widowControl/>
              <w:numPr>
                <w:ilvl w:val="0"/>
                <w:numId w:val="4"/>
              </w:numPr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新建南门单红条屏1套</w:t>
            </w:r>
          </w:p>
          <w:p w14:paraId="3B17BCD4">
            <w:pPr>
              <w:widowControl/>
              <w:numPr>
                <w:ilvl w:val="0"/>
                <w:numId w:val="4"/>
              </w:numPr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新建1套会议室扩声设备</w:t>
            </w:r>
          </w:p>
        </w:tc>
      </w:tr>
      <w:tr w14:paraId="23384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2968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B1CA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班班通设备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9F0B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5CAA7">
            <w:pPr>
              <w:widowControl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1、新建14台86英寸智慧黑板及配套设备</w:t>
            </w:r>
          </w:p>
        </w:tc>
      </w:tr>
      <w:tr w14:paraId="34D5C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DE5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04BC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计算机教室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C2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77BDB">
            <w:pPr>
              <w:widowControl/>
              <w:numPr>
                <w:ilvl w:val="0"/>
                <w:numId w:val="5"/>
              </w:numPr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新建1套50+1计算机教室设备</w:t>
            </w:r>
          </w:p>
          <w:p w14:paraId="74ECD785">
            <w:pPr>
              <w:widowControl/>
              <w:numPr>
                <w:ilvl w:val="0"/>
                <w:numId w:val="5"/>
              </w:numPr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新增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教室办公电脑、2台办公笔记本、8台A4激光打印机/复印机、1台A3彩色复印机、1台手持云台摄像机</w:t>
            </w:r>
          </w:p>
        </w:tc>
      </w:tr>
      <w:tr w14:paraId="5D911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97AA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E5F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录播教室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45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1套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00607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1间50+1精品录播教室</w:t>
            </w:r>
          </w:p>
        </w:tc>
      </w:tr>
      <w:tr w14:paraId="180A9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A8CC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CDD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空调设备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B15D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3732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新建教学楼空调，仅考虑12间教室及8间办公室</w:t>
            </w:r>
          </w:p>
        </w:tc>
      </w:tr>
      <w:tr w14:paraId="11F27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96EF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13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7615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书法教室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0139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E41B2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1间50+1书法教室</w:t>
            </w:r>
          </w:p>
        </w:tc>
      </w:tr>
      <w:tr w14:paraId="1A046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E72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14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F533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科学实验室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FA5A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A6583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1间50+1科学教室+1间科创教室</w:t>
            </w:r>
          </w:p>
        </w:tc>
      </w:tr>
      <w:tr w14:paraId="3EAF1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0F2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15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E946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劳动教室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104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AE2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1间50+1劳动教室</w:t>
            </w:r>
          </w:p>
        </w:tc>
      </w:tr>
      <w:tr w14:paraId="256E4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A89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16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189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美术教室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4FA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ABC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1间50+1美术教室</w:t>
            </w:r>
          </w:p>
        </w:tc>
      </w:tr>
      <w:tr w14:paraId="6DF26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EBFC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17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6C1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音乐教室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5E16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D56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1间50+1音乐教室</w:t>
            </w:r>
          </w:p>
        </w:tc>
      </w:tr>
      <w:tr w14:paraId="64E9C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725E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18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23D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舞蹈教室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45C1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FFF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1间50+1舞蹈教室</w:t>
            </w:r>
          </w:p>
        </w:tc>
      </w:tr>
      <w:tr w14:paraId="7205D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713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19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7BA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心理咨询室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C22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81A1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1间心理咨询室</w:t>
            </w:r>
          </w:p>
        </w:tc>
      </w:tr>
      <w:tr w14:paraId="1DEEF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518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5A7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保健室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04F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BEC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1间保健室</w:t>
            </w:r>
          </w:p>
        </w:tc>
      </w:tr>
      <w:tr w14:paraId="3679E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31C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21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C1C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图书室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2FB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1间</w:t>
            </w: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1610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新建1间图书室，含图书采购</w:t>
            </w:r>
          </w:p>
        </w:tc>
      </w:tr>
      <w:tr w14:paraId="511A9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C16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22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B3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家具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6DC3D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577C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含新建教学楼12间普通教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室、8间办公室、录播教室、计算机教室、书法教室、会议室、图书室家具采购</w:t>
            </w:r>
          </w:p>
        </w:tc>
      </w:tr>
      <w:tr w14:paraId="232A4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308E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23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BD0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体育器材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F27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FB38">
            <w:pPr>
              <w:widowControl/>
              <w:numPr>
                <w:ilvl w:val="0"/>
                <w:numId w:val="6"/>
              </w:numPr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小学体育器材1套</w:t>
            </w:r>
          </w:p>
          <w:p w14:paraId="47FF7634">
            <w:pPr>
              <w:widowControl/>
              <w:numPr>
                <w:ilvl w:val="0"/>
                <w:numId w:val="6"/>
              </w:numPr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室外体育场体育器材建设</w:t>
            </w:r>
          </w:p>
        </w:tc>
      </w:tr>
      <w:tr w14:paraId="5C4B3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0384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24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BFC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配套设施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DF27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</w:p>
        </w:tc>
        <w:tc>
          <w:tcPr>
            <w:tcW w:w="2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1453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净水器、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垃圾桶、窗帘、安保人员装备等</w:t>
            </w:r>
          </w:p>
        </w:tc>
      </w:tr>
    </w:tbl>
    <w:p w14:paraId="2B9BA38B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</w:pPr>
    </w:p>
    <w:p w14:paraId="0436D0C1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  <w:t>5、其他要求：</w:t>
      </w:r>
    </w:p>
    <w:p w14:paraId="2331457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1、各响应供应商依据业主需求完善采购清单，供应商自行勘察确定数量、技术规格等内容；</w:t>
      </w:r>
    </w:p>
    <w:p w14:paraId="0C657D5D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2、各供应商根据本项目的采购需求，提供相当于或优于以上技术要求的货物品牌、型号、市场价、技术参数要求、质保期和方法、评分细则、货物技术性能优势技术加分条款等，供应商资格条件以及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 w:bidi="ar"/>
        </w:rPr>
        <w:t>其他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修改意见。（详见回复函格式）</w:t>
      </w:r>
    </w:p>
    <w:p w14:paraId="132BD70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3、本项目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 w:bidi="ar"/>
        </w:rPr>
        <w:t>包含改造工程建设内容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，需与原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 w:bidi="ar"/>
        </w:rPr>
        <w:t>有系统设备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匹配，各响应供应商请自行前往现场勘察，地址为：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 w:bidi="ar"/>
        </w:rPr>
        <w:t>吉安市阳光学校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bidi="ar"/>
        </w:rPr>
        <w:t>（吉安市吉州区吉州大道与吉福路交叉口南300米东北方向30米）</w:t>
      </w:r>
    </w:p>
    <w:p w14:paraId="4928E543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highlight w:val="yellow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E9621E"/>
    <w:multiLevelType w:val="singleLevel"/>
    <w:tmpl w:val="8BE9621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AF24690"/>
    <w:multiLevelType w:val="singleLevel"/>
    <w:tmpl w:val="BAF2469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9F6E9E1"/>
    <w:multiLevelType w:val="singleLevel"/>
    <w:tmpl w:val="F9F6E9E1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D918B5C"/>
    <w:multiLevelType w:val="singleLevel"/>
    <w:tmpl w:val="1D918B5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05ED931"/>
    <w:multiLevelType w:val="singleLevel"/>
    <w:tmpl w:val="205ED93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37BF81"/>
    <w:multiLevelType w:val="singleLevel"/>
    <w:tmpl w:val="5837BF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C0C5B"/>
    <w:rsid w:val="01981D96"/>
    <w:rsid w:val="0A2148F3"/>
    <w:rsid w:val="0A2368BD"/>
    <w:rsid w:val="0ADC0C5B"/>
    <w:rsid w:val="12CF313E"/>
    <w:rsid w:val="17601F25"/>
    <w:rsid w:val="193B777F"/>
    <w:rsid w:val="1C1918CE"/>
    <w:rsid w:val="1D255F23"/>
    <w:rsid w:val="1D69418F"/>
    <w:rsid w:val="22597114"/>
    <w:rsid w:val="24773635"/>
    <w:rsid w:val="262477ED"/>
    <w:rsid w:val="296248B4"/>
    <w:rsid w:val="2A3B7000"/>
    <w:rsid w:val="2A481CFC"/>
    <w:rsid w:val="38306E26"/>
    <w:rsid w:val="385F6795"/>
    <w:rsid w:val="3BC857CA"/>
    <w:rsid w:val="3F2B2F30"/>
    <w:rsid w:val="41DF2AEE"/>
    <w:rsid w:val="43597183"/>
    <w:rsid w:val="4B50680B"/>
    <w:rsid w:val="4ECA0682"/>
    <w:rsid w:val="500E459E"/>
    <w:rsid w:val="50680152"/>
    <w:rsid w:val="51633112"/>
    <w:rsid w:val="52EE7D88"/>
    <w:rsid w:val="56AB6FEB"/>
    <w:rsid w:val="56E524FD"/>
    <w:rsid w:val="5B726473"/>
    <w:rsid w:val="5CC130C4"/>
    <w:rsid w:val="5D414724"/>
    <w:rsid w:val="65E322FD"/>
    <w:rsid w:val="6F5778B8"/>
    <w:rsid w:val="7AB5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ind w:left="0" w:firstLine="0" w:firstLineChars="0"/>
      <w:jc w:val="center"/>
    </w:pPr>
    <w:rPr>
      <w:rFonts w:ascii="宋体" w:hAnsi="宋体" w:eastAsia="宋体" w:cs="Times New Roman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c34e3873-3bae-4ff1-aba3-d91f66447068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2BBE0248</paraID>
      <start>0</start>
      <end>2</end>
      <status>unmodified</status>
      <modifiedWord/>
      <trackRevisions>false</trackRevisions>
    </reviewItem>
    <reviewItem>
      <errorID>a7a45500-b3d7-4a2f-b65a-6fdaf7e05232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573302A8</paraID>
      <start>0</start>
      <end>2</end>
      <status>unmodified</status>
      <modifiedWord/>
      <trackRevisions>false</trackRevisions>
    </reviewItem>
    <reviewItem>
      <errorID>65926569-89da-4ffb-b010-38a2378218f7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9B0D5A1</paraID>
      <start>0</start>
      <end>2</end>
      <status>unmodified</status>
      <modifiedWord/>
      <trackRevisions>false</trackRevisions>
    </reviewItem>
    <reviewItem>
      <errorID>68156769-3227-4c0b-bf6b-38457918e187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396CAEFD</paraID>
      <start>0</start>
      <end>2</end>
      <status>unmodified</status>
      <modifiedWord/>
      <trackRevisions>false</trackRevisions>
    </reviewItem>
    <reviewItem>
      <errorID>f1173516-c21f-4cb7-9c96-1f945ecdf05e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51F8E7B</paraID>
      <start>0</start>
      <end>2</end>
      <status>unmodified</status>
      <modifiedWord/>
      <trackRevisions>false</trackRevisions>
    </reviewItem>
    <reviewItem>
      <errorID>5ab3938f-9585-4596-ad31-46dc25abaa93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1C945DC6</paraID>
      <start>0</start>
      <end>2</end>
      <status>unmodified</status>
      <modifiedWord/>
      <trackRevisions>false</trackRevisions>
    </reviewItem>
    <reviewItem>
      <errorID>ac98d416-6b40-45ed-9275-9657662ad947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28457185</paraID>
      <start>0</start>
      <end>2</end>
      <status>unmodified</status>
      <modifiedWord/>
      <trackRevisions>false</trackRevisions>
    </reviewItem>
    <reviewItem>
      <errorID>45aae468-2a67-41c6-a363-a65ed34bc919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1435CAA7</paraID>
      <start>0</start>
      <end>2</end>
      <status>unmodified</status>
      <modifiedWord/>
      <trackRevisions>false</trackRevisions>
    </reviewItem>
    <reviewItem>
      <errorID>ef359a5a-eda1-4e8d-af91-4d38b0e7f807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436D0C1</paraID>
      <start>0</start>
      <end>2</end>
      <status>unmodified</status>
      <modifiedWord/>
      <trackRevisions>false</trackRevisions>
    </reviewItem>
    <reviewItem>
      <errorID>36ae6c7e-0e93-4025-ae59-16f6c71318cf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2331457C</paraID>
      <start>0</start>
      <end>2</end>
      <status>unmodified</status>
      <modifiedWord/>
      <trackRevisions>false</trackRevisions>
    </reviewItem>
    <reviewItem>
      <errorID>550b5dcf-69f8-4311-8ef2-6f9b1c3a37a5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2331457C</paraID>
      <start>20</start>
      <end>21</end>
      <status>unmodified</status>
      <modifiedWord/>
      <trackRevisions>false</trackRevisions>
    </reviewItem>
    <reviewItem>
      <errorID>9bc35d86-ed6d-4ad3-b7bc-4c7ce5b6b83c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C657D5D</paraID>
      <start>0</start>
      <end>2</end>
      <status>unmodified</status>
      <modifiedWord/>
      <trackRevisions>false</trackRevisions>
    </reviewItem>
    <reviewItem>
      <errorID>7283361b-6e0c-4e6f-adff-1d9ec14a42f9</errorID>
      <errorWord>价</errorWord>
      <group>L1_Word</group>
      <groupName>字词问题</groupName>
      <ability>L2_Typo</ability>
      <abilityName>字词错误</abilityName>
      <candidateList>
        <item>价格</item>
      </candidateList>
      <explain/>
      <paraID> C657D5D</paraID>
      <start>42</start>
      <end>43</end>
      <status>unmodified</status>
      <modifiedWord/>
      <trackRevisions>false</trackRevisions>
    </reviewItem>
    <reviewItem>
      <errorID>be120b97-bf07-4878-875e-1fb1939146a7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132BD700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6375721-140a-4294-ba7f-ad08075526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1208</Words>
  <Characters>1271</Characters>
  <Lines>0</Lines>
  <Paragraphs>0</Paragraphs>
  <TotalTime>0</TotalTime>
  <ScaleCrop>false</ScaleCrop>
  <LinksUpToDate>false</LinksUpToDate>
  <CharactersWithSpaces>1277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2026-04-01T04:41:00Z</dcterms:created>
  <dc:creator>Administrator</dc:creator>
  <cp:lastModifiedBy>Administrator</cp:lastModifiedBy>
  <dcterms:modified xsi:type="dcterms:W3CDTF">2026-04-02T01:10:22Z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D812B3CE8E98414A9F9B5E33968F9157_11</vt:lpwstr>
  </property>
  <property fmtid="{D5CDD505-2E9C-101B-9397-08002B2CF9AE}" pid="4" name="KSOTemplateDocerSaveRecord">
    <vt:lpwstr>eyJoZGlkIjoiNzM0MWFlMzQ0NzMzZGQ4ODA2NDI0MzlmNzljZTFjZGIiLCJ1c2VySWQiOiIzOTYzOTk2NDMifQ==</vt:lpwstr>
  </property>
</Properties>
</file>