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0A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附件二：</w:t>
      </w:r>
    </w:p>
    <w:p w14:paraId="1DD7AA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446" w:firstLineChars="600"/>
        <w:jc w:val="both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吉安市公办托育综合服务中心智慧化托育系统采购项目</w:t>
      </w:r>
    </w:p>
    <w:p w14:paraId="7484BD7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650" w:firstLineChars="110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方案征集（第二次）回复函</w:t>
      </w:r>
    </w:p>
    <w:p w14:paraId="6AB3A2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28C097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致：吉安市妇幼保健院</w:t>
      </w:r>
    </w:p>
    <w:p w14:paraId="7CF581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35A418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我方已仔细研读《吉安市公办托育综合服务中心智慧化托育系统采购项目方案征集（第二次）公告》，完全理解公告中所有要求及条款，现自愿参与本项目方案征集，具体回复内容如下：</w:t>
      </w:r>
    </w:p>
    <w:p w14:paraId="024A58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一、供应商营业执照（副本）复印件；</w:t>
      </w:r>
    </w:p>
    <w:p w14:paraId="1A456F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采购需求技术方案文字资料（详细、完整，并符合项目需求）；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6"/>
      </w:tblGrid>
      <w:tr w14:paraId="292D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36" w:hRule="atLeast"/>
        </w:trPr>
        <w:tc>
          <w:tcPr>
            <w:tcW w:w="8856" w:type="dxa"/>
          </w:tcPr>
          <w:p w14:paraId="4FB38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361" w:firstLineChars="20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</w:rPr>
              <w:t>供应商须提交内容详实、逻辑严密且契合项目实际场景的技术方案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val="en-US" w:eastAsia="zh-CN"/>
              </w:rPr>
              <w:t>不符合项目采购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val="en-US" w:eastAsia="zh-CN"/>
              </w:rPr>
              <w:t>或无法匹配设备采购清单表的技术方案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，将不予采纳。</w:t>
            </w:r>
          </w:p>
        </w:tc>
      </w:tr>
    </w:tbl>
    <w:p w14:paraId="288BB6E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三、智慧化托育系统设备采购清单表；</w:t>
      </w:r>
    </w:p>
    <w:tbl>
      <w:tblPr>
        <w:tblStyle w:val="3"/>
        <w:tblW w:w="0" w:type="auto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8"/>
        <w:gridCol w:w="1227"/>
        <w:gridCol w:w="750"/>
        <w:gridCol w:w="1814"/>
        <w:gridCol w:w="722"/>
        <w:gridCol w:w="737"/>
        <w:gridCol w:w="682"/>
        <w:gridCol w:w="681"/>
        <w:gridCol w:w="945"/>
      </w:tblGrid>
      <w:tr w14:paraId="0F42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</w:tcPr>
          <w:p w14:paraId="2DD4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所属板块</w:t>
            </w:r>
          </w:p>
        </w:tc>
        <w:tc>
          <w:tcPr>
            <w:tcW w:w="1227" w:type="dxa"/>
          </w:tcPr>
          <w:p w14:paraId="76388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750" w:type="dxa"/>
          </w:tcPr>
          <w:p w14:paraId="033F9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814" w:type="dxa"/>
          </w:tcPr>
          <w:p w14:paraId="2EADF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功能特点/技术参数说明</w:t>
            </w:r>
          </w:p>
        </w:tc>
        <w:tc>
          <w:tcPr>
            <w:tcW w:w="722" w:type="dxa"/>
          </w:tcPr>
          <w:p w14:paraId="7C562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737" w:type="dxa"/>
          </w:tcPr>
          <w:p w14:paraId="48706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682" w:type="dxa"/>
          </w:tcPr>
          <w:p w14:paraId="053FB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681" w:type="dxa"/>
          </w:tcPr>
          <w:p w14:paraId="01557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945" w:type="dxa"/>
          </w:tcPr>
          <w:p w14:paraId="2DADA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备注</w:t>
            </w:r>
          </w:p>
        </w:tc>
      </w:tr>
      <w:tr w14:paraId="3945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8" w:type="dxa"/>
          </w:tcPr>
          <w:p w14:paraId="0175B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</w:tcPr>
          <w:p w14:paraId="0BF27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</w:tcPr>
          <w:p w14:paraId="124F7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</w:tcPr>
          <w:p w14:paraId="6E23C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dxa"/>
          </w:tcPr>
          <w:p w14:paraId="42A35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</w:tcPr>
          <w:p w14:paraId="18F99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2CFC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</w:tcPr>
          <w:p w14:paraId="164B9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 w14:paraId="334D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95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</w:tcPr>
          <w:p w14:paraId="034FE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</w:tcPr>
          <w:p w14:paraId="7CE1C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</w:tcPr>
          <w:p w14:paraId="609BF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</w:tcPr>
          <w:p w14:paraId="22CA4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dxa"/>
          </w:tcPr>
          <w:p w14:paraId="3DFAB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</w:tcPr>
          <w:p w14:paraId="1CFD1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66EE4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</w:tcPr>
          <w:p w14:paraId="220CD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 w14:paraId="4CBDD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DE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8" w:type="dxa"/>
          </w:tcPr>
          <w:p w14:paraId="5B3EA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</w:tcPr>
          <w:p w14:paraId="67430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</w:tcPr>
          <w:p w14:paraId="2FADC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</w:tcPr>
          <w:p w14:paraId="66B38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dxa"/>
          </w:tcPr>
          <w:p w14:paraId="13866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</w:tcPr>
          <w:p w14:paraId="20FCC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59923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</w:tcPr>
          <w:p w14:paraId="1F61E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 w14:paraId="1EA48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11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8" w:type="dxa"/>
          </w:tcPr>
          <w:p w14:paraId="40982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</w:tcPr>
          <w:p w14:paraId="5A808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</w:tcPr>
          <w:p w14:paraId="57789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</w:tcPr>
          <w:p w14:paraId="7F9F4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dxa"/>
          </w:tcPr>
          <w:p w14:paraId="68543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</w:tcPr>
          <w:p w14:paraId="72373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5945D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</w:tcPr>
          <w:p w14:paraId="2558E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 w14:paraId="4F075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A2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8" w:type="dxa"/>
          </w:tcPr>
          <w:p w14:paraId="39D8B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27" w:type="dxa"/>
          </w:tcPr>
          <w:p w14:paraId="0529B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</w:tcPr>
          <w:p w14:paraId="29B49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14" w:type="dxa"/>
          </w:tcPr>
          <w:p w14:paraId="0524E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2" w:type="dxa"/>
          </w:tcPr>
          <w:p w14:paraId="28351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7" w:type="dxa"/>
          </w:tcPr>
          <w:p w14:paraId="3FC25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35DA9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1" w:type="dxa"/>
          </w:tcPr>
          <w:p w14:paraId="757D1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45" w:type="dxa"/>
          </w:tcPr>
          <w:p w14:paraId="64D6D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F6B0EA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四、商务条款；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56"/>
      </w:tblGrid>
      <w:tr w14:paraId="4F3D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14" w:hRule="atLeast"/>
        </w:trPr>
        <w:tc>
          <w:tcPr>
            <w:tcW w:w="8856" w:type="dxa"/>
          </w:tcPr>
          <w:p w14:paraId="55172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提供交付周期、验收标准、培训计划、支付方式、质保要求等内容：</w:t>
            </w:r>
          </w:p>
        </w:tc>
      </w:tr>
    </w:tbl>
    <w:p w14:paraId="3E7B038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五、综合评分法评分项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建议；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45E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56" w:type="dxa"/>
          </w:tcPr>
          <w:p w14:paraId="31A91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供应商可根据以下分类，提供具体评分项、对应分值、评审依据</w:t>
            </w:r>
            <w:r>
              <w:rPr>
                <w:rFonts w:hint="default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：</w:t>
            </w:r>
          </w:p>
          <w:p w14:paraId="6F60E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440" w:firstLineChars="20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价格部分：建议占比 [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30-60</w:t>
            </w: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]%</w:t>
            </w:r>
          </w:p>
          <w:p w14:paraId="204A9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440" w:firstLineChars="20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技术部分（含</w:t>
            </w: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设备参数评分指标等</w:t>
            </w: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）：</w:t>
            </w:r>
          </w:p>
          <w:p w14:paraId="550A7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440" w:firstLineChars="20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商务部分（含售后、案例）：</w:t>
            </w:r>
          </w:p>
          <w:p w14:paraId="7405E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 w:firstLine="440" w:firstLineChars="20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理由简述：.....</w:t>
            </w:r>
          </w:p>
          <w:p w14:paraId="759A2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------ 依监管要求，评分项必须量化、细化；评审仅以客观数据为准，不涉及方案文字等主观因素。 ------</w:t>
            </w:r>
          </w:p>
        </w:tc>
      </w:tr>
    </w:tbl>
    <w:p w14:paraId="2CB44B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79CCB7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宋体" w:hAnsi="宋体" w:eastAsia="宋体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（提供上述文档资料加盖公章扫描件的PDF版，以及WORD电子版、EXCEL电子版表格，通过邮箱上传发送；无需提交纸质文件）</w:t>
      </w:r>
    </w:p>
    <w:p w14:paraId="25DD9B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5B85202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六、联系方式</w:t>
      </w:r>
    </w:p>
    <w:p w14:paraId="49384E6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公司名称：______________________（加盖公章）</w:t>
      </w:r>
    </w:p>
    <w:p w14:paraId="24B7F37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联 系 人： ______________________           </w:t>
      </w:r>
    </w:p>
    <w:p w14:paraId="478C0ED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联系电话：______________________</w:t>
      </w:r>
    </w:p>
    <w:p w14:paraId="0EAD5F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电子邮箱：______________________</w:t>
      </w:r>
    </w:p>
    <w:p w14:paraId="6427932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提交日期：2026 年___月___日</w:t>
      </w:r>
    </w:p>
    <w:p w14:paraId="696C3C5A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E0AB9"/>
    <w:rsid w:val="1C4E0AB9"/>
    <w:rsid w:val="1F316C48"/>
    <w:rsid w:val="47544186"/>
    <w:rsid w:val="5AA565F0"/>
    <w:rsid w:val="5BE72873"/>
    <w:rsid w:val="5C5B25F2"/>
    <w:rsid w:val="622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574</Characters>
  <Lines>0</Lines>
  <Paragraphs>0</Paragraphs>
  <TotalTime>7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2026-02-22T03:56:00Z</dcterms:created>
  <dc:creator>风的味道</dc:creator>
  <cp:lastModifiedBy>Administrator</cp:lastModifiedBy>
  <dcterms:modified xsi:type="dcterms:W3CDTF">2026-03-24T10:21:43Z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7931888B691A4A05838E8530AC992622_13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