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41FB8">
      <w:pPr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36"/>
          <w:szCs w:val="36"/>
          <w:highlight w:val="none"/>
          <w:lang w:val="en-US" w:eastAsia="zh-CN"/>
        </w:rPr>
        <w:t>鹰潭一八四医院门面房招采合作商项目竞价公告</w:t>
      </w:r>
    </w:p>
    <w:p w14:paraId="5AF4A520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一、项目基本情况</w:t>
      </w:r>
    </w:p>
    <w:p w14:paraId="07B2344A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项目名称：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鹰潭一八四医院门面房招采合作商项目</w:t>
      </w:r>
    </w:p>
    <w:p w14:paraId="01A606FE"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RTYL-184YY-040</w:t>
      </w:r>
    </w:p>
    <w:p w14:paraId="20FB01D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门面地点：江西省鹰潭市月湖区湖东路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4号，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鹰潭一八四医院大门处。（详见附件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-门面房位置及平面图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）。</w:t>
      </w:r>
    </w:p>
    <w:p w14:paraId="49B02D7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4.管理费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竞价底价：人民币 90000 元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/年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（玖万元整），不包含水电费等其他相关费用。</w:t>
      </w:r>
    </w:p>
    <w:p w14:paraId="395A322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门面面积：建筑面积 8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 xml:space="preserve"> 平方米，实际面积以现场勘查为准。</w:t>
      </w:r>
    </w:p>
    <w:p w14:paraId="7C92F58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6.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门面现状：门面为独立临街户型，水电基础配套齐全，无固定装修，可由成交合作商根据经营需求自主规划装修。</w:t>
      </w:r>
    </w:p>
    <w:p w14:paraId="73FFBCE0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7.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合作期限：合作期限5年，2026年至2028 年按合同价执行，2029年至2030年按第三年合同价上涨5% 执行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。</w:t>
      </w:r>
    </w:p>
    <w:p w14:paraId="17055261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8.服务业态：本次招采服务类型除烟酒类以外业态不限，意向方可结合门面区位及自身经营规划开展合法经营活动，经营品类无特殊限制。</w:t>
      </w:r>
    </w:p>
    <w:p w14:paraId="02270505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二、竞价人条件要求</w:t>
      </w:r>
    </w:p>
    <w:p w14:paraId="1044641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1.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资格要求</w:t>
      </w:r>
    </w:p>
    <w:p w14:paraId="72906CC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满足法律法规的要求，包括：</w:t>
      </w:r>
    </w:p>
    <w:p w14:paraId="277FDEB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1.1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具有完全民事行为能力的自然人、具备合法经营资质的个体工商户或独立法人企业均可报名；</w:t>
      </w:r>
    </w:p>
    <w:p w14:paraId="02FB308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遵守国家法律法规，近三年内无违法违规经营记录、无失信被执行人信息，商业信誉良好；</w:t>
      </w:r>
    </w:p>
    <w:p w14:paraId="23D3A4A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1.3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具备足额的管理费支付能力及相应的经营资金，能按约定履行管理服务相关义务；</w:t>
      </w:r>
    </w:p>
    <w:p w14:paraId="5F796B0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1.4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同意并遵守医院的各项管理规定，经营活动不得影响医院正常的医疗秩序、办公环境及周边居民生活。</w:t>
      </w:r>
    </w:p>
    <w:p w14:paraId="6C3459D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2.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独立法人企业不得存在下列情形之一</w:t>
      </w:r>
    </w:p>
    <w:p w14:paraId="7D081B6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2.1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与本项目其他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的单位负责人为同一人；</w:t>
      </w:r>
    </w:p>
    <w:p w14:paraId="7DEFB8A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与本项目其他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存在直接控股或管理关系；</w:t>
      </w:r>
    </w:p>
    <w:p w14:paraId="488AA51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近三年内在经营活动中存在以下严重不良情形：</w:t>
      </w:r>
    </w:p>
    <w:p w14:paraId="7AEDCC5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2.3.1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被本项目所在地省级以上行业主管部门依法暂停、取消投标成绩并禁止参加采购活动的。</w:t>
      </w:r>
    </w:p>
    <w:p w14:paraId="0589B67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处于被责令停产停业、暂扣或者吊销执照、暂扣或者吊销许可证、吊销资质证书状态。</w:t>
      </w:r>
    </w:p>
    <w:p w14:paraId="2ACE03F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2.3.3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进入清算程序，或被宣告破产，或其他丧失履约能力情形的。</w:t>
      </w:r>
    </w:p>
    <w:p w14:paraId="62D380D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2.3.4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根据公司供应商管理要求，被禁止参与采购活动且处于有效期内的。</w:t>
      </w:r>
    </w:p>
    <w:p w14:paraId="0F3479A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2.3.5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被列入中国融通资产管理集团有限公司商业活动“黑名单”。</w:t>
      </w:r>
    </w:p>
    <w:p w14:paraId="58E5920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不接受联合体参与竞价。</w:t>
      </w:r>
    </w:p>
    <w:p w14:paraId="13F27124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三、相关约定</w:t>
      </w:r>
    </w:p>
    <w:p w14:paraId="1FD98544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采购方式：本次采购为有底价公开竞价，以现场竞价形式进行，出价最高且不低于底价者确定为成交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。</w:t>
      </w:r>
    </w:p>
    <w:p w14:paraId="48A9963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管理费支付：管理费按年支付，合作商需在签订管理服务合同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7个工作日内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一次性付清当年管理费，后续年度管理费需在每年度合作到期前 30 日内完成支付，如因乙方原因终止管理服务合作，则当年管理费不退。</w:t>
      </w:r>
    </w:p>
    <w:p w14:paraId="1E92B0ED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服务期限：服务期限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5年（1年1签），2026年至2028年按合同价执行，2029年至2030年按第三年合同价上涨5%执行。</w:t>
      </w:r>
    </w:p>
    <w:p w14:paraId="28311215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其他费用：合作期间产生的水电费、燃气费、装修费、经营税费等所有费用，均由合作商自行承担并按时缴纳，其中水电费以预缴的形式预缴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万，签订合同7天内缴清，合同到期多退少补。</w:t>
      </w:r>
    </w:p>
    <w:p w14:paraId="69C71C3A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装修要求：合作商的装修方案需提前提交医院审核备案，装修过程需遵守国家施工规范及医院管理要求，不得擅自改变门面主体结构，装修产生的安全责任及费用由合作商全权负责；合作期满后，合作商不得破坏已装修固定设施，可移动设备及物品由合作商自行处置。</w:t>
      </w:r>
      <w:bookmarkStart w:id="0" w:name="_GoBack"/>
      <w:bookmarkEnd w:id="0"/>
    </w:p>
    <w:p w14:paraId="3329031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6.履约保证金：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中标金额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%(合作商签订合同前，需要向采购人缴纳该履约保证金，合同到期后无息退还)。</w:t>
      </w:r>
    </w:p>
    <w:p w14:paraId="35DDFEC5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四、竞价保证金缴纳</w:t>
      </w:r>
    </w:p>
    <w:p w14:paraId="06D1B3E6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1.竞价保证金金额：人民币【2000】元（不计利息）</w:t>
      </w:r>
    </w:p>
    <w:p w14:paraId="743DB7C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2.缴纳方式：转账至采购人指定账户【开户行：中国银行鹰潭市月湖支行；户名：鹰潭一八四医院；账号：203754860083】，转账备注 “鹰潭一八四医院门面房招采合作商项目竞价保证金 + 竞价人姓名 / 单位 + 联系方式”。</w:t>
      </w:r>
    </w:p>
    <w:p w14:paraId="42362E4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3.竞价保证金退还与抵扣：未竞得者保证金在项目结束后【30】个工作日内全额无息退还；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保证金自动抵扣履约保证金，实行多退少补，不足部分由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补足。</w:t>
      </w:r>
    </w:p>
    <w:p w14:paraId="3D1F112D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4.若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逾期未签约或未支付相关费用，视为自动放弃成交资格，竞价保证金不予退还。</w:t>
      </w:r>
    </w:p>
    <w:p w14:paraId="7809942A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五、报名及现场踏勘事宜</w:t>
      </w:r>
    </w:p>
    <w:p w14:paraId="1AE2337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1.报名截止时间：2026年3月25日12时00分；</w:t>
      </w:r>
    </w:p>
    <w:p w14:paraId="548850A5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报名资料：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纸质版资料+电子版资料</w:t>
      </w:r>
    </w:p>
    <w:p w14:paraId="12B9B9F4">
      <w:pPr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资格要求文件、竞价保证金缴纳凭证、法定代表人授权委托书（如有）、资格声明函。（具体格式详见附件-报名材料）</w:t>
      </w:r>
    </w:p>
    <w:p w14:paraId="2A7E30EC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3.报名资料提交方式：</w:t>
      </w:r>
    </w:p>
    <w:p w14:paraId="2AA14E7D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3.1纸质版资料：竞价人请于报名截止时间前将报价文件纸质原件加盖公章（自然人签字）密封邮寄或送至江西省鹰潭市月湖区湖东路4号鹰潭一八四医院采购中心何老师（0701-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6636981）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(注：报名材料封面须写明联系人及联系方式)。</w:t>
      </w:r>
    </w:p>
    <w:p w14:paraId="0BCE908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3.2电子版资料：全套资料的扫描件（PDF格式）发送至我院采购中心邮箱yt184yycgb@163.com，文件命名为项目名称+竞价人名称+联系电话。</w:t>
      </w:r>
    </w:p>
    <w:p w14:paraId="550EC5AF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4.现场踏勘：竞价人可在报名期间自行前往门面房现场查看现状，采购人可配合答疑，踏勘费用由竞价人自行承担；一经参与竞价，即视为竞价人认可门面房所有现状，无任何异议。</w:t>
      </w:r>
    </w:p>
    <w:p w14:paraId="4B1D5292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5.报名供应商须经资格审核通过后方可获得竞价资格。审核结果将由工作人员通过电话通知，请保持通讯畅通。</w:t>
      </w:r>
    </w:p>
    <w:p w14:paraId="69A79462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六、竞价及签约安排</w:t>
      </w:r>
    </w:p>
    <w:p w14:paraId="5501C7B5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1.竞价时间：【2026年3月27日15时00分】(如有变更，时间另行通知）</w:t>
      </w:r>
    </w:p>
    <w:p w14:paraId="457AE157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2.竞价地点：鹰潭一八四医院采购中心办公室(如有变更，地点另行通知）</w:t>
      </w:r>
    </w:p>
    <w:p w14:paraId="747CD46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3.签约要求：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须在收到成交结果通知书内30天内与采购人签订《房屋管理服务合同》，并按合同约定支付首期管理费；逾期未签约或未支付相关费用，视为自动放弃成交资格，竞价保证金不予退还，采购人有权重新采购或延用下一位候选人。</w:t>
      </w:r>
    </w:p>
    <w:p w14:paraId="6C1C66F7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七、其他约定</w:t>
      </w:r>
    </w:p>
    <w:p w14:paraId="087D7FAC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1.合作商在合作期间需合法合规经营，若因经营行为违反法律法规或医院规定，影响医院正常运营的，医院有权单方面解除管理服务合同，没收履约押金，并追究合作商的相关责任。</w:t>
      </w:r>
    </w:p>
    <w:p w14:paraId="6D111614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2.合作期间，合作商不得擅自将门面转交其他第三方开展管理服务相关经营，如需变更合作商，需提前书面申请并经医院同意，否则视为违约。</w:t>
      </w:r>
    </w:p>
    <w:p w14:paraId="3C02B46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3.因城市规划、医院发展建设等政策性原因需收回门面终止管理服务的，医院将提前 30 日书面通知合作商，双方解除管理服务合同，医院仅按实际合作时间结算管理费，不承担装修补偿等其他责任。</w:t>
      </w:r>
    </w:p>
    <w:p w14:paraId="1A2829C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4.本管理服务需求未尽事宜，由鹰潭一八四医院与合作商协商确定，最终约定内容以双方签订的《房屋管理服务合同》为准。</w:t>
      </w:r>
    </w:p>
    <w:p w14:paraId="057421FB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5.违规后果：一经查实，取消竞价/成交资格，没收保证金；已签约的，采购人有权单方解除合同并收回店面，追究相应法律责任。</w:t>
      </w:r>
    </w:p>
    <w:p w14:paraId="3EA1A5E1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368A0583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八、联系方式</w:t>
      </w:r>
    </w:p>
    <w:p w14:paraId="613FB69F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采购人:鹰潭一八四医院</w:t>
      </w:r>
    </w:p>
    <w:p w14:paraId="2D4DA1E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地址: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江西省鹰潭市月湖区湖东路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4号</w:t>
      </w:r>
    </w:p>
    <w:p w14:paraId="717441E9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联系人:何老师（采购中心）、聂老师（现场踏勘联系人）</w:t>
      </w:r>
    </w:p>
    <w:p w14:paraId="5D13394A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电话：0701-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6636981（何）、1</w:t>
      </w:r>
      <w:r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8070161182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（聂）</w:t>
      </w:r>
    </w:p>
    <w:p w14:paraId="3B2BF8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投诉质疑电话：纪检工作部6636948</w:t>
      </w:r>
    </w:p>
    <w:p w14:paraId="7A5C13E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上级部门投诉监督:</w:t>
      </w:r>
    </w:p>
    <w:p w14:paraId="7364EE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电话028-86576325</w:t>
      </w:r>
    </w:p>
    <w:p w14:paraId="68E425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邮箱rtylcaiguanban@126.com</w:t>
      </w:r>
    </w:p>
    <w:p w14:paraId="64447E7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上级部门信访举报:</w:t>
      </w:r>
    </w:p>
    <w:p w14:paraId="6B8221C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电话028-85373821</w:t>
      </w:r>
    </w:p>
    <w:p w14:paraId="2156B94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邮箱rtyljjb@163.com</w:t>
      </w:r>
    </w:p>
    <w:p w14:paraId="40917FD6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附件：门面房位置及平面图</w:t>
      </w:r>
    </w:p>
    <w:p w14:paraId="1E0461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40005</wp:posOffset>
            </wp:positionV>
            <wp:extent cx="4337050" cy="3122295"/>
            <wp:effectExtent l="0" t="0" r="6350" b="190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店面位置图</w:t>
      </w:r>
    </w:p>
    <w:p w14:paraId="202BC414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902886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drawing>
          <wp:inline distT="0" distB="0" distL="114300" distR="114300">
            <wp:extent cx="5271770" cy="3725545"/>
            <wp:effectExtent l="0" t="0" r="5080" b="8255"/>
            <wp:docPr id="5" name="图片 5" descr="fa75a18cadba97c6dc59f9cf72a9c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75a18cadba97c6dc59f9cf72a9c2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321D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平面图</w:t>
      </w:r>
    </w:p>
    <w:p w14:paraId="11F29435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377DA54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7BFDC15">
      <w:pP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60E0DB3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540385</wp:posOffset>
            </wp:positionV>
            <wp:extent cx="5134610" cy="7386955"/>
            <wp:effectExtent l="0" t="0" r="8890" b="444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309C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540385</wp:posOffset>
            </wp:positionV>
            <wp:extent cx="5134610" cy="6749415"/>
            <wp:effectExtent l="0" t="0" r="8890" b="1333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现场照片</w:t>
      </w:r>
    </w:p>
    <w:p w14:paraId="0D9A64DD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9DCF433">
      <w:pP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0D4E30E1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附件:报名材料（所有材料须加盖公章，否则视为无效）</w:t>
      </w:r>
    </w:p>
    <w:p w14:paraId="690C76FB">
      <w:pPr>
        <w:numPr>
          <w:ilvl w:val="0"/>
          <w:numId w:val="0"/>
        </w:numPr>
        <w:snapToGrid w:val="0"/>
        <w:spacing w:after="158" w:afterLines="50" w:line="360" w:lineRule="auto"/>
        <w:ind w:right="-30" w:right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（一）资格要求文件：具备完全民事行为能力的自然人（提供身份证原件）、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具备合法经营资质的个体工商户及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依法注册的法人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企业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（提供营业执照副本）；</w:t>
      </w:r>
    </w:p>
    <w:p w14:paraId="105120A2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533AB621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4C7032C1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5E4757BE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4688A5C3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4DAB3A7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（二）竞价保证金缴纳凭证</w:t>
      </w:r>
    </w:p>
    <w:p w14:paraId="281D7B3E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银行支付凭证（电汇汇款凭证）</w:t>
      </w:r>
    </w:p>
    <w:p w14:paraId="057F88AF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1EFB160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BD45EDD">
      <w:pP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709B5312">
      <w:pPr>
        <w:snapToGrid w:val="0"/>
        <w:spacing w:after="158" w:afterLines="50" w:line="360" w:lineRule="auto"/>
        <w:ind w:right="-30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（三）法定代表人授权委托书（竞价人为依法注册的法人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企业需提供）</w:t>
      </w:r>
    </w:p>
    <w:p w14:paraId="40968C10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本人  （姓名）   系  （投标人名称）   的法定代表人，现委托  （姓名）   为我方代理人。代理人根据授权，以我方名义签署、澄清、说明、补正、递交、撤回、修改                        （项目名称）  响应文件、签订合同和处理有关事宜，其法律后果由我方承担。</w:t>
      </w:r>
    </w:p>
    <w:p w14:paraId="227BDBD9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委托期限至本项目合同签订之日止结束。</w:t>
      </w:r>
    </w:p>
    <w:p w14:paraId="53651F9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代理人无转委托权。</w:t>
      </w:r>
    </w:p>
    <w:p w14:paraId="14710706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特此授权。</w:t>
      </w:r>
    </w:p>
    <w:p w14:paraId="055FE262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272415</wp:posOffset>
                </wp:positionV>
                <wp:extent cx="4733925" cy="1668145"/>
                <wp:effectExtent l="5080" t="5080" r="4445" b="22225"/>
                <wp:wrapTopAndBottom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166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26412F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7BCBAA46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629C1DD3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21BAEEA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3ABF23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auto"/>
                                <w:sz w:val="24"/>
                                <w:szCs w:val="24"/>
                                <w:highlight w:val="none"/>
                              </w:rPr>
                              <w:t>法定代表人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auto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委托代理人身份证正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反面扫描件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33pt;margin-top:21.45pt;height:131.35pt;width:372.75pt;mso-wrap-distance-bottom:0pt;mso-wrap-distance-top:0pt;z-index:251660288;mso-width-relative:page;mso-height-relative:page;" fillcolor="#FFFFFF" filled="t" stroked="t" coordsize="21600,21600" o:gfxdata="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n3qQnYAAAACQEAAA8AAAAAAAAAAQAgAAAAIgAAAGRycy9kb3ducmV2LnhtbFBLAQIU&#10;ABQAAAAIAIdO4kB2QbuGLAIAAH4EAAAOAAAAAAAAAAEAIAAAACcBAABkcnMvZTJvRG9jLnhtbFBL&#10;BQYAAAAABgAGAFkBAADF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526412F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7BCBAA46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629C1DD3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021BAEEA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03ABF230">
                      <w:pPr>
                        <w:jc w:val="center"/>
                        <w:rPr>
                          <w:rFonts w:hint="eastAsia"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auto"/>
                          <w:sz w:val="24"/>
                          <w:szCs w:val="24"/>
                          <w:highlight w:val="none"/>
                        </w:rPr>
                        <w:t>法定代表人</w:t>
                      </w:r>
                      <w:r>
                        <w:rPr>
                          <w:rFonts w:hint="eastAsia" w:ascii="仿宋" w:hAnsi="仿宋" w:eastAsia="仿宋" w:cs="仿宋"/>
                          <w:color w:val="auto"/>
                          <w:sz w:val="24"/>
                          <w:szCs w:val="24"/>
                          <w:highlight w:val="none"/>
                          <w:lang w:eastAsia="zh-CN"/>
                        </w:rPr>
                        <w:t>及</w:t>
                      </w: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委托代理人身份证正</w:t>
                      </w: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反面扫描件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FB92B2C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投标人（公章）：</w:t>
      </w:r>
    </w:p>
    <w:p w14:paraId="55A20974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法定代表人（签字或盖章）：</w:t>
      </w:r>
    </w:p>
    <w:p w14:paraId="7EE61858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 xml:space="preserve">身份证件号码：                       </w:t>
      </w:r>
    </w:p>
    <w:p w14:paraId="050238B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委托代理人（签字或盖章）：</w:t>
      </w:r>
    </w:p>
    <w:p w14:paraId="489B34D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 xml:space="preserve">身份证件号码：                       </w:t>
      </w:r>
    </w:p>
    <w:p w14:paraId="3964F761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日期：     年     月     日</w:t>
      </w:r>
    </w:p>
    <w:p w14:paraId="5DD04D1E">
      <w:pPr>
        <w:pStyle w:val="3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注：</w:t>
      </w:r>
    </w:p>
    <w:p w14:paraId="3E502CF3">
      <w:pPr>
        <w:pStyle w:val="3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1、经本授权委托书授权的代理人可签署投标文件相关内容。</w:t>
      </w:r>
    </w:p>
    <w:p w14:paraId="68C261FB">
      <w:pPr>
        <w:snapToGrid w:val="0"/>
        <w:spacing w:after="158" w:afterLines="50" w:line="36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2、投标文件由法定代表人签署的，可无需递交本授权委托书。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3E32188A">
      <w:pPr>
        <w:numPr>
          <w:ilvl w:val="0"/>
          <w:numId w:val="0"/>
        </w:numPr>
        <w:snapToGrid w:val="0"/>
        <w:spacing w:line="240" w:lineRule="auto"/>
        <w:ind w:right="-30" w:rightChars="0"/>
        <w:outlineLvl w:val="2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（四）资格声明函（竞价人为依法注册的法人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企业需提供）</w:t>
      </w:r>
    </w:p>
    <w:p w14:paraId="5294AC16">
      <w:pPr>
        <w:snapToGrid w:val="0"/>
        <w:spacing w:line="240" w:lineRule="auto"/>
        <w:ind w:right="92" w:rightChars="44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资格声明函</w:t>
      </w:r>
    </w:p>
    <w:p w14:paraId="1D71E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致 采购人 ：</w:t>
      </w:r>
    </w:p>
    <w:p w14:paraId="3C6FC3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（一）我单位符合《中华人民共和国政府采购法》第二十二条资格条件：</w:t>
      </w:r>
    </w:p>
    <w:p w14:paraId="5F6B09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1、具有独立承担民事责任的能力；</w:t>
      </w:r>
    </w:p>
    <w:p w14:paraId="708A4C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2、具有良好的商业信誉和健全的财务会计制度；</w:t>
      </w:r>
    </w:p>
    <w:p w14:paraId="234D7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3、具有履行合同所必需的设备和专业技术能力；</w:t>
      </w:r>
    </w:p>
    <w:p w14:paraId="6ABD8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4、有依法缴纳税收的良好记录；</w:t>
      </w:r>
    </w:p>
    <w:p w14:paraId="7AD559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5、参加政府采购活动前3年内，在经营活动中没有重大违法记录；</w:t>
      </w:r>
    </w:p>
    <w:p w14:paraId="58B2DB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6、符合法律、行政法规规定的其他条件。</w:t>
      </w:r>
    </w:p>
    <w:p w14:paraId="74F248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二）我单位无不良信用记录（①未被列入中国政府采购网（www.ccgp.gov.cn）“政府采购严重违法失信行为记录名单”并且在处罚范围内；②未被“信用中国”（www.creditchina.gov.cn）列入“严重失信主体名单”；③未被列入军队采购网（www.plap.mil.cn）“军队采购暂停名单”处罚范围内；④未被列入军队采购网（www.plap.mil.cn）“军队采购失信名单”处罚范围内）。</w:t>
      </w:r>
    </w:p>
    <w:p w14:paraId="086395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（三）我单位不存在下列情形之一：</w:t>
      </w:r>
    </w:p>
    <w:p w14:paraId="03F30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(1)与本项目其他供应商的单位负责人为同一人。</w:t>
      </w:r>
    </w:p>
    <w:p w14:paraId="4A3C76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(2)与本项目其他供应商存在直接控股关系。</w:t>
      </w:r>
    </w:p>
    <w:p w14:paraId="025175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(3)本项其他供应商存在管理关系。</w:t>
      </w:r>
    </w:p>
    <w:p w14:paraId="685F1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(4)近三年内在经营活动中存在以下严重不良情形:</w:t>
      </w:r>
    </w:p>
    <w:p w14:paraId="5C6509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①被本项目所在地省级以上行业主管部门依法暂停、取消投标成禁止参加采购活动的。</w:t>
      </w:r>
    </w:p>
    <w:p w14:paraId="5B31A5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②处于被责令停产停业、暂扣或者吊销执照、暂扣或者吊销许可证、吊销资质证书状态。</w:t>
      </w:r>
    </w:p>
    <w:p w14:paraId="4AFD4D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③进人清算程序，或被宣告破产，或其他丧失履约能力情形的。</w:t>
      </w:r>
    </w:p>
    <w:p w14:paraId="21026B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④根据公司供应商管理要求，被禁止参与采购活动且处于有效期内的。</w:t>
      </w:r>
    </w:p>
    <w:p w14:paraId="0F1151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⑤被列入中国融通资产管理集团有限公司商业活动“黑名单”。</w:t>
      </w:r>
    </w:p>
    <w:p w14:paraId="1DB69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⑥在国务院国有资产监督管理委员会官网发布的【假冒中央企业名单】内。</w:t>
      </w:r>
    </w:p>
    <w:p w14:paraId="3C72C4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（四）我单位非联合体参加采购活动。</w:t>
      </w:r>
    </w:p>
    <w:p w14:paraId="00BB5D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（五）我单位承诺本次竞价成功后，将严格按照国家法律法规及合同约定合法经营，不擅自转让店面，不改变店面约定使用用途，自觉履行服务期间的全部义务。</w:t>
      </w:r>
    </w:p>
    <w:p w14:paraId="0D4FED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以上声明若有虚假或不实，采购人有权取消我单位的成交资格，由此产生的不良后果由我单位承担。</w:t>
      </w:r>
    </w:p>
    <w:p w14:paraId="73052453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3A93578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F5644EB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企业名称（公章）：</w:t>
      </w:r>
    </w:p>
    <w:p w14:paraId="28A26FA6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法人或授权代表（签字或盖章）：</w:t>
      </w:r>
    </w:p>
    <w:p w14:paraId="4096B276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日期：   年  月  日</w:t>
      </w:r>
    </w:p>
    <w:p w14:paraId="3DABC252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4B6B8B4C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3CB962C0">
      <w:pPr>
        <w:spacing w:line="360" w:lineRule="auto"/>
        <w:ind w:right="-30" w:firstLine="48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181B1D63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（四）资格声明函（竞价人为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具有完全民事行为能力的自然人、具备合法经营资质的个体工商户需提供）</w:t>
      </w:r>
    </w:p>
    <w:p w14:paraId="26BFEB1C">
      <w:pPr>
        <w:snapToGrid w:val="0"/>
        <w:spacing w:line="240" w:lineRule="auto"/>
        <w:ind w:right="92" w:rightChars="44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资格声明函</w:t>
      </w:r>
    </w:p>
    <w:p w14:paraId="187EE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致 采购人 ：</w:t>
      </w:r>
    </w:p>
    <w:p w14:paraId="563ACE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（一）本竞价人若为自然人，已年满 18 周岁，具备完全民事行为能力，身份证件合法有效，无任何限制民事行为能力、无民事行为能力的法定情形；若为个体工商户，已依法办理工商登记，取得合法有效的营业执照，经营范围与本次竞价店面拟经营业态相符，营业执照未被吊销、注销，未被列入经营异常名录、严重违法失信名单，经营存续状态合法。</w:t>
      </w:r>
    </w:p>
    <w:p w14:paraId="1FC3DB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二）本竞价人无不良信用记录（①未被列入中国政府采购网（www.ccgp.gov.cn）“政府采购严重违法失信行为记录名单”并且在处罚范围内；②未被“信用中国”（www.creditchina.gov.cn）列入“严重失信主体名单”；③未被列入军队采购网（www.plap.mil.cn）“军队采购暂停名单”处罚范围内；④未被列入军队采购网（www.plap.mil.cn）“军队采购失信名单”处罚范围内）。</w:t>
      </w:r>
    </w:p>
    <w:p w14:paraId="42CF9A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（三）本竞价人无偷税漏税、非法经营、传销等被行政机关行政处罚或被司法机关追究刑事责任的情形，若有相关处罚 / 追责记录，相关限制、惩戒期已届满</w:t>
      </w:r>
    </w:p>
    <w:p w14:paraId="5DE2F7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（四）本竞价人未与采购人发生过合作纠纷，无恶意拖欠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管理费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、擅自违约、擅自改变店面结构 / 用途等违约情形，未被采购人列入合作黑名单。</w:t>
      </w:r>
    </w:p>
    <w:p w14:paraId="016EC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（五）本竞价人本次提交的所有竞价报名材料均真实、合法、有效，无提供虚假材料、串通竞价、恶意抬价、扰乱秩序等不正当竞争行为。</w:t>
      </w:r>
    </w:p>
    <w:p w14:paraId="417BD2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（六）本竞价人具备足额的资金能力支付竞价保证金、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管理费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及服务期间相关费用，拥有独立、完整的履约能力，无任何影响履约的现实或潜在风险。</w:t>
      </w:r>
    </w:p>
    <w:p w14:paraId="6933E8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（七）本竞价人承诺本次竞价成功后，将严格按照国家法律法规及合同约定合法经营，不擅自转让店面，不改变店面约定使用用途，自觉履行服务期间的全部义务。</w:t>
      </w:r>
    </w:p>
    <w:p w14:paraId="036B8255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以上声明若有虚假或不实，采购人有权取消本竞价人的成交资格，由此产生的不良后果由我单位承担。</w:t>
      </w:r>
    </w:p>
    <w:p w14:paraId="14FF84F5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868C108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30E2BC06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签名：</w:t>
      </w:r>
    </w:p>
    <w:p w14:paraId="5B866D4C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日期：   年  月  日</w:t>
      </w:r>
    </w:p>
    <w:p w14:paraId="2CC1D88D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122C517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76A922BD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72F1268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058BA632">
      <w:pP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DC97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EE504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EE504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3E2686"/>
    <w:rsid w:val="01422176"/>
    <w:rsid w:val="0156352C"/>
    <w:rsid w:val="01804A4C"/>
    <w:rsid w:val="019866C4"/>
    <w:rsid w:val="0204567E"/>
    <w:rsid w:val="02AD1871"/>
    <w:rsid w:val="02E315E2"/>
    <w:rsid w:val="03A34A22"/>
    <w:rsid w:val="03E27137"/>
    <w:rsid w:val="03EA2651"/>
    <w:rsid w:val="05EC5049"/>
    <w:rsid w:val="060A0D89"/>
    <w:rsid w:val="064F2C3F"/>
    <w:rsid w:val="06640499"/>
    <w:rsid w:val="06652463"/>
    <w:rsid w:val="06E15F8D"/>
    <w:rsid w:val="07177C01"/>
    <w:rsid w:val="071C6FC5"/>
    <w:rsid w:val="07746E01"/>
    <w:rsid w:val="08326375"/>
    <w:rsid w:val="085E53BC"/>
    <w:rsid w:val="08627F12"/>
    <w:rsid w:val="08EB6C4F"/>
    <w:rsid w:val="08EE4992"/>
    <w:rsid w:val="092959CA"/>
    <w:rsid w:val="09C62B11"/>
    <w:rsid w:val="0A051F93"/>
    <w:rsid w:val="0A7B2255"/>
    <w:rsid w:val="0AA7129C"/>
    <w:rsid w:val="0AFD0EBC"/>
    <w:rsid w:val="0B6215DB"/>
    <w:rsid w:val="0B8C07D0"/>
    <w:rsid w:val="0BB51797"/>
    <w:rsid w:val="0BBE064B"/>
    <w:rsid w:val="0C232BA4"/>
    <w:rsid w:val="0C523489"/>
    <w:rsid w:val="0C807FF6"/>
    <w:rsid w:val="0D5F6FBA"/>
    <w:rsid w:val="0D75452B"/>
    <w:rsid w:val="0D933D59"/>
    <w:rsid w:val="0DCA52CD"/>
    <w:rsid w:val="0DF465A6"/>
    <w:rsid w:val="0E51617F"/>
    <w:rsid w:val="0EA4265E"/>
    <w:rsid w:val="0F010B87"/>
    <w:rsid w:val="0F334EAC"/>
    <w:rsid w:val="0F6B0AEA"/>
    <w:rsid w:val="0F704352"/>
    <w:rsid w:val="0F7529BE"/>
    <w:rsid w:val="0F8120BC"/>
    <w:rsid w:val="0FBC30F4"/>
    <w:rsid w:val="102B2027"/>
    <w:rsid w:val="105D7981"/>
    <w:rsid w:val="10CF32FA"/>
    <w:rsid w:val="10EC7A09"/>
    <w:rsid w:val="11034D52"/>
    <w:rsid w:val="11494E5B"/>
    <w:rsid w:val="11537A88"/>
    <w:rsid w:val="115B3901"/>
    <w:rsid w:val="129003E8"/>
    <w:rsid w:val="136F4921"/>
    <w:rsid w:val="13806B2E"/>
    <w:rsid w:val="13F76DF0"/>
    <w:rsid w:val="14B7657F"/>
    <w:rsid w:val="14EB6229"/>
    <w:rsid w:val="1522573A"/>
    <w:rsid w:val="15237771"/>
    <w:rsid w:val="159C1619"/>
    <w:rsid w:val="15F8467B"/>
    <w:rsid w:val="163C1D74"/>
    <w:rsid w:val="1671250D"/>
    <w:rsid w:val="1683496B"/>
    <w:rsid w:val="16946B78"/>
    <w:rsid w:val="16970417"/>
    <w:rsid w:val="17C76AD9"/>
    <w:rsid w:val="18AE1A47"/>
    <w:rsid w:val="196071E6"/>
    <w:rsid w:val="19882298"/>
    <w:rsid w:val="19F51100"/>
    <w:rsid w:val="1A4F2DB6"/>
    <w:rsid w:val="1B18764C"/>
    <w:rsid w:val="1B1C713C"/>
    <w:rsid w:val="1B1D5C78"/>
    <w:rsid w:val="1BE1444C"/>
    <w:rsid w:val="1BFF1EA3"/>
    <w:rsid w:val="1C0F6CA1"/>
    <w:rsid w:val="1C220782"/>
    <w:rsid w:val="1C42066A"/>
    <w:rsid w:val="1C502276"/>
    <w:rsid w:val="1C5823F6"/>
    <w:rsid w:val="1C8E406A"/>
    <w:rsid w:val="1CDB6B83"/>
    <w:rsid w:val="1E522E75"/>
    <w:rsid w:val="1EAB0F03"/>
    <w:rsid w:val="1ECD49D4"/>
    <w:rsid w:val="1F4B4494"/>
    <w:rsid w:val="1F933745"/>
    <w:rsid w:val="1FAB4F33"/>
    <w:rsid w:val="206E0517"/>
    <w:rsid w:val="20C31E08"/>
    <w:rsid w:val="21233B6B"/>
    <w:rsid w:val="21350F58"/>
    <w:rsid w:val="21B24356"/>
    <w:rsid w:val="21D536EF"/>
    <w:rsid w:val="22F64717"/>
    <w:rsid w:val="23072FE5"/>
    <w:rsid w:val="23887EC1"/>
    <w:rsid w:val="23B51EDC"/>
    <w:rsid w:val="23E835C5"/>
    <w:rsid w:val="23F52C20"/>
    <w:rsid w:val="24BB047B"/>
    <w:rsid w:val="25EE5B79"/>
    <w:rsid w:val="26377520"/>
    <w:rsid w:val="28940C5A"/>
    <w:rsid w:val="2903193C"/>
    <w:rsid w:val="291476A5"/>
    <w:rsid w:val="29A273A6"/>
    <w:rsid w:val="29FD638B"/>
    <w:rsid w:val="2ACD2201"/>
    <w:rsid w:val="2B3E6793"/>
    <w:rsid w:val="2B824D9A"/>
    <w:rsid w:val="2BC95339"/>
    <w:rsid w:val="2BF8451E"/>
    <w:rsid w:val="2C0C6D59"/>
    <w:rsid w:val="2C4320AD"/>
    <w:rsid w:val="2C8B3905"/>
    <w:rsid w:val="2E864BA1"/>
    <w:rsid w:val="2F6E13CA"/>
    <w:rsid w:val="2F837332"/>
    <w:rsid w:val="2F8B4A44"/>
    <w:rsid w:val="3069477A"/>
    <w:rsid w:val="30EF3C82"/>
    <w:rsid w:val="30FC3D2A"/>
    <w:rsid w:val="31AB491E"/>
    <w:rsid w:val="31F213F8"/>
    <w:rsid w:val="329F33C1"/>
    <w:rsid w:val="32B465CE"/>
    <w:rsid w:val="32E7407C"/>
    <w:rsid w:val="33095DA0"/>
    <w:rsid w:val="331C1F78"/>
    <w:rsid w:val="3330157F"/>
    <w:rsid w:val="33917406"/>
    <w:rsid w:val="33A559E7"/>
    <w:rsid w:val="33A90B37"/>
    <w:rsid w:val="33C00B55"/>
    <w:rsid w:val="343B728A"/>
    <w:rsid w:val="344572AC"/>
    <w:rsid w:val="34975EE2"/>
    <w:rsid w:val="350C3926"/>
    <w:rsid w:val="35154ED0"/>
    <w:rsid w:val="35C366DA"/>
    <w:rsid w:val="35D501BC"/>
    <w:rsid w:val="35DC154A"/>
    <w:rsid w:val="36083ED5"/>
    <w:rsid w:val="366907BD"/>
    <w:rsid w:val="36FF7BE6"/>
    <w:rsid w:val="37667C65"/>
    <w:rsid w:val="379F4F25"/>
    <w:rsid w:val="380B6117"/>
    <w:rsid w:val="384C2862"/>
    <w:rsid w:val="39113C01"/>
    <w:rsid w:val="39382F3B"/>
    <w:rsid w:val="39B555DC"/>
    <w:rsid w:val="3A0379ED"/>
    <w:rsid w:val="3B760E9F"/>
    <w:rsid w:val="3C142314"/>
    <w:rsid w:val="3C1E28BD"/>
    <w:rsid w:val="3D0D1101"/>
    <w:rsid w:val="3DCC459A"/>
    <w:rsid w:val="3E75078E"/>
    <w:rsid w:val="3EF43DA9"/>
    <w:rsid w:val="3F760C61"/>
    <w:rsid w:val="3F79605C"/>
    <w:rsid w:val="3F7A537A"/>
    <w:rsid w:val="3F886E96"/>
    <w:rsid w:val="3FAE115C"/>
    <w:rsid w:val="40B21825"/>
    <w:rsid w:val="40BD6BEA"/>
    <w:rsid w:val="41263FC1"/>
    <w:rsid w:val="419E4D6E"/>
    <w:rsid w:val="41EC753D"/>
    <w:rsid w:val="422A188F"/>
    <w:rsid w:val="42424E2B"/>
    <w:rsid w:val="42CF2B62"/>
    <w:rsid w:val="42DA5063"/>
    <w:rsid w:val="43FD725B"/>
    <w:rsid w:val="44F279F4"/>
    <w:rsid w:val="45B55914"/>
    <w:rsid w:val="47013507"/>
    <w:rsid w:val="47180B63"/>
    <w:rsid w:val="485D476D"/>
    <w:rsid w:val="48E42798"/>
    <w:rsid w:val="49153299"/>
    <w:rsid w:val="4A1022B2"/>
    <w:rsid w:val="4A985F30"/>
    <w:rsid w:val="4B0248EF"/>
    <w:rsid w:val="4B26353C"/>
    <w:rsid w:val="4B2B0B52"/>
    <w:rsid w:val="4B2F76F0"/>
    <w:rsid w:val="4B906C07"/>
    <w:rsid w:val="4CB30DFF"/>
    <w:rsid w:val="4D597AF4"/>
    <w:rsid w:val="4D7534DB"/>
    <w:rsid w:val="4DA719EB"/>
    <w:rsid w:val="4DEA5FE1"/>
    <w:rsid w:val="4E1B3100"/>
    <w:rsid w:val="4E9764FE"/>
    <w:rsid w:val="4ED268AA"/>
    <w:rsid w:val="4F376DC8"/>
    <w:rsid w:val="50426A53"/>
    <w:rsid w:val="511931FB"/>
    <w:rsid w:val="51975A17"/>
    <w:rsid w:val="51F6353C"/>
    <w:rsid w:val="520C4646"/>
    <w:rsid w:val="528374C6"/>
    <w:rsid w:val="52B72CCB"/>
    <w:rsid w:val="52C56FEB"/>
    <w:rsid w:val="52D5158E"/>
    <w:rsid w:val="53605111"/>
    <w:rsid w:val="538123AB"/>
    <w:rsid w:val="5429078E"/>
    <w:rsid w:val="548F5AE3"/>
    <w:rsid w:val="5513726A"/>
    <w:rsid w:val="557B0928"/>
    <w:rsid w:val="5588094F"/>
    <w:rsid w:val="55B1434A"/>
    <w:rsid w:val="55C20305"/>
    <w:rsid w:val="55CA71B9"/>
    <w:rsid w:val="55CC1183"/>
    <w:rsid w:val="55E069DD"/>
    <w:rsid w:val="56384123"/>
    <w:rsid w:val="56552F27"/>
    <w:rsid w:val="56764C4B"/>
    <w:rsid w:val="569C0B56"/>
    <w:rsid w:val="56E85B49"/>
    <w:rsid w:val="570D55B0"/>
    <w:rsid w:val="57B9766C"/>
    <w:rsid w:val="58690763"/>
    <w:rsid w:val="5898534D"/>
    <w:rsid w:val="58D31E5E"/>
    <w:rsid w:val="5915074C"/>
    <w:rsid w:val="592117E6"/>
    <w:rsid w:val="59A815C0"/>
    <w:rsid w:val="59CC52AE"/>
    <w:rsid w:val="59D52B06"/>
    <w:rsid w:val="59DE4FE1"/>
    <w:rsid w:val="59E7658C"/>
    <w:rsid w:val="5AA4622B"/>
    <w:rsid w:val="5AF01470"/>
    <w:rsid w:val="5B8A71CF"/>
    <w:rsid w:val="5B9B13DC"/>
    <w:rsid w:val="5C7764E9"/>
    <w:rsid w:val="5CD411B2"/>
    <w:rsid w:val="5E3B6EA6"/>
    <w:rsid w:val="5E846139"/>
    <w:rsid w:val="5E99597B"/>
    <w:rsid w:val="5EC549C2"/>
    <w:rsid w:val="5EDA221B"/>
    <w:rsid w:val="5EFA466C"/>
    <w:rsid w:val="5F296CFF"/>
    <w:rsid w:val="5FA36AB1"/>
    <w:rsid w:val="60EA6962"/>
    <w:rsid w:val="60F375C4"/>
    <w:rsid w:val="611834CF"/>
    <w:rsid w:val="611F660B"/>
    <w:rsid w:val="61A134C4"/>
    <w:rsid w:val="632C3261"/>
    <w:rsid w:val="63467A68"/>
    <w:rsid w:val="63512CC8"/>
    <w:rsid w:val="636F140D"/>
    <w:rsid w:val="637F15E3"/>
    <w:rsid w:val="63FE4BFE"/>
    <w:rsid w:val="645A795A"/>
    <w:rsid w:val="64C25C2B"/>
    <w:rsid w:val="651D7306"/>
    <w:rsid w:val="661C5E23"/>
    <w:rsid w:val="666D7E19"/>
    <w:rsid w:val="669B2BD8"/>
    <w:rsid w:val="66A575B3"/>
    <w:rsid w:val="67713939"/>
    <w:rsid w:val="679A4C3E"/>
    <w:rsid w:val="6850354E"/>
    <w:rsid w:val="6852376A"/>
    <w:rsid w:val="68573C08"/>
    <w:rsid w:val="687B7594"/>
    <w:rsid w:val="687E0E18"/>
    <w:rsid w:val="691B590A"/>
    <w:rsid w:val="69C96846"/>
    <w:rsid w:val="6A9F0A04"/>
    <w:rsid w:val="6AB9187F"/>
    <w:rsid w:val="6B113469"/>
    <w:rsid w:val="6B1503B3"/>
    <w:rsid w:val="6B5E41D4"/>
    <w:rsid w:val="6B662AA2"/>
    <w:rsid w:val="6B680BAF"/>
    <w:rsid w:val="6C215C9F"/>
    <w:rsid w:val="6C5F3259"/>
    <w:rsid w:val="6E1A2D1D"/>
    <w:rsid w:val="6E657628"/>
    <w:rsid w:val="6EFA4214"/>
    <w:rsid w:val="6F2614AD"/>
    <w:rsid w:val="6F2E33F7"/>
    <w:rsid w:val="6F7614F8"/>
    <w:rsid w:val="6FD64C81"/>
    <w:rsid w:val="6FFD3FBC"/>
    <w:rsid w:val="700F1F41"/>
    <w:rsid w:val="70D94AAB"/>
    <w:rsid w:val="71B305AA"/>
    <w:rsid w:val="71E73175"/>
    <w:rsid w:val="72170632"/>
    <w:rsid w:val="726142BF"/>
    <w:rsid w:val="726E0966"/>
    <w:rsid w:val="738E13CF"/>
    <w:rsid w:val="73D96AEE"/>
    <w:rsid w:val="74055B35"/>
    <w:rsid w:val="748F6ED0"/>
    <w:rsid w:val="74D548D1"/>
    <w:rsid w:val="75325D62"/>
    <w:rsid w:val="76676633"/>
    <w:rsid w:val="7701399A"/>
    <w:rsid w:val="77690189"/>
    <w:rsid w:val="798B6ADC"/>
    <w:rsid w:val="79EC3DEB"/>
    <w:rsid w:val="7B30793B"/>
    <w:rsid w:val="7B8F65E6"/>
    <w:rsid w:val="7C1C3A1B"/>
    <w:rsid w:val="7C5807CC"/>
    <w:rsid w:val="7C8810C4"/>
    <w:rsid w:val="7CB4634A"/>
    <w:rsid w:val="7CF46746"/>
    <w:rsid w:val="7D7358BD"/>
    <w:rsid w:val="7DA30925"/>
    <w:rsid w:val="7E3D53E8"/>
    <w:rsid w:val="7EE06F82"/>
    <w:rsid w:val="7F58120E"/>
    <w:rsid w:val="7FB623D9"/>
    <w:rsid w:val="7FEB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ind w:firstLine="0" w:firstLineChars="0"/>
      <w:outlineLvl w:val="2"/>
    </w:pPr>
    <w:rPr>
      <w:rFonts w:cstheme="majorBidi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440" w:lineRule="atLeast"/>
      <w:ind w:firstLine="240"/>
    </w:pPr>
    <w:rPr>
      <w:rFonts w:ascii="Times New Roman" w:hAnsi="宋体"/>
      <w:kern w:val="0"/>
      <w:sz w:val="24"/>
      <w:szCs w:val="20"/>
    </w:rPr>
  </w:style>
  <w:style w:type="paragraph" w:styleId="4">
    <w:name w:val="Body Text Indent 2"/>
    <w:basedOn w:val="1"/>
    <w:qFormat/>
    <w:uiPriority w:val="0"/>
    <w:pPr>
      <w:ind w:left="360" w:firstLine="540"/>
    </w:pPr>
    <w:rPr>
      <w:rFonts w:hint="eastAsia" w:ascii="宋体" w:hAnsi="宋体" w:eastAsia="宋体" w:cs="Times New Roman"/>
      <w:sz w:val="2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NormalCharacter"/>
    <w:autoRedefine/>
    <w:qFormat/>
    <w:uiPriority w:val="0"/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qFormat/>
    <w:uiPriority w:val="1"/>
    <w:pPr>
      <w:widowControl w:val="0"/>
      <w:spacing w:line="300" w:lineRule="auto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4466</Words>
  <Characters>4863</Characters>
  <Lines>1</Lines>
  <Paragraphs>1</Paragraphs>
  <TotalTime>5</TotalTime>
  <ScaleCrop>false</ScaleCrop>
  <LinksUpToDate>false</LinksUpToDate>
  <CharactersWithSpaces>5006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2025-09-08T06:40:00Z</dcterms:created>
  <dc:creator>陶</dc:creator>
  <cp:lastModifiedBy>HE盒</cp:lastModifiedBy>
  <cp:lastPrinted>2026-02-27T00:39:00Z</cp:lastPrinted>
  <dcterms:modified xsi:type="dcterms:W3CDTF">2026-03-10T01:15:14Z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449B2C786D93437188CF8AF7BC0826DA_13</vt:lpwstr>
  </property>
  <property fmtid="{D5CDD505-2E9C-101B-9397-08002B2CF9AE}" pid="4" name="KSOTemplateDocerSaveRecord">
    <vt:lpwstr>eyJoZGlkIjoiZDUwODEzZjc2NDU4MmMyMDA1OWViYmY0NzQyYzNjZDgiLCJ1c2VySWQiOiIzNzQwOTA4NzIifQ==</vt:lpwstr>
  </property>
</Properties>
</file>