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9B" w:rsidRPr="0069209B" w:rsidRDefault="0069209B" w:rsidP="0069209B">
      <w:pPr>
        <w:widowControl/>
        <w:shd w:val="clear" w:color="auto" w:fill="FFFFFF"/>
        <w:spacing w:before="91" w:line="284" w:lineRule="atLeast"/>
        <w:ind w:right="91"/>
        <w:jc w:val="center"/>
        <w:rPr>
          <w:rFonts w:ascii="SourceHanSansCN-Regular" w:eastAsia="宋体" w:hAnsi="SourceHanSansCN-Regular" w:cs="宋体" w:hint="eastAsia"/>
          <w:kern w:val="0"/>
          <w:szCs w:val="21"/>
        </w:rPr>
      </w:pPr>
      <w:r w:rsidRPr="00A70ACB">
        <w:rPr>
          <w:rFonts w:ascii="宋体" w:eastAsia="宋体" w:hAnsi="宋体" w:cs="宋体" w:hint="eastAsia"/>
          <w:b/>
          <w:bCs/>
          <w:kern w:val="0"/>
          <w:sz w:val="44"/>
          <w:szCs w:val="44"/>
        </w:rPr>
        <w:t>峡江县中医院医疗能力提升项目(CT</w:t>
      </w:r>
      <w:proofErr w:type="gramStart"/>
      <w:r w:rsidRPr="00A70ACB">
        <w:rPr>
          <w:rFonts w:ascii="宋体" w:eastAsia="宋体" w:hAnsi="宋体" w:cs="宋体" w:hint="eastAsia"/>
          <w:b/>
          <w:bCs/>
          <w:kern w:val="0"/>
          <w:sz w:val="44"/>
          <w:szCs w:val="44"/>
        </w:rPr>
        <w:t>球管等</w:t>
      </w:r>
      <w:proofErr w:type="gramEnd"/>
      <w:r w:rsidRPr="00A70ACB">
        <w:rPr>
          <w:rFonts w:ascii="宋体" w:eastAsia="宋体" w:hAnsi="宋体" w:cs="宋体" w:hint="eastAsia"/>
          <w:b/>
          <w:bCs/>
          <w:kern w:val="0"/>
          <w:sz w:val="44"/>
          <w:szCs w:val="44"/>
        </w:rPr>
        <w:t>医疗设备)采购项目</w:t>
      </w:r>
      <w:r w:rsidRPr="0069209B">
        <w:rPr>
          <w:rFonts w:ascii="宋体" w:eastAsia="宋体" w:hAnsi="宋体" w:cs="宋体" w:hint="eastAsia"/>
          <w:b/>
          <w:bCs/>
          <w:kern w:val="0"/>
          <w:sz w:val="44"/>
          <w:szCs w:val="44"/>
        </w:rPr>
        <w:t>采购需求方案征集公告</w:t>
      </w:r>
    </w:p>
    <w:p w:rsidR="0069209B" w:rsidRPr="0069209B" w:rsidRDefault="0069209B" w:rsidP="0048468E">
      <w:pPr>
        <w:widowControl/>
        <w:shd w:val="clear" w:color="auto" w:fill="FFFFFF"/>
        <w:spacing w:line="560" w:lineRule="atLeast"/>
        <w:jc w:val="left"/>
        <w:textAlignment w:val="baseline"/>
        <w:rPr>
          <w:rFonts w:ascii="SourceHanSansCN-Regular" w:eastAsia="宋体" w:hAnsi="SourceHanSansCN-Regular" w:cs="宋体" w:hint="eastAsia"/>
          <w:kern w:val="0"/>
          <w:szCs w:val="21"/>
        </w:rPr>
      </w:pPr>
      <w:r w:rsidRPr="0069209B">
        <w:rPr>
          <w:rFonts w:ascii="宋体" w:eastAsia="宋体" w:hAnsi="宋体" w:cs="宋体" w:hint="eastAsia"/>
          <w:b/>
          <w:bCs/>
          <w:kern w:val="0"/>
          <w:sz w:val="32"/>
          <w:szCs w:val="32"/>
          <w:shd w:val="clear" w:color="auto" w:fill="FFFFFF"/>
        </w:rPr>
        <w:t> </w:t>
      </w:r>
      <w:r w:rsidRPr="0069209B">
        <w:rPr>
          <w:rFonts w:ascii="仿宋" w:eastAsia="仿宋" w:hAnsi="仿宋" w:cs="宋体" w:hint="eastAsia"/>
          <w:b/>
          <w:bCs/>
          <w:kern w:val="0"/>
          <w:sz w:val="28"/>
          <w:szCs w:val="28"/>
          <w:shd w:val="clear" w:color="auto" w:fill="FFFFFF"/>
        </w:rPr>
        <w:t>一、采购项目内容</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江西</w:t>
      </w:r>
      <w:r w:rsidRPr="00A70ACB">
        <w:rPr>
          <w:rFonts w:ascii="仿宋" w:eastAsia="仿宋" w:hAnsi="仿宋" w:cs="宋体" w:hint="eastAsia"/>
          <w:kern w:val="0"/>
          <w:sz w:val="28"/>
          <w:szCs w:val="28"/>
          <w:shd w:val="clear" w:color="auto" w:fill="FFFFFF"/>
        </w:rPr>
        <w:t>思义项目管理</w:t>
      </w:r>
      <w:r w:rsidRPr="0069209B">
        <w:rPr>
          <w:rFonts w:ascii="仿宋" w:eastAsia="仿宋" w:hAnsi="仿宋" w:cs="宋体" w:hint="eastAsia"/>
          <w:kern w:val="0"/>
          <w:sz w:val="28"/>
          <w:szCs w:val="28"/>
          <w:shd w:val="clear" w:color="auto" w:fill="FFFFFF"/>
        </w:rPr>
        <w:t>有限公司受</w:t>
      </w:r>
      <w:r w:rsidRPr="00A70ACB">
        <w:rPr>
          <w:rFonts w:ascii="仿宋" w:eastAsia="仿宋" w:hAnsi="仿宋" w:cs="宋体" w:hint="eastAsia"/>
          <w:kern w:val="0"/>
          <w:sz w:val="28"/>
          <w:szCs w:val="28"/>
          <w:shd w:val="clear" w:color="auto" w:fill="FFFFFF"/>
        </w:rPr>
        <w:t>峡江县中医院</w:t>
      </w:r>
      <w:r w:rsidRPr="0069209B">
        <w:rPr>
          <w:rFonts w:ascii="仿宋" w:eastAsia="仿宋" w:hAnsi="仿宋" w:cs="宋体" w:hint="eastAsia"/>
          <w:kern w:val="0"/>
          <w:sz w:val="28"/>
          <w:szCs w:val="28"/>
          <w:shd w:val="clear" w:color="auto" w:fill="FFFFFF"/>
        </w:rPr>
        <w:t>委托，就</w:t>
      </w:r>
      <w:r w:rsidRPr="00A70ACB">
        <w:rPr>
          <w:rFonts w:ascii="仿宋" w:eastAsia="仿宋" w:hAnsi="仿宋" w:cs="宋体" w:hint="eastAsia"/>
          <w:kern w:val="0"/>
          <w:sz w:val="28"/>
          <w:szCs w:val="28"/>
          <w:shd w:val="clear" w:color="auto" w:fill="FFFFFF"/>
        </w:rPr>
        <w:t>峡江县中医院医疗能力提升项目(CT</w:t>
      </w:r>
      <w:proofErr w:type="gramStart"/>
      <w:r w:rsidRPr="00A70ACB">
        <w:rPr>
          <w:rFonts w:ascii="仿宋" w:eastAsia="仿宋" w:hAnsi="仿宋" w:cs="宋体" w:hint="eastAsia"/>
          <w:kern w:val="0"/>
          <w:sz w:val="28"/>
          <w:szCs w:val="28"/>
          <w:shd w:val="clear" w:color="auto" w:fill="FFFFFF"/>
        </w:rPr>
        <w:t>球管等</w:t>
      </w:r>
      <w:proofErr w:type="gramEnd"/>
      <w:r w:rsidRPr="00A70ACB">
        <w:rPr>
          <w:rFonts w:ascii="仿宋" w:eastAsia="仿宋" w:hAnsi="仿宋" w:cs="宋体" w:hint="eastAsia"/>
          <w:kern w:val="0"/>
          <w:sz w:val="28"/>
          <w:szCs w:val="28"/>
          <w:shd w:val="clear" w:color="auto" w:fill="FFFFFF"/>
        </w:rPr>
        <w:t>医疗设备)采购项目</w:t>
      </w:r>
      <w:r w:rsidRPr="0069209B">
        <w:rPr>
          <w:rFonts w:ascii="仿宋" w:eastAsia="仿宋" w:hAnsi="仿宋" w:cs="宋体" w:hint="eastAsia"/>
          <w:kern w:val="0"/>
          <w:sz w:val="28"/>
          <w:szCs w:val="28"/>
          <w:shd w:val="clear" w:color="auto" w:fill="FFFFFF"/>
        </w:rPr>
        <w:t>招标前期的采购需求方案进行征集。为更好的了解市场需求，获得潜在服务商充分响应，保障项目采购顺利实施，根据《财政部关于印发〈政府采购需求管理办法〉的通知》（财库〔2021〕22号）有关规定，现对该项目采购需求面向市场进行公开征集意见，欢迎潜在服务</w:t>
      </w:r>
      <w:proofErr w:type="gramStart"/>
      <w:r w:rsidRPr="0069209B">
        <w:rPr>
          <w:rFonts w:ascii="仿宋" w:eastAsia="仿宋" w:hAnsi="仿宋" w:cs="宋体" w:hint="eastAsia"/>
          <w:kern w:val="0"/>
          <w:sz w:val="28"/>
          <w:szCs w:val="28"/>
          <w:shd w:val="clear" w:color="auto" w:fill="FFFFFF"/>
        </w:rPr>
        <w:t>商按照</w:t>
      </w:r>
      <w:proofErr w:type="gramEnd"/>
      <w:r w:rsidRPr="0069209B">
        <w:rPr>
          <w:rFonts w:ascii="仿宋" w:eastAsia="仿宋" w:hAnsi="仿宋" w:cs="宋体" w:hint="eastAsia"/>
          <w:kern w:val="0"/>
          <w:sz w:val="28"/>
          <w:szCs w:val="28"/>
          <w:shd w:val="clear" w:color="auto" w:fill="FFFFFF"/>
        </w:rPr>
        <w:t>本征集公告要求，向指定的邮箱提交相关建议。</w:t>
      </w:r>
    </w:p>
    <w:p w:rsidR="0069209B" w:rsidRPr="0069209B" w:rsidRDefault="0069209B" w:rsidP="0048468E">
      <w:pPr>
        <w:widowControl/>
        <w:shd w:val="clear" w:color="auto" w:fill="FFFFFF"/>
        <w:spacing w:line="480" w:lineRule="exact"/>
        <w:ind w:firstLine="562"/>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b/>
          <w:bCs/>
          <w:kern w:val="0"/>
          <w:sz w:val="28"/>
          <w:szCs w:val="28"/>
          <w:shd w:val="clear" w:color="auto" w:fill="FFFFFF"/>
        </w:rPr>
        <w:t>二、项目基本情况</w:t>
      </w:r>
    </w:p>
    <w:p w:rsidR="0069209B" w:rsidRPr="00A70ACB" w:rsidRDefault="0069209B" w:rsidP="0048468E">
      <w:pPr>
        <w:widowControl/>
        <w:shd w:val="clear" w:color="auto" w:fill="FFFFFF"/>
        <w:spacing w:line="480" w:lineRule="exact"/>
        <w:ind w:firstLine="560"/>
        <w:jc w:val="left"/>
        <w:textAlignment w:val="baseline"/>
        <w:rPr>
          <w:rFonts w:ascii="仿宋" w:eastAsia="仿宋" w:hAnsi="仿宋" w:cs="宋体"/>
          <w:kern w:val="0"/>
          <w:sz w:val="28"/>
          <w:szCs w:val="28"/>
        </w:rPr>
      </w:pPr>
      <w:r w:rsidRPr="0069209B">
        <w:rPr>
          <w:rFonts w:ascii="仿宋" w:eastAsia="仿宋" w:hAnsi="仿宋" w:cs="宋体" w:hint="eastAsia"/>
          <w:kern w:val="0"/>
          <w:sz w:val="28"/>
          <w:szCs w:val="28"/>
        </w:rPr>
        <w:t>1、项目名称：</w:t>
      </w:r>
      <w:r w:rsidRPr="00A70ACB">
        <w:rPr>
          <w:rFonts w:ascii="仿宋" w:eastAsia="仿宋" w:hAnsi="仿宋" w:cs="宋体" w:hint="eastAsia"/>
          <w:kern w:val="0"/>
          <w:sz w:val="28"/>
          <w:szCs w:val="28"/>
        </w:rPr>
        <w:t>峡江县中医院医疗能力提升项目(CT</w:t>
      </w:r>
      <w:proofErr w:type="gramStart"/>
      <w:r w:rsidRPr="00A70ACB">
        <w:rPr>
          <w:rFonts w:ascii="仿宋" w:eastAsia="仿宋" w:hAnsi="仿宋" w:cs="宋体" w:hint="eastAsia"/>
          <w:kern w:val="0"/>
          <w:sz w:val="28"/>
          <w:szCs w:val="28"/>
        </w:rPr>
        <w:t>球管等</w:t>
      </w:r>
      <w:proofErr w:type="gramEnd"/>
      <w:r w:rsidRPr="00A70ACB">
        <w:rPr>
          <w:rFonts w:ascii="仿宋" w:eastAsia="仿宋" w:hAnsi="仿宋" w:cs="宋体" w:hint="eastAsia"/>
          <w:kern w:val="0"/>
          <w:sz w:val="28"/>
          <w:szCs w:val="28"/>
        </w:rPr>
        <w:t>医疗设备)采购项目</w:t>
      </w:r>
    </w:p>
    <w:p w:rsidR="0040219A" w:rsidRPr="0040219A" w:rsidRDefault="0040219A"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40219A">
        <w:rPr>
          <w:rFonts w:ascii="仿宋" w:eastAsia="仿宋" w:hAnsi="仿宋" w:cs="宋体" w:hint="eastAsia"/>
          <w:kern w:val="0"/>
          <w:sz w:val="28"/>
          <w:szCs w:val="28"/>
          <w:shd w:val="clear" w:color="auto" w:fill="FFFFFF"/>
        </w:rPr>
        <w:t>2</w:t>
      </w:r>
      <w:r w:rsidRPr="00A70ACB">
        <w:rPr>
          <w:rFonts w:ascii="仿宋" w:eastAsia="仿宋" w:hAnsi="仿宋" w:cs="宋体" w:hint="eastAsia"/>
          <w:kern w:val="0"/>
          <w:sz w:val="28"/>
          <w:szCs w:val="28"/>
          <w:shd w:val="clear" w:color="auto" w:fill="FFFFFF"/>
        </w:rPr>
        <w:t>、</w:t>
      </w:r>
      <w:r w:rsidRPr="0040219A">
        <w:rPr>
          <w:rFonts w:ascii="仿宋" w:eastAsia="仿宋" w:hAnsi="仿宋" w:cs="宋体" w:hint="eastAsia"/>
          <w:kern w:val="0"/>
          <w:sz w:val="28"/>
          <w:szCs w:val="28"/>
          <w:shd w:val="clear" w:color="auto" w:fill="FFFFFF"/>
        </w:rPr>
        <w:t>预算金额：</w:t>
      </w:r>
      <w:r w:rsidRPr="00A70ACB">
        <w:rPr>
          <w:rFonts w:ascii="仿宋" w:eastAsia="仿宋" w:hAnsi="仿宋" w:cs="宋体" w:hint="eastAsia"/>
          <w:kern w:val="0"/>
          <w:sz w:val="28"/>
          <w:szCs w:val="28"/>
          <w:shd w:val="clear" w:color="auto" w:fill="FFFFFF"/>
        </w:rPr>
        <w:t>24500</w:t>
      </w:r>
      <w:r w:rsidRPr="0040219A">
        <w:rPr>
          <w:rFonts w:ascii="仿宋" w:eastAsia="仿宋" w:hAnsi="仿宋" w:cs="宋体" w:hint="eastAsia"/>
          <w:kern w:val="0"/>
          <w:sz w:val="28"/>
          <w:szCs w:val="28"/>
          <w:shd w:val="clear" w:color="auto" w:fill="FFFFFF"/>
        </w:rPr>
        <w:t>00元（具体以评审金额为准）</w:t>
      </w:r>
    </w:p>
    <w:p w:rsidR="0040219A" w:rsidRPr="00A70ACB" w:rsidRDefault="0040219A" w:rsidP="0048468E">
      <w:pPr>
        <w:widowControl/>
        <w:shd w:val="clear" w:color="auto" w:fill="FFFFFF"/>
        <w:spacing w:line="480" w:lineRule="exact"/>
        <w:ind w:firstLine="560"/>
        <w:jc w:val="left"/>
        <w:rPr>
          <w:rFonts w:ascii="华文仿宋" w:eastAsia="华文仿宋" w:hAnsi="华文仿宋" w:cs="宋体"/>
          <w:b/>
          <w:bCs/>
          <w:kern w:val="0"/>
          <w:sz w:val="28"/>
          <w:szCs w:val="28"/>
          <w:shd w:val="clear" w:color="auto" w:fill="FFFFFF"/>
        </w:rPr>
      </w:pPr>
      <w:r w:rsidRPr="0040219A">
        <w:rPr>
          <w:rFonts w:ascii="仿宋" w:eastAsia="仿宋" w:hAnsi="仿宋" w:cs="宋体" w:hint="eastAsia"/>
          <w:kern w:val="0"/>
          <w:sz w:val="28"/>
          <w:szCs w:val="28"/>
          <w:shd w:val="clear" w:color="auto" w:fill="FFFFFF"/>
        </w:rPr>
        <w:t>3</w:t>
      </w:r>
      <w:r w:rsidRPr="00A70ACB">
        <w:rPr>
          <w:rFonts w:ascii="仿宋" w:eastAsia="仿宋" w:hAnsi="仿宋" w:cs="宋体" w:hint="eastAsia"/>
          <w:kern w:val="0"/>
          <w:sz w:val="28"/>
          <w:szCs w:val="28"/>
          <w:shd w:val="clear" w:color="auto" w:fill="FFFFFF"/>
        </w:rPr>
        <w:t>、</w:t>
      </w:r>
      <w:r w:rsidRPr="0040219A">
        <w:rPr>
          <w:rFonts w:ascii="仿宋" w:eastAsia="仿宋" w:hAnsi="仿宋" w:cs="宋体" w:hint="eastAsia"/>
          <w:kern w:val="0"/>
          <w:sz w:val="28"/>
          <w:szCs w:val="28"/>
          <w:shd w:val="clear" w:color="auto" w:fill="FFFFFF"/>
        </w:rPr>
        <w:t>采购需求：</w:t>
      </w:r>
    </w:p>
    <w:tbl>
      <w:tblPr>
        <w:tblStyle w:val="a4"/>
        <w:tblW w:w="10065" w:type="dxa"/>
        <w:tblInd w:w="-459" w:type="dxa"/>
        <w:tblLook w:val="04A0" w:firstRow="1" w:lastRow="0" w:firstColumn="1" w:lastColumn="0" w:noHBand="0" w:noVBand="1"/>
      </w:tblPr>
      <w:tblGrid>
        <w:gridCol w:w="851"/>
        <w:gridCol w:w="1984"/>
        <w:gridCol w:w="3119"/>
        <w:gridCol w:w="2268"/>
        <w:gridCol w:w="850"/>
        <w:gridCol w:w="993"/>
      </w:tblGrid>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序号</w:t>
            </w:r>
          </w:p>
        </w:tc>
        <w:tc>
          <w:tcPr>
            <w:tcW w:w="1984"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项目名称</w:t>
            </w:r>
          </w:p>
        </w:tc>
        <w:tc>
          <w:tcPr>
            <w:tcW w:w="3119" w:type="dxa"/>
            <w:vAlign w:val="center"/>
          </w:tcPr>
          <w:p w:rsidR="0048468E" w:rsidRPr="0048468E" w:rsidRDefault="0048468E" w:rsidP="00136727">
            <w:pPr>
              <w:jc w:val="center"/>
              <w:rPr>
                <w:rFonts w:ascii="仿宋" w:eastAsia="仿宋" w:hAnsi="仿宋" w:cstheme="minorEastAsia"/>
                <w:sz w:val="24"/>
                <w:szCs w:val="36"/>
              </w:rPr>
            </w:pPr>
            <w:bookmarkStart w:id="0" w:name="OLE_LINK1"/>
            <w:bookmarkStart w:id="1" w:name="OLE_LINK2"/>
            <w:r w:rsidRPr="00136727">
              <w:rPr>
                <w:rFonts w:ascii="仿宋" w:eastAsia="仿宋" w:hAnsi="仿宋" w:cstheme="minorEastAsia" w:hint="eastAsia"/>
                <w:sz w:val="24"/>
                <w:szCs w:val="36"/>
              </w:rPr>
              <w:t>基本配置功能要求</w:t>
            </w:r>
            <w:bookmarkEnd w:id="0"/>
            <w:bookmarkEnd w:id="1"/>
          </w:p>
        </w:tc>
        <w:tc>
          <w:tcPr>
            <w:tcW w:w="2268"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技术参数要求</w:t>
            </w: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数量</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预算（万元）</w:t>
            </w:r>
          </w:p>
        </w:tc>
      </w:tr>
      <w:tr w:rsidR="0048468E" w:rsidRPr="0048468E" w:rsidTr="00B75FF8">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w:t>
            </w:r>
          </w:p>
        </w:tc>
        <w:tc>
          <w:tcPr>
            <w:tcW w:w="1984"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CT</w:t>
            </w:r>
            <w:proofErr w:type="gramStart"/>
            <w:r w:rsidRPr="0048468E">
              <w:rPr>
                <w:rFonts w:ascii="仿宋" w:eastAsia="仿宋" w:hAnsi="仿宋" w:cstheme="minorEastAsia" w:hint="eastAsia"/>
                <w:sz w:val="24"/>
                <w:szCs w:val="36"/>
              </w:rPr>
              <w:t>球管</w:t>
            </w:r>
            <w:proofErr w:type="gramEnd"/>
          </w:p>
        </w:tc>
        <w:tc>
          <w:tcPr>
            <w:tcW w:w="3119" w:type="dxa"/>
          </w:tcPr>
          <w:p w:rsidR="0048468E" w:rsidRPr="00857B11" w:rsidRDefault="00857B11" w:rsidP="00136727">
            <w:pPr>
              <w:rPr>
                <w:rFonts w:ascii="仿宋" w:eastAsia="仿宋" w:hAnsi="仿宋" w:cstheme="minorEastAsia"/>
                <w:sz w:val="24"/>
                <w:szCs w:val="36"/>
              </w:rPr>
            </w:pPr>
            <w:r w:rsidRPr="00136727">
              <w:rPr>
                <w:rFonts w:ascii="仿宋" w:eastAsia="仿宋" w:hAnsi="仿宋" w:cstheme="minorEastAsia"/>
                <w:sz w:val="24"/>
                <w:szCs w:val="36"/>
              </w:rPr>
              <w:t>CT型号：</w:t>
            </w:r>
            <w:bookmarkStart w:id="2" w:name="OLE_LINK3"/>
            <w:bookmarkStart w:id="3" w:name="OLE_LINK4"/>
            <w:proofErr w:type="gramStart"/>
            <w:r w:rsidRPr="00136727">
              <w:rPr>
                <w:rFonts w:ascii="仿宋" w:eastAsia="仿宋" w:hAnsi="仿宋" w:cstheme="minorEastAsia"/>
                <w:sz w:val="24"/>
                <w:szCs w:val="36"/>
              </w:rPr>
              <w:t>联影</w:t>
            </w:r>
            <w:proofErr w:type="gramEnd"/>
            <w:r w:rsidRPr="00136727">
              <w:rPr>
                <w:rFonts w:ascii="仿宋" w:eastAsia="仿宋" w:hAnsi="仿宋" w:cstheme="minorEastAsia"/>
                <w:sz w:val="24"/>
                <w:szCs w:val="36"/>
              </w:rPr>
              <w:t>uCT760</w:t>
            </w:r>
            <w:bookmarkEnd w:id="2"/>
            <w:bookmarkEnd w:id="3"/>
            <w:r w:rsidRPr="00136727">
              <w:rPr>
                <w:rFonts w:ascii="仿宋" w:eastAsia="仿宋" w:hAnsi="仿宋" w:cstheme="minorEastAsia"/>
                <w:sz w:val="24"/>
                <w:szCs w:val="36"/>
              </w:rPr>
              <w:t>，</w:t>
            </w:r>
            <w:r w:rsidRPr="00136727">
              <w:rPr>
                <w:rFonts w:ascii="仿宋" w:eastAsia="仿宋" w:hAnsi="仿宋" w:cstheme="minorEastAsia" w:hint="eastAsia"/>
                <w:sz w:val="24"/>
                <w:szCs w:val="36"/>
              </w:rPr>
              <w:t>所更换备件</w:t>
            </w:r>
            <w:proofErr w:type="gramStart"/>
            <w:r w:rsidRPr="00136727">
              <w:rPr>
                <w:rFonts w:ascii="仿宋" w:eastAsia="仿宋" w:hAnsi="仿宋" w:cstheme="minorEastAsia" w:hint="eastAsia"/>
                <w:sz w:val="24"/>
                <w:szCs w:val="36"/>
              </w:rPr>
              <w:t>球管须</w:t>
            </w:r>
            <w:proofErr w:type="gramEnd"/>
            <w:r w:rsidRPr="00136727">
              <w:rPr>
                <w:rFonts w:ascii="仿宋" w:eastAsia="仿宋" w:hAnsi="仿宋" w:cstheme="minorEastAsia" w:hint="eastAsia"/>
                <w:sz w:val="24"/>
                <w:szCs w:val="36"/>
              </w:rPr>
              <w:t>是</w:t>
            </w:r>
            <w:r w:rsidRPr="00136727">
              <w:rPr>
                <w:rFonts w:ascii="仿宋" w:eastAsia="仿宋" w:hAnsi="仿宋" w:cstheme="minorEastAsia"/>
                <w:sz w:val="24"/>
                <w:szCs w:val="36"/>
              </w:rPr>
              <w:t>合法合</w:t>
            </w:r>
            <w:proofErr w:type="gramStart"/>
            <w:r w:rsidRPr="00136727">
              <w:rPr>
                <w:rFonts w:ascii="仿宋" w:eastAsia="仿宋" w:hAnsi="仿宋" w:cstheme="minorEastAsia"/>
                <w:sz w:val="24"/>
                <w:szCs w:val="36"/>
              </w:rPr>
              <w:t>规</w:t>
            </w:r>
            <w:proofErr w:type="gramEnd"/>
            <w:r w:rsidRPr="00136727">
              <w:rPr>
                <w:rFonts w:ascii="仿宋" w:eastAsia="仿宋" w:hAnsi="仿宋" w:cstheme="minorEastAsia"/>
                <w:sz w:val="24"/>
                <w:szCs w:val="36"/>
              </w:rPr>
              <w:t>原厂</w:t>
            </w:r>
            <w:r w:rsidRPr="00136727">
              <w:rPr>
                <w:rFonts w:ascii="仿宋" w:eastAsia="仿宋" w:hAnsi="仿宋" w:cstheme="minorEastAsia" w:hint="eastAsia"/>
                <w:sz w:val="24"/>
                <w:szCs w:val="36"/>
              </w:rPr>
              <w:t>全新球管</w:t>
            </w:r>
            <w:r w:rsidR="006B71A3">
              <w:rPr>
                <w:rFonts w:ascii="仿宋" w:eastAsia="仿宋" w:hAnsi="仿宋" w:cstheme="minorEastAsia" w:hint="eastAsia"/>
                <w:sz w:val="24"/>
                <w:szCs w:val="36"/>
              </w:rPr>
              <w:t>，与CT</w:t>
            </w:r>
            <w:r w:rsidR="006B71A3" w:rsidRPr="006B71A3">
              <w:rPr>
                <w:rFonts w:ascii="仿宋" w:eastAsia="仿宋" w:hAnsi="仿宋" w:cstheme="minorEastAsia" w:hint="eastAsia"/>
                <w:sz w:val="24"/>
                <w:szCs w:val="36"/>
              </w:rPr>
              <w:t>设备匹配、兼容适用</w:t>
            </w:r>
            <w:r w:rsidR="006B71A3">
              <w:rPr>
                <w:rFonts w:ascii="仿宋" w:eastAsia="仿宋" w:hAnsi="仿宋" w:cstheme="minorEastAsia" w:hint="eastAsia"/>
                <w:sz w:val="24"/>
                <w:szCs w:val="36"/>
              </w:rPr>
              <w:t>。</w:t>
            </w:r>
            <w:r w:rsidRPr="00136727">
              <w:rPr>
                <w:rFonts w:ascii="仿宋" w:eastAsia="仿宋" w:hAnsi="仿宋" w:cstheme="minorEastAsia"/>
                <w:sz w:val="24"/>
                <w:szCs w:val="36"/>
              </w:rPr>
              <w:t>更换后CT整机</w:t>
            </w:r>
            <w:r w:rsidRPr="00136727">
              <w:rPr>
                <w:rFonts w:ascii="仿宋" w:eastAsia="仿宋" w:hAnsi="仿宋" w:cstheme="minorEastAsia" w:hint="eastAsia"/>
                <w:sz w:val="24"/>
                <w:szCs w:val="36"/>
              </w:rPr>
              <w:t>符合国家《医疗器械注册管理办法》、《医疗器械监督管理条例》、《医疗器械使用质量监督管理办法》及相关医疗器械监管法规，确保CT设备合法、合规高质量运行。</w:t>
            </w:r>
          </w:p>
        </w:tc>
        <w:tc>
          <w:tcPr>
            <w:tcW w:w="2268" w:type="dxa"/>
            <w:vMerge w:val="restart"/>
            <w:vAlign w:val="center"/>
          </w:tcPr>
          <w:p w:rsidR="0048468E" w:rsidRPr="0048468E" w:rsidRDefault="0048468E" w:rsidP="00B75FF8">
            <w:pPr>
              <w:jc w:val="center"/>
              <w:rPr>
                <w:rFonts w:ascii="仿宋" w:eastAsia="仿宋" w:hAnsi="仿宋" w:cstheme="minorEastAsia"/>
                <w:sz w:val="24"/>
                <w:szCs w:val="36"/>
              </w:rPr>
            </w:pPr>
            <w:r w:rsidRPr="0048468E">
              <w:rPr>
                <w:rFonts w:ascii="仿宋" w:eastAsia="仿宋" w:hAnsi="仿宋" w:cstheme="minorEastAsia" w:hint="eastAsia"/>
                <w:sz w:val="24"/>
                <w:szCs w:val="36"/>
              </w:rPr>
              <w:t>各供应商可根据征集项目要求，在满足基本配置功能要求的基础上，自行增加搭配提供货物的技术参数、相应</w:t>
            </w:r>
            <w:proofErr w:type="gramStart"/>
            <w:r w:rsidRPr="0048468E">
              <w:rPr>
                <w:rFonts w:ascii="仿宋" w:eastAsia="仿宋" w:hAnsi="仿宋" w:cstheme="minorEastAsia" w:hint="eastAsia"/>
                <w:sz w:val="24"/>
                <w:szCs w:val="36"/>
              </w:rPr>
              <w:t>维保要求</w:t>
            </w:r>
            <w:proofErr w:type="gramEnd"/>
            <w:r w:rsidRPr="0048468E">
              <w:rPr>
                <w:rFonts w:ascii="仿宋" w:eastAsia="仿宋" w:hAnsi="仿宋" w:cstheme="minorEastAsia" w:hint="eastAsia"/>
                <w:sz w:val="24"/>
                <w:szCs w:val="36"/>
              </w:rPr>
              <w:t>和相应的配件（如有专机专用</w:t>
            </w:r>
            <w:proofErr w:type="gramStart"/>
            <w:r w:rsidRPr="0048468E">
              <w:rPr>
                <w:rFonts w:ascii="仿宋" w:eastAsia="仿宋" w:hAnsi="仿宋" w:cstheme="minorEastAsia" w:hint="eastAsia"/>
                <w:sz w:val="24"/>
                <w:szCs w:val="36"/>
              </w:rPr>
              <w:t>耗材请</w:t>
            </w:r>
            <w:proofErr w:type="gramEnd"/>
            <w:r w:rsidRPr="0048468E">
              <w:rPr>
                <w:rFonts w:ascii="仿宋" w:eastAsia="仿宋" w:hAnsi="仿宋" w:cstheme="minorEastAsia" w:hint="eastAsia"/>
                <w:sz w:val="24"/>
                <w:szCs w:val="36"/>
              </w:rPr>
              <w:t>说明）</w:t>
            </w: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80</w:t>
            </w:r>
          </w:p>
        </w:tc>
      </w:tr>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2</w:t>
            </w:r>
          </w:p>
        </w:tc>
        <w:tc>
          <w:tcPr>
            <w:tcW w:w="1984"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麻醉机</w:t>
            </w:r>
          </w:p>
        </w:tc>
        <w:tc>
          <w:tcPr>
            <w:tcW w:w="3119" w:type="dxa"/>
          </w:tcPr>
          <w:p w:rsidR="0048468E" w:rsidRPr="0048468E" w:rsidRDefault="0048468E" w:rsidP="00136727">
            <w:pPr>
              <w:jc w:val="center"/>
              <w:rPr>
                <w:rFonts w:ascii="仿宋" w:eastAsia="仿宋" w:hAnsi="仿宋" w:cstheme="minorEastAsia"/>
                <w:sz w:val="24"/>
                <w:szCs w:val="36"/>
              </w:rPr>
            </w:pPr>
          </w:p>
        </w:tc>
        <w:tc>
          <w:tcPr>
            <w:tcW w:w="2268" w:type="dxa"/>
            <w:vMerge/>
          </w:tcPr>
          <w:p w:rsidR="0048468E" w:rsidRPr="0048468E" w:rsidRDefault="0048468E" w:rsidP="00136727">
            <w:pPr>
              <w:jc w:val="center"/>
              <w:rPr>
                <w:rFonts w:ascii="仿宋" w:eastAsia="仿宋" w:hAnsi="仿宋" w:cstheme="minorEastAsia"/>
                <w:sz w:val="24"/>
                <w:szCs w:val="36"/>
              </w:rPr>
            </w:pP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35</w:t>
            </w:r>
          </w:p>
        </w:tc>
      </w:tr>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3</w:t>
            </w:r>
          </w:p>
        </w:tc>
        <w:tc>
          <w:tcPr>
            <w:tcW w:w="1984"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间歇性充气加压装置(气压治疗</w:t>
            </w:r>
            <w:r w:rsidRPr="0048468E">
              <w:rPr>
                <w:rFonts w:ascii="仿宋" w:eastAsia="仿宋" w:hAnsi="仿宋" w:cstheme="minorEastAsia" w:hint="eastAsia"/>
                <w:sz w:val="24"/>
                <w:szCs w:val="36"/>
              </w:rPr>
              <w:lastRenderedPageBreak/>
              <w:t>仪)</w:t>
            </w:r>
          </w:p>
        </w:tc>
        <w:tc>
          <w:tcPr>
            <w:tcW w:w="3119" w:type="dxa"/>
          </w:tcPr>
          <w:p w:rsidR="0048468E" w:rsidRPr="0048468E" w:rsidRDefault="0048468E" w:rsidP="00136727">
            <w:pPr>
              <w:jc w:val="center"/>
              <w:rPr>
                <w:rFonts w:ascii="仿宋" w:eastAsia="仿宋" w:hAnsi="仿宋" w:cstheme="minorEastAsia"/>
                <w:sz w:val="24"/>
                <w:szCs w:val="36"/>
              </w:rPr>
            </w:pPr>
          </w:p>
        </w:tc>
        <w:tc>
          <w:tcPr>
            <w:tcW w:w="2268" w:type="dxa"/>
            <w:vMerge/>
          </w:tcPr>
          <w:p w:rsidR="0048468E" w:rsidRPr="0048468E" w:rsidRDefault="0048468E" w:rsidP="00136727">
            <w:pPr>
              <w:jc w:val="center"/>
              <w:rPr>
                <w:rFonts w:ascii="仿宋" w:eastAsia="仿宋" w:hAnsi="仿宋" w:cstheme="minorEastAsia"/>
                <w:sz w:val="24"/>
                <w:szCs w:val="36"/>
              </w:rPr>
            </w:pP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10台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50</w:t>
            </w:r>
          </w:p>
        </w:tc>
      </w:tr>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lastRenderedPageBreak/>
              <w:t>4</w:t>
            </w:r>
          </w:p>
        </w:tc>
        <w:tc>
          <w:tcPr>
            <w:tcW w:w="1984" w:type="dxa"/>
            <w:vAlign w:val="center"/>
          </w:tcPr>
          <w:p w:rsidR="0048468E" w:rsidRPr="0048468E" w:rsidRDefault="0048468E" w:rsidP="00136727">
            <w:pPr>
              <w:jc w:val="center"/>
              <w:rPr>
                <w:rFonts w:ascii="仿宋" w:eastAsia="仿宋" w:hAnsi="仿宋" w:cstheme="minorEastAsia"/>
                <w:sz w:val="24"/>
                <w:szCs w:val="36"/>
              </w:rPr>
            </w:pPr>
            <w:proofErr w:type="gramStart"/>
            <w:r w:rsidRPr="0048468E">
              <w:rPr>
                <w:rFonts w:ascii="仿宋" w:eastAsia="仿宋" w:hAnsi="仿宋" w:cstheme="minorEastAsia" w:hint="eastAsia"/>
                <w:sz w:val="24"/>
                <w:szCs w:val="36"/>
              </w:rPr>
              <w:t>血滤机</w:t>
            </w:r>
            <w:proofErr w:type="gramEnd"/>
          </w:p>
        </w:tc>
        <w:tc>
          <w:tcPr>
            <w:tcW w:w="3119" w:type="dxa"/>
          </w:tcPr>
          <w:p w:rsidR="0048468E" w:rsidRPr="0048468E" w:rsidRDefault="0048468E" w:rsidP="00136727">
            <w:pPr>
              <w:jc w:val="center"/>
              <w:rPr>
                <w:rFonts w:ascii="仿宋" w:eastAsia="仿宋" w:hAnsi="仿宋" w:cstheme="minorEastAsia"/>
                <w:sz w:val="24"/>
                <w:szCs w:val="36"/>
              </w:rPr>
            </w:pPr>
          </w:p>
        </w:tc>
        <w:tc>
          <w:tcPr>
            <w:tcW w:w="2268" w:type="dxa"/>
            <w:vMerge/>
          </w:tcPr>
          <w:p w:rsidR="0048468E" w:rsidRPr="0048468E" w:rsidRDefault="0048468E" w:rsidP="00136727">
            <w:pPr>
              <w:jc w:val="center"/>
              <w:rPr>
                <w:rFonts w:ascii="仿宋" w:eastAsia="仿宋" w:hAnsi="仿宋" w:cstheme="minorEastAsia"/>
                <w:sz w:val="24"/>
                <w:szCs w:val="36"/>
              </w:rPr>
            </w:pP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30</w:t>
            </w:r>
          </w:p>
        </w:tc>
      </w:tr>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5</w:t>
            </w:r>
          </w:p>
        </w:tc>
        <w:tc>
          <w:tcPr>
            <w:tcW w:w="1984" w:type="dxa"/>
            <w:vAlign w:val="center"/>
          </w:tcPr>
          <w:p w:rsidR="0048468E" w:rsidRPr="0048468E" w:rsidRDefault="0048468E" w:rsidP="00136727">
            <w:pPr>
              <w:jc w:val="center"/>
              <w:rPr>
                <w:rFonts w:ascii="仿宋" w:eastAsia="仿宋" w:hAnsi="仿宋" w:cstheme="minorEastAsia"/>
                <w:sz w:val="24"/>
                <w:szCs w:val="36"/>
              </w:rPr>
            </w:pPr>
            <w:proofErr w:type="gramStart"/>
            <w:r w:rsidRPr="0048468E">
              <w:rPr>
                <w:rFonts w:ascii="仿宋" w:eastAsia="仿宋" w:hAnsi="仿宋" w:cstheme="minorEastAsia" w:hint="eastAsia"/>
                <w:sz w:val="24"/>
                <w:szCs w:val="36"/>
              </w:rPr>
              <w:t>四诊仪</w:t>
            </w:r>
            <w:proofErr w:type="gramEnd"/>
          </w:p>
        </w:tc>
        <w:tc>
          <w:tcPr>
            <w:tcW w:w="3119" w:type="dxa"/>
          </w:tcPr>
          <w:p w:rsidR="0048468E" w:rsidRPr="0048468E" w:rsidRDefault="0048468E" w:rsidP="00136727">
            <w:pPr>
              <w:jc w:val="center"/>
              <w:rPr>
                <w:rFonts w:ascii="仿宋" w:eastAsia="仿宋" w:hAnsi="仿宋" w:cstheme="minorEastAsia"/>
                <w:sz w:val="24"/>
                <w:szCs w:val="36"/>
              </w:rPr>
            </w:pPr>
          </w:p>
        </w:tc>
        <w:tc>
          <w:tcPr>
            <w:tcW w:w="2268" w:type="dxa"/>
            <w:vMerge/>
          </w:tcPr>
          <w:p w:rsidR="0048468E" w:rsidRPr="0048468E" w:rsidRDefault="0048468E" w:rsidP="00136727">
            <w:pPr>
              <w:jc w:val="center"/>
              <w:rPr>
                <w:rFonts w:ascii="仿宋" w:eastAsia="仿宋" w:hAnsi="仿宋" w:cstheme="minorEastAsia"/>
                <w:sz w:val="24"/>
                <w:szCs w:val="36"/>
              </w:rPr>
            </w:pP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35</w:t>
            </w:r>
          </w:p>
        </w:tc>
      </w:tr>
      <w:tr w:rsidR="0048468E" w:rsidRPr="0048468E" w:rsidTr="00136727">
        <w:trPr>
          <w:trHeight w:val="20"/>
        </w:trPr>
        <w:tc>
          <w:tcPr>
            <w:tcW w:w="851"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6</w:t>
            </w:r>
          </w:p>
        </w:tc>
        <w:tc>
          <w:tcPr>
            <w:tcW w:w="1984"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红外线热成像仪</w:t>
            </w:r>
          </w:p>
        </w:tc>
        <w:tc>
          <w:tcPr>
            <w:tcW w:w="3119" w:type="dxa"/>
          </w:tcPr>
          <w:p w:rsidR="0048468E" w:rsidRPr="0048468E" w:rsidRDefault="0048468E" w:rsidP="00136727">
            <w:pPr>
              <w:jc w:val="center"/>
              <w:rPr>
                <w:rFonts w:ascii="仿宋" w:eastAsia="仿宋" w:hAnsi="仿宋" w:cstheme="minorEastAsia"/>
                <w:sz w:val="24"/>
                <w:szCs w:val="36"/>
              </w:rPr>
            </w:pPr>
          </w:p>
        </w:tc>
        <w:tc>
          <w:tcPr>
            <w:tcW w:w="2268" w:type="dxa"/>
            <w:vMerge/>
          </w:tcPr>
          <w:p w:rsidR="0048468E" w:rsidRPr="0048468E" w:rsidRDefault="0048468E" w:rsidP="00136727">
            <w:pPr>
              <w:jc w:val="center"/>
              <w:rPr>
                <w:rFonts w:ascii="仿宋" w:eastAsia="仿宋" w:hAnsi="仿宋" w:cstheme="minorEastAsia"/>
                <w:sz w:val="24"/>
                <w:szCs w:val="36"/>
              </w:rPr>
            </w:pPr>
          </w:p>
        </w:tc>
        <w:tc>
          <w:tcPr>
            <w:tcW w:w="850"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1台</w:t>
            </w:r>
          </w:p>
        </w:tc>
        <w:tc>
          <w:tcPr>
            <w:tcW w:w="993" w:type="dxa"/>
            <w:vAlign w:val="center"/>
          </w:tcPr>
          <w:p w:rsidR="0048468E" w:rsidRPr="0048468E" w:rsidRDefault="0048468E" w:rsidP="00136727">
            <w:pPr>
              <w:jc w:val="center"/>
              <w:rPr>
                <w:rFonts w:ascii="仿宋" w:eastAsia="仿宋" w:hAnsi="仿宋" w:cstheme="minorEastAsia"/>
                <w:sz w:val="24"/>
                <w:szCs w:val="36"/>
              </w:rPr>
            </w:pPr>
            <w:r w:rsidRPr="0048468E">
              <w:rPr>
                <w:rFonts w:ascii="仿宋" w:eastAsia="仿宋" w:hAnsi="仿宋" w:cstheme="minorEastAsia" w:hint="eastAsia"/>
                <w:sz w:val="24"/>
                <w:szCs w:val="36"/>
              </w:rPr>
              <w:t>15</w:t>
            </w:r>
          </w:p>
        </w:tc>
      </w:tr>
    </w:tbl>
    <w:p w:rsidR="0040219A" w:rsidRPr="0040219A" w:rsidRDefault="0048468E" w:rsidP="0048468E">
      <w:pPr>
        <w:widowControl/>
        <w:shd w:val="clear" w:color="auto" w:fill="FFFFFF"/>
        <w:spacing w:line="480" w:lineRule="exact"/>
        <w:ind w:firstLine="560"/>
        <w:jc w:val="left"/>
        <w:rPr>
          <w:rFonts w:ascii="SourceHanSansCN-Regular" w:eastAsia="宋体" w:hAnsi="SourceHanSansCN-Regular" w:cs="宋体" w:hint="eastAsia"/>
          <w:kern w:val="0"/>
          <w:szCs w:val="21"/>
        </w:rPr>
      </w:pPr>
      <w:r>
        <w:rPr>
          <w:rFonts w:ascii="仿宋" w:eastAsia="仿宋" w:hAnsi="仿宋" w:hint="eastAsia"/>
          <w:b/>
          <w:bCs/>
          <w:color w:val="000000"/>
          <w:sz w:val="28"/>
          <w:szCs w:val="28"/>
        </w:rPr>
        <w:t>注：本项目不允许提供进口产品参与方案征集。各供应商可根据征集项目要求，自行搭配提供货物的技术参数及相应维保要求。</w:t>
      </w:r>
    </w:p>
    <w:p w:rsidR="0069209B" w:rsidRPr="0069209B" w:rsidRDefault="0040219A"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A70ACB">
        <w:rPr>
          <w:rFonts w:ascii="仿宋" w:eastAsia="仿宋" w:hAnsi="仿宋" w:cs="宋体" w:hint="eastAsia"/>
          <w:kern w:val="0"/>
          <w:sz w:val="28"/>
          <w:szCs w:val="28"/>
        </w:rPr>
        <w:t>4</w:t>
      </w:r>
      <w:r w:rsidR="0069209B" w:rsidRPr="0069209B">
        <w:rPr>
          <w:rFonts w:ascii="仿宋" w:eastAsia="仿宋" w:hAnsi="仿宋" w:cs="宋体" w:hint="eastAsia"/>
          <w:kern w:val="0"/>
          <w:sz w:val="28"/>
          <w:szCs w:val="28"/>
        </w:rPr>
        <w:t>、响应服务商的资格条件：</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（1）满足《中华人民共和国政府采购法》第二十二条规定：</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1）具有独立承担民事责任的能力；</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2）具有良好的商业信誉和健全的财务会计制度；</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3）具有履行合同所必需的设备和专业技术能力；</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4）有依法缴纳税收和社会保障资金的良好记录；</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5）参加政府采购活动前三年内，在经营活动中没有重大违法记录；</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rPr>
        <w:t>6）法律、行政法规规定的其他条件：被列入失信被执行人、重大税收违法案件当事人名单、政府采购严重违法失信行为记录名单(处罚期限尚未届满的)的服务商，不得参与本项目的政府采购活动。</w:t>
      </w:r>
    </w:p>
    <w:p w:rsidR="0069209B" w:rsidRPr="0069209B" w:rsidRDefault="0069209B" w:rsidP="0048468E">
      <w:pPr>
        <w:widowControl/>
        <w:shd w:val="clear" w:color="auto" w:fill="FFFFFF"/>
        <w:spacing w:line="480" w:lineRule="exact"/>
        <w:ind w:firstLine="562"/>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b/>
          <w:bCs/>
          <w:kern w:val="0"/>
          <w:sz w:val="28"/>
          <w:szCs w:val="28"/>
          <w:shd w:val="clear" w:color="auto" w:fill="FFFFFF"/>
        </w:rPr>
        <w:t>三、征集方案说明</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1、征集方案要求</w:t>
      </w:r>
    </w:p>
    <w:p w:rsidR="00A70ACB" w:rsidRDefault="0069209B" w:rsidP="0048468E">
      <w:pPr>
        <w:widowControl/>
        <w:shd w:val="clear" w:color="auto" w:fill="FFFFFF"/>
        <w:spacing w:line="480" w:lineRule="exact"/>
        <w:ind w:firstLine="560"/>
        <w:jc w:val="left"/>
        <w:textAlignment w:val="baseline"/>
        <w:rPr>
          <w:rFonts w:ascii="仿宋" w:eastAsia="仿宋" w:hAnsi="仿宋" w:cs="宋体"/>
          <w:kern w:val="0"/>
          <w:sz w:val="28"/>
          <w:szCs w:val="28"/>
          <w:shd w:val="clear" w:color="auto" w:fill="FFFFFF"/>
        </w:rPr>
      </w:pPr>
      <w:r w:rsidRPr="0069209B">
        <w:rPr>
          <w:rFonts w:ascii="仿宋" w:eastAsia="仿宋" w:hAnsi="仿宋" w:cs="宋体" w:hint="eastAsia"/>
          <w:kern w:val="0"/>
          <w:sz w:val="28"/>
          <w:szCs w:val="28"/>
          <w:shd w:val="clear" w:color="auto" w:fill="FFFFFF"/>
        </w:rPr>
        <w:t>（1）</w:t>
      </w:r>
      <w:r w:rsidR="00A70ACB" w:rsidRPr="00A70ACB">
        <w:rPr>
          <w:rFonts w:ascii="仿宋" w:eastAsia="仿宋" w:hAnsi="仿宋" w:cs="宋体" w:hint="eastAsia"/>
          <w:kern w:val="0"/>
          <w:sz w:val="28"/>
          <w:szCs w:val="28"/>
          <w:shd w:val="clear" w:color="auto" w:fill="FFFFFF"/>
        </w:rPr>
        <w:t>供应商报价不得超过各产品的预算金额，报价包含设备、维保、人工、安装、利润、培训、管理费和税金等完成本项目所需的全部费用。</w:t>
      </w:r>
    </w:p>
    <w:p w:rsidR="0069209B" w:rsidRPr="0069209B" w:rsidRDefault="00A70AC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Pr>
          <w:rFonts w:ascii="仿宋" w:eastAsia="仿宋" w:hAnsi="仿宋" w:cs="宋体" w:hint="eastAsia"/>
          <w:kern w:val="0"/>
          <w:sz w:val="28"/>
          <w:szCs w:val="28"/>
          <w:shd w:val="clear" w:color="auto" w:fill="FFFFFF"/>
        </w:rPr>
        <w:t>（2）</w:t>
      </w:r>
      <w:r w:rsidR="0048468E" w:rsidRPr="0048468E">
        <w:rPr>
          <w:rFonts w:ascii="仿宋" w:eastAsia="仿宋" w:hAnsi="仿宋" w:cs="宋体" w:hint="eastAsia"/>
          <w:kern w:val="0"/>
          <w:sz w:val="28"/>
          <w:szCs w:val="28"/>
          <w:shd w:val="clear" w:color="auto" w:fill="FFFFFF"/>
        </w:rPr>
        <w:t>潜在供应商根据采购人的项目概况</w:t>
      </w:r>
      <w:r w:rsidR="0048468E">
        <w:rPr>
          <w:rFonts w:ascii="仿宋" w:eastAsia="仿宋" w:hAnsi="仿宋" w:cs="宋体" w:hint="eastAsia"/>
          <w:kern w:val="0"/>
          <w:sz w:val="28"/>
          <w:szCs w:val="28"/>
          <w:shd w:val="clear" w:color="auto" w:fill="FFFFFF"/>
        </w:rPr>
        <w:t>，</w:t>
      </w:r>
      <w:r w:rsidR="0069209B" w:rsidRPr="0069209B">
        <w:rPr>
          <w:rFonts w:ascii="仿宋" w:eastAsia="仿宋" w:hAnsi="仿宋" w:cs="宋体" w:hint="eastAsia"/>
          <w:kern w:val="0"/>
          <w:sz w:val="28"/>
          <w:szCs w:val="28"/>
          <w:shd w:val="clear" w:color="auto" w:fill="FFFFFF"/>
        </w:rPr>
        <w:t>提供完整准确的项目技术方案，包括但</w:t>
      </w:r>
      <w:r w:rsidR="0048468E" w:rsidRPr="0048468E">
        <w:rPr>
          <w:rFonts w:ascii="仿宋" w:eastAsia="仿宋" w:hAnsi="仿宋" w:cs="宋体" w:hint="eastAsia"/>
          <w:kern w:val="0"/>
          <w:sz w:val="28"/>
          <w:szCs w:val="28"/>
          <w:shd w:val="clear" w:color="auto" w:fill="FFFFFF"/>
        </w:rPr>
        <w:t>限于提供该产品的品牌型号、技术参数要求、一次性报价（包含该产品的单价）、商务条款、评分细则等</w:t>
      </w:r>
      <w:r w:rsidR="0069209B" w:rsidRPr="0069209B">
        <w:rPr>
          <w:rFonts w:ascii="仿宋" w:eastAsia="仿宋" w:hAnsi="仿宋" w:cs="宋体" w:hint="eastAsia"/>
          <w:kern w:val="0"/>
          <w:sz w:val="28"/>
          <w:szCs w:val="28"/>
          <w:shd w:val="clear" w:color="auto" w:fill="FFFFFF"/>
        </w:rPr>
        <w:t>。所提供的方案将作为征集人编制采购需求和征集文件重要参考依据。</w:t>
      </w:r>
    </w:p>
    <w:p w:rsidR="0069209B" w:rsidRPr="0069209B" w:rsidRDefault="0069209B" w:rsidP="0048468E">
      <w:pPr>
        <w:widowControl/>
        <w:shd w:val="clear" w:color="auto" w:fill="FFFFFF"/>
        <w:spacing w:line="480" w:lineRule="exact"/>
        <w:ind w:firstLine="562"/>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（2）方案征集提交截止时间：2026年3月</w:t>
      </w:r>
      <w:r w:rsidRPr="00A70ACB">
        <w:rPr>
          <w:rFonts w:ascii="仿宋" w:eastAsia="仿宋" w:hAnsi="仿宋" w:cs="宋体" w:hint="eastAsia"/>
          <w:kern w:val="0"/>
          <w:sz w:val="28"/>
          <w:szCs w:val="28"/>
          <w:shd w:val="clear" w:color="auto" w:fill="FFFFFF"/>
        </w:rPr>
        <w:t>10</w:t>
      </w:r>
      <w:r w:rsidRPr="0069209B">
        <w:rPr>
          <w:rFonts w:ascii="仿宋" w:eastAsia="仿宋" w:hAnsi="仿宋" w:cs="宋体" w:hint="eastAsia"/>
          <w:kern w:val="0"/>
          <w:sz w:val="28"/>
          <w:szCs w:val="28"/>
          <w:shd w:val="clear" w:color="auto" w:fill="FFFFFF"/>
        </w:rPr>
        <w:t>日17:30止（北京时间），逾期不予受理。</w:t>
      </w:r>
    </w:p>
    <w:p w:rsidR="0069209B" w:rsidRPr="00136727" w:rsidRDefault="0069209B" w:rsidP="0048468E">
      <w:pPr>
        <w:widowControl/>
        <w:shd w:val="clear" w:color="auto" w:fill="FFFFFF"/>
        <w:spacing w:line="480" w:lineRule="exact"/>
        <w:ind w:firstLine="560"/>
        <w:jc w:val="left"/>
        <w:textAlignment w:val="baseline"/>
        <w:rPr>
          <w:rFonts w:ascii="仿宋" w:eastAsia="仿宋" w:hAnsi="仿宋" w:cs="宋体"/>
          <w:kern w:val="0"/>
          <w:sz w:val="28"/>
          <w:szCs w:val="28"/>
          <w:shd w:val="clear" w:color="auto" w:fill="FFFFFF"/>
        </w:rPr>
      </w:pPr>
      <w:r w:rsidRPr="0069209B">
        <w:rPr>
          <w:rFonts w:ascii="仿宋" w:eastAsia="仿宋" w:hAnsi="仿宋" w:cs="宋体" w:hint="eastAsia"/>
          <w:kern w:val="0"/>
          <w:sz w:val="28"/>
          <w:szCs w:val="28"/>
          <w:shd w:val="clear" w:color="auto" w:fill="FFFFFF"/>
        </w:rPr>
        <w:t>（3）请对本项目感兴趣的潜在服务商按附件中《采购需求和技术方案征集回复函》的格式，将建议方案（加盖单位公章的pdf扫描</w:t>
      </w:r>
      <w:r w:rsidRPr="0069209B">
        <w:rPr>
          <w:rFonts w:ascii="仿宋" w:eastAsia="仿宋" w:hAnsi="仿宋" w:cs="宋体" w:hint="eastAsia"/>
          <w:kern w:val="0"/>
          <w:sz w:val="28"/>
          <w:szCs w:val="28"/>
          <w:shd w:val="clear" w:color="auto" w:fill="FFFFFF"/>
        </w:rPr>
        <w:lastRenderedPageBreak/>
        <w:t>件和word版本）同时发送</w:t>
      </w:r>
      <w:proofErr w:type="gramStart"/>
      <w:r w:rsidRPr="0069209B">
        <w:rPr>
          <w:rFonts w:ascii="仿宋" w:eastAsia="仿宋" w:hAnsi="仿宋" w:cs="宋体" w:hint="eastAsia"/>
          <w:kern w:val="0"/>
          <w:sz w:val="28"/>
          <w:szCs w:val="28"/>
          <w:shd w:val="clear" w:color="auto" w:fill="FFFFFF"/>
        </w:rPr>
        <w:t>至以下</w:t>
      </w:r>
      <w:proofErr w:type="gramEnd"/>
      <w:r w:rsidRPr="0069209B">
        <w:rPr>
          <w:rFonts w:ascii="仿宋" w:eastAsia="仿宋" w:hAnsi="仿宋" w:cs="宋体" w:hint="eastAsia"/>
          <w:kern w:val="0"/>
          <w:sz w:val="28"/>
          <w:szCs w:val="28"/>
          <w:shd w:val="clear" w:color="auto" w:fill="FFFFFF"/>
        </w:rPr>
        <w:t>邮箱：</w:t>
      </w:r>
      <w:r w:rsidRPr="00136727">
        <w:rPr>
          <w:rFonts w:ascii="仿宋" w:eastAsia="仿宋" w:hAnsi="仿宋" w:cs="宋体" w:hint="eastAsia"/>
          <w:kern w:val="0"/>
          <w:sz w:val="28"/>
          <w:szCs w:val="28"/>
          <w:shd w:val="clear" w:color="auto" w:fill="FFFFFF"/>
        </w:rPr>
        <w:t>峡江县中医院：</w:t>
      </w:r>
      <w:r w:rsidR="00136727" w:rsidRPr="00136727">
        <w:rPr>
          <w:rFonts w:ascii="仿宋" w:eastAsia="仿宋" w:hAnsi="仿宋" w:cs="宋体"/>
          <w:kern w:val="0"/>
          <w:sz w:val="28"/>
          <w:szCs w:val="28"/>
          <w:shd w:val="clear" w:color="auto" w:fill="FFFFFF"/>
        </w:rPr>
        <w:t>xjxzyybgs@163.com</w:t>
      </w:r>
      <w:r w:rsidRPr="00136727">
        <w:rPr>
          <w:rFonts w:ascii="仿宋" w:eastAsia="仿宋" w:hAnsi="仿宋" w:cs="宋体" w:hint="eastAsia"/>
          <w:kern w:val="0"/>
          <w:sz w:val="28"/>
          <w:szCs w:val="28"/>
          <w:shd w:val="clear" w:color="auto" w:fill="FFFFFF"/>
        </w:rPr>
        <w:t>；</w:t>
      </w:r>
      <w:r w:rsidRPr="0069209B">
        <w:rPr>
          <w:rFonts w:ascii="仿宋" w:eastAsia="仿宋" w:hAnsi="仿宋" w:cs="宋体" w:hint="eastAsia"/>
          <w:kern w:val="0"/>
          <w:sz w:val="28"/>
          <w:szCs w:val="28"/>
          <w:shd w:val="clear" w:color="auto" w:fill="FFFFFF"/>
        </w:rPr>
        <w:t>采购代理机构</w:t>
      </w:r>
      <w:r w:rsidRPr="00136727">
        <w:rPr>
          <w:rFonts w:ascii="仿宋" w:eastAsia="仿宋" w:hAnsi="仿宋" w:cs="宋体" w:hint="eastAsia"/>
          <w:kern w:val="0"/>
          <w:sz w:val="28"/>
          <w:szCs w:val="28"/>
          <w:shd w:val="clear" w:color="auto" w:fill="FFFFFF"/>
        </w:rPr>
        <w:t>：</w:t>
      </w:r>
      <w:hyperlink r:id="rId5" w:history="1">
        <w:r w:rsidRPr="00136727">
          <w:rPr>
            <w:rFonts w:ascii="仿宋" w:eastAsia="仿宋" w:hAnsi="仿宋" w:cs="宋体" w:hint="eastAsia"/>
            <w:kern w:val="0"/>
            <w:sz w:val="28"/>
            <w:szCs w:val="28"/>
            <w:shd w:val="clear" w:color="auto" w:fill="FFFFFF"/>
          </w:rPr>
          <w:t>764192942@qq.com</w:t>
        </w:r>
      </w:hyperlink>
      <w:r w:rsidRPr="00136727">
        <w:rPr>
          <w:rFonts w:ascii="仿宋" w:eastAsia="仿宋" w:hAnsi="仿宋" w:cs="宋体" w:hint="eastAsia"/>
          <w:kern w:val="0"/>
          <w:sz w:val="28"/>
          <w:szCs w:val="28"/>
          <w:shd w:val="clear" w:color="auto" w:fill="FFFFFF"/>
        </w:rPr>
        <w:t>。</w:t>
      </w:r>
    </w:p>
    <w:p w:rsidR="0069209B" w:rsidRPr="00136727" w:rsidRDefault="0069209B" w:rsidP="0048468E">
      <w:pPr>
        <w:widowControl/>
        <w:shd w:val="clear" w:color="auto" w:fill="FFFFFF"/>
        <w:spacing w:line="480" w:lineRule="exact"/>
        <w:ind w:firstLine="560"/>
        <w:jc w:val="left"/>
        <w:textAlignment w:val="baseline"/>
        <w:rPr>
          <w:rFonts w:ascii="仿宋" w:eastAsia="仿宋" w:hAnsi="仿宋" w:cs="宋体"/>
          <w:kern w:val="0"/>
          <w:sz w:val="28"/>
          <w:szCs w:val="28"/>
          <w:shd w:val="clear" w:color="auto" w:fill="FFFFFF"/>
        </w:rPr>
      </w:pPr>
      <w:r w:rsidRPr="0069209B">
        <w:rPr>
          <w:rFonts w:ascii="仿宋" w:eastAsia="仿宋" w:hAnsi="仿宋" w:cs="宋体" w:hint="eastAsia"/>
          <w:kern w:val="0"/>
          <w:sz w:val="28"/>
          <w:szCs w:val="28"/>
          <w:shd w:val="clear" w:color="auto" w:fill="FFFFFF"/>
        </w:rPr>
        <w:t>2、其他说明</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（1）本次市场征集的建议方案，将由征集人组织相关人员进行方案评审，以确定最终的项目采购需求。</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（2）参与本次征集意见的潜在服务商并不会因此在本项目正式采购中得到特别的优待；即使未参加征集建议的潜在服务商仍然有资格参与本项目采购活动。</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（3）潜在服务商也不会因参与征集意见提出问题而遭到征集人的歧视，请潜在服务商充分表达对推进本项目实施的合理性和建设性建议。</w:t>
      </w:r>
    </w:p>
    <w:p w:rsidR="0069209B" w:rsidRPr="0069209B" w:rsidRDefault="0069209B" w:rsidP="0048468E">
      <w:pPr>
        <w:widowControl/>
        <w:shd w:val="clear" w:color="auto" w:fill="FFFFFF"/>
        <w:spacing w:line="480" w:lineRule="exact"/>
        <w:ind w:firstLine="562"/>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b/>
          <w:bCs/>
          <w:kern w:val="0"/>
          <w:sz w:val="28"/>
          <w:szCs w:val="28"/>
          <w:shd w:val="clear" w:color="auto" w:fill="FFFFFF"/>
        </w:rPr>
        <w:t>四、联系方式</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征集人：</w:t>
      </w:r>
      <w:r w:rsidRPr="00A70ACB">
        <w:rPr>
          <w:rFonts w:ascii="仿宋" w:eastAsia="仿宋" w:hAnsi="仿宋" w:cs="宋体" w:hint="eastAsia"/>
          <w:kern w:val="0"/>
          <w:sz w:val="28"/>
          <w:szCs w:val="28"/>
          <w:shd w:val="clear" w:color="auto" w:fill="FFFFFF"/>
        </w:rPr>
        <w:t>峡江县中医院</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联系人：</w:t>
      </w:r>
      <w:r w:rsidRPr="00A70ACB">
        <w:rPr>
          <w:rFonts w:ascii="仿宋" w:eastAsia="仿宋" w:hAnsi="仿宋" w:cs="宋体" w:hint="eastAsia"/>
          <w:kern w:val="0"/>
          <w:sz w:val="28"/>
          <w:szCs w:val="28"/>
          <w:shd w:val="clear" w:color="auto" w:fill="FFFFFF"/>
        </w:rPr>
        <w:t>陶女士</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联系电话：</w:t>
      </w:r>
      <w:r w:rsidR="0048468E">
        <w:rPr>
          <w:rFonts w:ascii="宋体" w:eastAsia="宋体" w:hAnsi="宋体" w:cs="宋体" w:hint="eastAsia"/>
          <w:kern w:val="0"/>
          <w:sz w:val="28"/>
          <w:szCs w:val="28"/>
          <w:shd w:val="clear" w:color="auto" w:fill="FFFFFF"/>
        </w:rPr>
        <w:t>13479695618</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采购代理机构：江西</w:t>
      </w:r>
      <w:r w:rsidRPr="00A70ACB">
        <w:rPr>
          <w:rFonts w:ascii="仿宋" w:eastAsia="仿宋" w:hAnsi="仿宋" w:cs="宋体" w:hint="eastAsia"/>
          <w:kern w:val="0"/>
          <w:sz w:val="28"/>
          <w:szCs w:val="28"/>
          <w:shd w:val="clear" w:color="auto" w:fill="FFFFFF"/>
        </w:rPr>
        <w:t>思义项目管理</w:t>
      </w:r>
      <w:r w:rsidRPr="0069209B">
        <w:rPr>
          <w:rFonts w:ascii="仿宋" w:eastAsia="仿宋" w:hAnsi="仿宋" w:cs="宋体" w:hint="eastAsia"/>
          <w:kern w:val="0"/>
          <w:sz w:val="28"/>
          <w:szCs w:val="28"/>
          <w:shd w:val="clear" w:color="auto" w:fill="FFFFFF"/>
        </w:rPr>
        <w:t>有限公司</w:t>
      </w:r>
    </w:p>
    <w:p w:rsidR="0069209B" w:rsidRPr="0069209B" w:rsidRDefault="0069209B" w:rsidP="0048468E">
      <w:pPr>
        <w:widowControl/>
        <w:shd w:val="clear" w:color="auto" w:fill="FFFFFF"/>
        <w:spacing w:line="480" w:lineRule="exact"/>
        <w:ind w:firstLine="560"/>
        <w:jc w:val="left"/>
        <w:textAlignment w:val="baseline"/>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联系人：刘先生</w:t>
      </w:r>
    </w:p>
    <w:p w:rsidR="0069209B" w:rsidRPr="0069209B" w:rsidRDefault="0069209B" w:rsidP="0048468E">
      <w:pPr>
        <w:widowControl/>
        <w:shd w:val="clear" w:color="auto" w:fill="FFFFFF"/>
        <w:spacing w:line="480" w:lineRule="exact"/>
        <w:ind w:firstLine="560"/>
        <w:jc w:val="left"/>
        <w:rPr>
          <w:rFonts w:ascii="SourceHanSansCN-Regular" w:eastAsia="宋体" w:hAnsi="SourceHanSansCN-Regular" w:cs="宋体" w:hint="eastAsia"/>
          <w:kern w:val="0"/>
          <w:szCs w:val="21"/>
        </w:rPr>
      </w:pPr>
      <w:r w:rsidRPr="0069209B">
        <w:rPr>
          <w:rFonts w:ascii="仿宋" w:eastAsia="仿宋" w:hAnsi="仿宋" w:cs="宋体" w:hint="eastAsia"/>
          <w:kern w:val="0"/>
          <w:sz w:val="28"/>
          <w:szCs w:val="28"/>
          <w:shd w:val="clear" w:color="auto" w:fill="FFFFFF"/>
        </w:rPr>
        <w:t>联系电话：</w:t>
      </w:r>
      <w:r w:rsidR="0048468E">
        <w:rPr>
          <w:rFonts w:ascii="仿宋" w:eastAsia="仿宋" w:hAnsi="仿宋" w:cs="宋体" w:hint="eastAsia"/>
          <w:kern w:val="0"/>
          <w:sz w:val="28"/>
          <w:szCs w:val="28"/>
          <w:shd w:val="clear" w:color="auto" w:fill="FFFFFF"/>
        </w:rPr>
        <w:t>19277989277</w:t>
      </w:r>
    </w:p>
    <w:p w:rsidR="005950A2" w:rsidRDefault="005950A2">
      <w:pPr>
        <w:widowControl/>
        <w:jc w:val="left"/>
        <w:rPr>
          <w:rFonts w:ascii="仿宋" w:eastAsia="仿宋" w:hAnsi="仿宋" w:cs="仿宋"/>
          <w:b/>
          <w:bCs/>
          <w:color w:val="000000" w:themeColor="text1"/>
          <w:kern w:val="0"/>
          <w:sz w:val="44"/>
          <w:szCs w:val="44"/>
          <w:lang w:bidi="ar"/>
        </w:rPr>
      </w:pPr>
      <w:r>
        <w:rPr>
          <w:rFonts w:ascii="仿宋" w:eastAsia="仿宋" w:hAnsi="仿宋" w:cs="仿宋"/>
          <w:b/>
          <w:bCs/>
          <w:color w:val="000000" w:themeColor="text1"/>
          <w:kern w:val="0"/>
          <w:sz w:val="44"/>
          <w:szCs w:val="44"/>
          <w:lang w:bidi="ar"/>
        </w:rPr>
        <w:br w:type="page"/>
      </w:r>
    </w:p>
    <w:p w:rsidR="0048468E" w:rsidRDefault="0048468E" w:rsidP="0048468E">
      <w:pPr>
        <w:spacing w:line="360" w:lineRule="auto"/>
        <w:rPr>
          <w:rFonts w:ascii="仿宋" w:eastAsia="仿宋" w:hAnsi="仿宋" w:cs="仿宋"/>
          <w:b/>
          <w:bCs/>
          <w:color w:val="000000" w:themeColor="text1"/>
          <w:kern w:val="0"/>
          <w:sz w:val="44"/>
          <w:szCs w:val="44"/>
          <w:lang w:bidi="ar"/>
        </w:rPr>
      </w:pPr>
      <w:bookmarkStart w:id="4" w:name="_GoBack"/>
      <w:bookmarkEnd w:id="4"/>
      <w:r>
        <w:rPr>
          <w:rFonts w:ascii="仿宋" w:eastAsia="仿宋" w:hAnsi="仿宋" w:cs="仿宋" w:hint="eastAsia"/>
          <w:b/>
          <w:bCs/>
          <w:color w:val="000000" w:themeColor="text1"/>
          <w:kern w:val="0"/>
          <w:sz w:val="44"/>
          <w:szCs w:val="44"/>
          <w:lang w:bidi="ar"/>
        </w:rPr>
        <w:lastRenderedPageBreak/>
        <w:t>附件1：</w:t>
      </w:r>
    </w:p>
    <w:p w:rsidR="0048468E" w:rsidRDefault="0048468E" w:rsidP="0048468E">
      <w:pPr>
        <w:spacing w:line="360" w:lineRule="auto"/>
        <w:jc w:val="center"/>
        <w:rPr>
          <w:rFonts w:ascii="仿宋" w:eastAsia="仿宋" w:hAnsi="仿宋" w:cs="仿宋"/>
          <w:b/>
          <w:bCs/>
          <w:color w:val="000000" w:themeColor="text1"/>
          <w:kern w:val="0"/>
          <w:sz w:val="44"/>
          <w:szCs w:val="44"/>
          <w:lang w:bidi="ar"/>
        </w:rPr>
      </w:pPr>
      <w:r>
        <w:rPr>
          <w:rFonts w:ascii="仿宋" w:eastAsia="仿宋" w:hAnsi="仿宋" w:cs="仿宋" w:hint="eastAsia"/>
          <w:b/>
          <w:bCs/>
          <w:color w:val="000000" w:themeColor="text1"/>
          <w:kern w:val="0"/>
          <w:sz w:val="44"/>
          <w:szCs w:val="44"/>
          <w:lang w:bidi="ar"/>
        </w:rPr>
        <w:t>采购需求和技术方案征集回复函</w:t>
      </w:r>
    </w:p>
    <w:p w:rsidR="0048468E" w:rsidRDefault="0048468E" w:rsidP="0048468E">
      <w:pPr>
        <w:spacing w:line="480" w:lineRule="auto"/>
        <w:rPr>
          <w:rFonts w:ascii="仿宋" w:eastAsia="仿宋" w:hAnsi="仿宋" w:cs="仿宋"/>
          <w:color w:val="000000" w:themeColor="text1"/>
          <w:sz w:val="24"/>
          <w:szCs w:val="24"/>
        </w:rPr>
      </w:pPr>
    </w:p>
    <w:p w:rsidR="0048468E" w:rsidRDefault="0048468E" w:rsidP="0048468E">
      <w:pPr>
        <w:spacing w:line="360" w:lineRule="auto"/>
        <w:rPr>
          <w:rFonts w:ascii="仿宋" w:eastAsia="仿宋" w:hAnsi="仿宋" w:cs="仿宋"/>
          <w:bCs/>
          <w:color w:val="000000" w:themeColor="text1"/>
          <w:sz w:val="24"/>
          <w:shd w:val="clear" w:color="auto" w:fill="FFFFFF"/>
        </w:rPr>
      </w:pPr>
      <w:r>
        <w:rPr>
          <w:rFonts w:ascii="仿宋" w:eastAsia="仿宋" w:hAnsi="仿宋" w:cs="仿宋" w:hint="eastAsia"/>
          <w:bCs/>
          <w:color w:val="000000" w:themeColor="text1"/>
          <w:sz w:val="24"/>
          <w:shd w:val="clear" w:color="auto" w:fill="FFFFFF"/>
        </w:rPr>
        <w:t>项目名称：</w:t>
      </w:r>
    </w:p>
    <w:p w:rsidR="0048468E" w:rsidRDefault="0048468E" w:rsidP="0048468E">
      <w:pPr>
        <w:spacing w:line="360" w:lineRule="auto"/>
        <w:rPr>
          <w:rFonts w:ascii="仿宋" w:eastAsia="仿宋" w:hAnsi="仿宋" w:cs="仿宋"/>
          <w:bCs/>
          <w:color w:val="000000" w:themeColor="text1"/>
          <w:sz w:val="24"/>
          <w:shd w:val="clear" w:color="auto" w:fill="FFFFFF"/>
        </w:rPr>
      </w:pPr>
      <w:r>
        <w:rPr>
          <w:rFonts w:ascii="仿宋" w:eastAsia="仿宋" w:hAnsi="仿宋" w:cs="仿宋" w:hint="eastAsia"/>
          <w:bCs/>
          <w:color w:val="000000" w:themeColor="text1"/>
          <w:sz w:val="24"/>
          <w:shd w:val="clear" w:color="auto" w:fill="FFFFFF"/>
        </w:rPr>
        <w:t>公司名称：（盖章）</w:t>
      </w:r>
    </w:p>
    <w:p w:rsidR="0048468E" w:rsidRDefault="0048468E" w:rsidP="0048468E">
      <w:pPr>
        <w:spacing w:line="360" w:lineRule="auto"/>
        <w:rPr>
          <w:rFonts w:ascii="仿宋" w:eastAsia="仿宋" w:hAnsi="仿宋" w:cs="仿宋"/>
          <w:bCs/>
          <w:color w:val="000000" w:themeColor="text1"/>
          <w:sz w:val="24"/>
          <w:shd w:val="clear" w:color="auto" w:fill="FFFFFF"/>
        </w:rPr>
      </w:pPr>
      <w:r>
        <w:rPr>
          <w:rFonts w:ascii="仿宋" w:eastAsia="仿宋" w:hAnsi="仿宋" w:cs="仿宋" w:hint="eastAsia"/>
          <w:bCs/>
          <w:color w:val="000000" w:themeColor="text1"/>
          <w:sz w:val="24"/>
          <w:shd w:val="clear" w:color="auto" w:fill="FFFFFF"/>
        </w:rPr>
        <w:t xml:space="preserve">联系人：　　　　　　　　联系电话：　　　　　　　电子邮箱：　</w:t>
      </w:r>
    </w:p>
    <w:p w:rsidR="0048468E" w:rsidRDefault="0048468E" w:rsidP="0048468E">
      <w:pPr>
        <w:spacing w:line="360" w:lineRule="auto"/>
        <w:rPr>
          <w:rFonts w:ascii="仿宋" w:eastAsia="仿宋" w:hAnsi="仿宋" w:cs="仿宋"/>
          <w:color w:val="000000" w:themeColor="text1"/>
          <w:sz w:val="24"/>
        </w:rPr>
      </w:pPr>
    </w:p>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一、采购内容</w:t>
      </w:r>
    </w:p>
    <w:tbl>
      <w:tblPr>
        <w:tblW w:w="92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1313"/>
        <w:gridCol w:w="1379"/>
        <w:gridCol w:w="1378"/>
        <w:gridCol w:w="1389"/>
        <w:gridCol w:w="1669"/>
        <w:gridCol w:w="1197"/>
      </w:tblGrid>
      <w:tr w:rsidR="0048468E" w:rsidTr="0048468E">
        <w:trPr>
          <w:jc w:val="center"/>
        </w:trPr>
        <w:tc>
          <w:tcPr>
            <w:tcW w:w="888" w:type="dxa"/>
            <w:tcBorders>
              <w:top w:val="single" w:sz="4" w:space="0" w:color="000000"/>
              <w:left w:val="single" w:sz="4" w:space="0" w:color="000000"/>
              <w:bottom w:val="single" w:sz="4" w:space="0" w:color="auto"/>
              <w:right w:val="single" w:sz="4" w:space="0" w:color="000000"/>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序号</w:t>
            </w:r>
          </w:p>
        </w:tc>
        <w:tc>
          <w:tcPr>
            <w:tcW w:w="1313" w:type="dxa"/>
            <w:tcBorders>
              <w:top w:val="single" w:sz="4" w:space="0" w:color="000000"/>
              <w:left w:val="nil"/>
              <w:bottom w:val="single" w:sz="4" w:space="0" w:color="auto"/>
              <w:right w:val="single" w:sz="4" w:space="0" w:color="000000"/>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产品名称</w:t>
            </w:r>
          </w:p>
        </w:tc>
        <w:tc>
          <w:tcPr>
            <w:tcW w:w="1379" w:type="dxa"/>
            <w:tcBorders>
              <w:top w:val="single" w:sz="4" w:space="0" w:color="000000"/>
              <w:left w:val="nil"/>
              <w:bottom w:val="single" w:sz="4" w:space="0" w:color="auto"/>
              <w:right w:val="single" w:sz="4" w:space="0" w:color="000000"/>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品牌型号</w:t>
            </w:r>
          </w:p>
        </w:tc>
        <w:tc>
          <w:tcPr>
            <w:tcW w:w="1378" w:type="dxa"/>
            <w:tcBorders>
              <w:top w:val="single" w:sz="4" w:space="0" w:color="000000"/>
              <w:left w:val="nil"/>
              <w:bottom w:val="single" w:sz="4" w:space="0" w:color="auto"/>
              <w:right w:val="single" w:sz="4" w:space="0" w:color="000000"/>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单价</w:t>
            </w:r>
          </w:p>
        </w:tc>
        <w:tc>
          <w:tcPr>
            <w:tcW w:w="1389" w:type="dxa"/>
            <w:tcBorders>
              <w:top w:val="single" w:sz="4" w:space="0" w:color="000000"/>
              <w:left w:val="nil"/>
              <w:bottom w:val="single" w:sz="4" w:space="0" w:color="auto"/>
              <w:right w:val="single" w:sz="4" w:space="0" w:color="000000"/>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数量</w:t>
            </w:r>
          </w:p>
        </w:tc>
        <w:tc>
          <w:tcPr>
            <w:tcW w:w="1669" w:type="dxa"/>
            <w:tcBorders>
              <w:top w:val="single" w:sz="4" w:space="0" w:color="000000"/>
              <w:left w:val="nil"/>
              <w:bottom w:val="single" w:sz="4" w:space="0" w:color="auto"/>
              <w:right w:val="single" w:sz="4" w:space="0" w:color="000000"/>
            </w:tcBorders>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合计金额（元）</w:t>
            </w:r>
          </w:p>
        </w:tc>
        <w:tc>
          <w:tcPr>
            <w:tcW w:w="1197" w:type="dxa"/>
            <w:tcBorders>
              <w:top w:val="single" w:sz="4" w:space="0" w:color="000000"/>
              <w:left w:val="nil"/>
              <w:bottom w:val="single" w:sz="4" w:space="0" w:color="auto"/>
              <w:right w:val="single" w:sz="4" w:space="0" w:color="000000"/>
            </w:tcBorders>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备注</w:t>
            </w:r>
          </w:p>
        </w:tc>
      </w:tr>
      <w:tr w:rsidR="0048468E" w:rsidTr="0048468E">
        <w:trPr>
          <w:trHeight w:val="492"/>
          <w:jc w:val="center"/>
        </w:trPr>
        <w:tc>
          <w:tcPr>
            <w:tcW w:w="8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1</w:t>
            </w:r>
          </w:p>
        </w:tc>
        <w:tc>
          <w:tcPr>
            <w:tcW w:w="131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jc w:val="center"/>
              <w:rPr>
                <w:rFonts w:ascii="仿宋" w:eastAsia="仿宋" w:hAnsi="仿宋" w:cs="仿宋"/>
                <w:bCs/>
                <w:color w:val="000000" w:themeColor="text1"/>
                <w:sz w:val="24"/>
                <w:szCs w:val="24"/>
                <w:shd w:val="clear" w:color="auto" w:fill="FFFFFF"/>
              </w:rPr>
            </w:pPr>
          </w:p>
        </w:tc>
        <w:tc>
          <w:tcPr>
            <w:tcW w:w="137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7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669"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197"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r>
      <w:tr w:rsidR="0048468E" w:rsidTr="0048468E">
        <w:trPr>
          <w:trHeight w:val="487"/>
          <w:jc w:val="center"/>
        </w:trPr>
        <w:tc>
          <w:tcPr>
            <w:tcW w:w="8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2</w:t>
            </w:r>
          </w:p>
        </w:tc>
        <w:tc>
          <w:tcPr>
            <w:tcW w:w="131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jc w:val="center"/>
              <w:rPr>
                <w:rFonts w:ascii="仿宋" w:eastAsia="仿宋" w:hAnsi="仿宋" w:cs="仿宋"/>
                <w:bCs/>
                <w:color w:val="000000" w:themeColor="text1"/>
                <w:sz w:val="24"/>
                <w:szCs w:val="24"/>
                <w:shd w:val="clear" w:color="auto" w:fill="FFFFFF"/>
              </w:rPr>
            </w:pPr>
          </w:p>
        </w:tc>
        <w:tc>
          <w:tcPr>
            <w:tcW w:w="137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7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669"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197"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r>
      <w:tr w:rsidR="0048468E" w:rsidTr="0048468E">
        <w:trPr>
          <w:trHeight w:val="487"/>
          <w:jc w:val="center"/>
        </w:trPr>
        <w:tc>
          <w:tcPr>
            <w:tcW w:w="8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w:t>
            </w:r>
          </w:p>
        </w:tc>
        <w:tc>
          <w:tcPr>
            <w:tcW w:w="131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jc w:val="center"/>
              <w:rPr>
                <w:rFonts w:ascii="仿宋" w:eastAsia="仿宋" w:hAnsi="仿宋" w:cs="仿宋"/>
                <w:bCs/>
                <w:color w:val="000000" w:themeColor="text1"/>
                <w:sz w:val="24"/>
                <w:szCs w:val="24"/>
                <w:shd w:val="clear" w:color="auto" w:fill="FFFFFF"/>
              </w:rPr>
            </w:pPr>
          </w:p>
        </w:tc>
        <w:tc>
          <w:tcPr>
            <w:tcW w:w="137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7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669"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197"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r>
      <w:tr w:rsidR="0048468E" w:rsidTr="0048468E">
        <w:trPr>
          <w:trHeight w:val="487"/>
          <w:jc w:val="center"/>
        </w:trPr>
        <w:tc>
          <w:tcPr>
            <w:tcW w:w="8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48468E" w:rsidRDefault="0048468E">
            <w:pPr>
              <w:spacing w:line="360" w:lineRule="auto"/>
              <w:jc w:val="center"/>
              <w:rPr>
                <w:rFonts w:ascii="仿宋" w:eastAsia="仿宋" w:hAnsi="仿宋" w:cs="仿宋"/>
                <w:bCs/>
                <w:color w:val="000000" w:themeColor="text1"/>
                <w:sz w:val="24"/>
                <w:szCs w:val="24"/>
                <w:shd w:val="clear" w:color="auto" w:fill="FFFFFF"/>
              </w:rPr>
            </w:pPr>
            <w:r>
              <w:rPr>
                <w:rFonts w:ascii="仿宋" w:eastAsia="仿宋" w:hAnsi="仿宋" w:cs="仿宋" w:hint="eastAsia"/>
                <w:bCs/>
                <w:color w:val="000000" w:themeColor="text1"/>
                <w:sz w:val="24"/>
                <w:shd w:val="clear" w:color="auto" w:fill="FFFFFF"/>
              </w:rPr>
              <w:t>总计</w:t>
            </w:r>
          </w:p>
        </w:tc>
        <w:tc>
          <w:tcPr>
            <w:tcW w:w="131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jc w:val="center"/>
              <w:rPr>
                <w:rFonts w:ascii="仿宋" w:eastAsia="仿宋" w:hAnsi="仿宋" w:cs="仿宋"/>
                <w:bCs/>
                <w:color w:val="000000" w:themeColor="text1"/>
                <w:sz w:val="24"/>
                <w:szCs w:val="24"/>
                <w:shd w:val="clear" w:color="auto" w:fill="FFFFFF"/>
              </w:rPr>
            </w:pPr>
          </w:p>
        </w:tc>
        <w:tc>
          <w:tcPr>
            <w:tcW w:w="137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7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ind w:firstLineChars="100" w:firstLine="240"/>
              <w:rPr>
                <w:rFonts w:ascii="仿宋" w:eastAsia="仿宋" w:hAnsi="仿宋" w:cs="仿宋"/>
                <w:bCs/>
                <w:color w:val="000000" w:themeColor="text1"/>
                <w:sz w:val="24"/>
                <w:szCs w:val="24"/>
                <w:shd w:val="clear" w:color="auto" w:fill="FFFFFF"/>
              </w:rPr>
            </w:pPr>
          </w:p>
        </w:tc>
        <w:tc>
          <w:tcPr>
            <w:tcW w:w="13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669"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c>
          <w:tcPr>
            <w:tcW w:w="1197" w:type="dxa"/>
            <w:tcBorders>
              <w:top w:val="single" w:sz="4" w:space="0" w:color="auto"/>
              <w:left w:val="single" w:sz="4" w:space="0" w:color="auto"/>
              <w:bottom w:val="single" w:sz="4" w:space="0" w:color="auto"/>
              <w:right w:val="single" w:sz="4" w:space="0" w:color="auto"/>
            </w:tcBorders>
            <w:vAlign w:val="center"/>
          </w:tcPr>
          <w:p w:rsidR="0048468E" w:rsidRDefault="0048468E">
            <w:pPr>
              <w:spacing w:line="360" w:lineRule="auto"/>
              <w:rPr>
                <w:rFonts w:ascii="仿宋" w:eastAsia="仿宋" w:hAnsi="仿宋" w:cs="仿宋"/>
                <w:bCs/>
                <w:color w:val="000000" w:themeColor="text1"/>
                <w:sz w:val="24"/>
                <w:szCs w:val="24"/>
                <w:shd w:val="clear" w:color="auto" w:fill="FFFFFF"/>
              </w:rPr>
            </w:pPr>
          </w:p>
        </w:tc>
      </w:tr>
    </w:tbl>
    <w:p w:rsidR="0048468E" w:rsidRDefault="0048468E" w:rsidP="0048468E">
      <w:pPr>
        <w:spacing w:line="360" w:lineRule="auto"/>
        <w:rPr>
          <w:rFonts w:ascii="仿宋" w:eastAsia="仿宋" w:hAnsi="仿宋" w:cs="仿宋"/>
          <w:bCs/>
          <w:color w:val="000000" w:themeColor="text1"/>
          <w:sz w:val="24"/>
          <w:shd w:val="clear" w:color="auto" w:fill="FFFFFF"/>
        </w:rPr>
      </w:pPr>
    </w:p>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二、技术要求</w:t>
      </w:r>
      <w:r>
        <w:rPr>
          <w:rFonts w:ascii="仿宋" w:eastAsia="仿宋" w:hAnsi="仿宋" w:cs="仿宋" w:hint="eastAsia"/>
          <w:bCs/>
          <w:color w:val="000000" w:themeColor="text1"/>
          <w:sz w:val="24"/>
          <w:shd w:val="clear" w:color="auto" w:fill="FFFFFF"/>
        </w:rPr>
        <w:t>（自行填写）</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1430"/>
        <w:gridCol w:w="5080"/>
        <w:gridCol w:w="1815"/>
      </w:tblGrid>
      <w:tr w:rsidR="0048468E" w:rsidTr="0048468E">
        <w:trPr>
          <w:trHeight w:val="23"/>
          <w:jc w:val="center"/>
        </w:trPr>
        <w:tc>
          <w:tcPr>
            <w:tcW w:w="7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spacing w:before="100" w:beforeAutospacing="1" w:after="100" w:afterAutospacing="1" w:line="360" w:lineRule="auto"/>
              <w:jc w:val="center"/>
              <w:textAlignment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rPr>
              <w:t>序号</w:t>
            </w:r>
          </w:p>
        </w:tc>
        <w:tc>
          <w:tcPr>
            <w:tcW w:w="142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spacing w:before="100" w:beforeAutospacing="1" w:after="100" w:afterAutospacing="1" w:line="360" w:lineRule="auto"/>
              <w:jc w:val="center"/>
              <w:textAlignment w:val="center"/>
              <w:rPr>
                <w:rFonts w:ascii="仿宋" w:eastAsia="仿宋" w:hAnsi="仿宋" w:cs="仿宋"/>
                <w:color w:val="000000" w:themeColor="text1"/>
                <w:kern w:val="0"/>
                <w:sz w:val="24"/>
                <w:szCs w:val="24"/>
              </w:rPr>
            </w:pPr>
            <w:r>
              <w:rPr>
                <w:rFonts w:ascii="仿宋" w:eastAsia="仿宋" w:hAnsi="仿宋" w:cs="仿宋" w:hint="eastAsia"/>
                <w:bCs/>
                <w:color w:val="000000" w:themeColor="text1"/>
                <w:sz w:val="24"/>
                <w:shd w:val="clear" w:color="auto" w:fill="FFFFFF"/>
              </w:rPr>
              <w:t>产品名称</w:t>
            </w:r>
          </w:p>
        </w:tc>
        <w:tc>
          <w:tcPr>
            <w:tcW w:w="507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spacing w:before="100" w:beforeAutospacing="1" w:after="100" w:afterAutospacing="1" w:line="360" w:lineRule="auto"/>
              <w:jc w:val="center"/>
              <w:textAlignment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rPr>
              <w:t>技术参数</w:t>
            </w:r>
          </w:p>
        </w:tc>
        <w:tc>
          <w:tcPr>
            <w:tcW w:w="1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spacing w:before="100" w:beforeAutospacing="1" w:after="100" w:afterAutospacing="1" w:line="360" w:lineRule="auto"/>
              <w:jc w:val="center"/>
              <w:textAlignment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rPr>
              <w:t>有无配套设备</w:t>
            </w:r>
          </w:p>
        </w:tc>
      </w:tr>
      <w:tr w:rsidR="0048468E" w:rsidTr="0048468E">
        <w:trPr>
          <w:trHeight w:val="23"/>
          <w:jc w:val="center"/>
        </w:trPr>
        <w:tc>
          <w:tcPr>
            <w:tcW w:w="7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spacing w:line="360" w:lineRule="auto"/>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sz w:val="24"/>
              </w:rPr>
              <w:t>1</w:t>
            </w:r>
          </w:p>
        </w:tc>
        <w:tc>
          <w:tcPr>
            <w:tcW w:w="142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lang w:bidi="ar"/>
              </w:rPr>
              <w:t xml:space="preserve"> </w:t>
            </w:r>
          </w:p>
        </w:tc>
        <w:tc>
          <w:tcPr>
            <w:tcW w:w="507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r>
      <w:tr w:rsidR="0048468E" w:rsidTr="0048468E">
        <w:trPr>
          <w:trHeight w:val="23"/>
          <w:jc w:val="center"/>
        </w:trPr>
        <w:tc>
          <w:tcPr>
            <w:tcW w:w="7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rPr>
              <w:t>2</w:t>
            </w:r>
          </w:p>
        </w:tc>
        <w:tc>
          <w:tcPr>
            <w:tcW w:w="142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lang w:bidi="ar"/>
              </w:rPr>
              <w:t xml:space="preserve"> </w:t>
            </w:r>
          </w:p>
        </w:tc>
        <w:tc>
          <w:tcPr>
            <w:tcW w:w="507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r>
      <w:tr w:rsidR="0048468E" w:rsidTr="0048468E">
        <w:trPr>
          <w:trHeight w:val="23"/>
          <w:jc w:val="center"/>
        </w:trPr>
        <w:tc>
          <w:tcPr>
            <w:tcW w:w="7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48468E" w:rsidRDefault="0048468E">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lang w:bidi="ar"/>
              </w:rPr>
              <w:t>......</w:t>
            </w:r>
          </w:p>
        </w:tc>
        <w:tc>
          <w:tcPr>
            <w:tcW w:w="507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8468E" w:rsidRDefault="0048468E">
            <w:pPr>
              <w:spacing w:line="360" w:lineRule="auto"/>
              <w:jc w:val="center"/>
              <w:rPr>
                <w:rFonts w:ascii="仿宋" w:eastAsia="仿宋" w:hAnsi="仿宋" w:cs="仿宋"/>
                <w:color w:val="000000" w:themeColor="text1"/>
                <w:sz w:val="24"/>
                <w:szCs w:val="24"/>
              </w:rPr>
            </w:pPr>
          </w:p>
        </w:tc>
      </w:tr>
    </w:tbl>
    <w:p w:rsidR="0048468E" w:rsidRDefault="0048468E" w:rsidP="0048468E">
      <w:pPr>
        <w:spacing w:line="360" w:lineRule="auto"/>
        <w:rPr>
          <w:rFonts w:ascii="仿宋" w:eastAsia="仿宋" w:hAnsi="仿宋" w:cs="仿宋"/>
          <w:b/>
          <w:color w:val="000000" w:themeColor="text1"/>
          <w:sz w:val="24"/>
          <w:shd w:val="clear" w:color="auto" w:fill="FFFFFF"/>
        </w:rPr>
      </w:pPr>
    </w:p>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三、评分细则</w:t>
      </w:r>
    </w:p>
    <w:tbl>
      <w:tblPr>
        <w:tblW w:w="9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4"/>
        <w:gridCol w:w="1119"/>
        <w:gridCol w:w="950"/>
        <w:gridCol w:w="5718"/>
        <w:gridCol w:w="714"/>
      </w:tblGrid>
      <w:tr w:rsidR="0048468E" w:rsidTr="0048468E">
        <w:trPr>
          <w:trHeight w:val="23"/>
          <w:jc w:val="center"/>
        </w:trPr>
        <w:tc>
          <w:tcPr>
            <w:tcW w:w="573"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rPr>
              <w:t>序号</w:t>
            </w:r>
          </w:p>
        </w:tc>
        <w:tc>
          <w:tcPr>
            <w:tcW w:w="1119"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rPr>
              <w:t>评分项目</w:t>
            </w:r>
          </w:p>
        </w:tc>
        <w:tc>
          <w:tcPr>
            <w:tcW w:w="6665" w:type="dxa"/>
            <w:gridSpan w:val="2"/>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rPr>
              <w:t>评审内容</w:t>
            </w: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rPr>
              <w:t>分值</w:t>
            </w:r>
          </w:p>
        </w:tc>
      </w:tr>
      <w:tr w:rsidR="0048468E" w:rsidTr="0048468E">
        <w:trPr>
          <w:trHeight w:val="23"/>
          <w:jc w:val="center"/>
        </w:trPr>
        <w:tc>
          <w:tcPr>
            <w:tcW w:w="573"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rPr>
              <w:t>1</w:t>
            </w:r>
          </w:p>
        </w:tc>
        <w:tc>
          <w:tcPr>
            <w:tcW w:w="1119"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rPr>
              <w:t>价格部分（  分）</w:t>
            </w:r>
          </w:p>
        </w:tc>
        <w:tc>
          <w:tcPr>
            <w:tcW w:w="6665" w:type="dxa"/>
            <w:gridSpan w:val="2"/>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ind w:firstLineChars="100" w:firstLine="240"/>
              <w:jc w:val="left"/>
              <w:textAlignment w:val="center"/>
              <w:rPr>
                <w:rFonts w:ascii="仿宋" w:eastAsia="仿宋" w:hAnsi="仿宋" w:cs="仿宋"/>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sz w:val="24"/>
                <w:szCs w:val="24"/>
              </w:rPr>
            </w:pPr>
          </w:p>
        </w:tc>
      </w:tr>
      <w:tr w:rsidR="0048468E" w:rsidTr="0048468E">
        <w:trPr>
          <w:trHeight w:val="23"/>
          <w:jc w:val="center"/>
        </w:trPr>
        <w:tc>
          <w:tcPr>
            <w:tcW w:w="573"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rPr>
              <w:t>2</w:t>
            </w:r>
          </w:p>
        </w:tc>
        <w:tc>
          <w:tcPr>
            <w:tcW w:w="111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rPr>
              <w:t>技术部分（  分）</w:t>
            </w: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left"/>
              <w:textAlignment w:val="center"/>
              <w:rPr>
                <w:rFonts w:ascii="仿宋" w:eastAsia="仿宋" w:hAnsi="仿宋" w:cs="仿宋"/>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jc w:val="center"/>
              <w:rPr>
                <w:rFonts w:ascii="仿宋" w:eastAsia="仿宋" w:hAnsi="仿宋" w:cs="仿宋"/>
                <w:color w:val="000000" w:themeColor="text1"/>
                <w:kern w:val="0"/>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rPr>
                <w:rFonts w:ascii="仿宋" w:eastAsia="仿宋" w:hAnsi="仿宋" w:cs="仿宋"/>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jc w:val="center"/>
              <w:rPr>
                <w:rFonts w:ascii="仿宋" w:eastAsia="仿宋" w:hAnsi="仿宋" w:cs="仿宋"/>
                <w:color w:val="000000" w:themeColor="text1"/>
                <w:kern w:val="0"/>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rPr>
                <w:rFonts w:ascii="仿宋" w:eastAsia="仿宋" w:hAnsi="仿宋" w:cs="仿宋"/>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textAlignment w:val="center"/>
              <w:rPr>
                <w:rFonts w:ascii="仿宋" w:eastAsia="仿宋" w:hAnsi="仿宋" w:cs="仿宋"/>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ind w:firstLineChars="100" w:firstLine="240"/>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jc w:val="center"/>
              <w:rPr>
                <w:rFonts w:ascii="仿宋" w:eastAsia="仿宋" w:hAnsi="仿宋" w:cs="仿宋"/>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spacing w:line="360" w:lineRule="auto"/>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ind w:firstLineChars="100" w:firstLine="240"/>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ind w:firstLineChars="100" w:firstLine="240"/>
              <w:jc w:val="left"/>
              <w:textAlignment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rPr>
              <w:t>3</w:t>
            </w:r>
          </w:p>
        </w:tc>
        <w:tc>
          <w:tcPr>
            <w:tcW w:w="111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48468E" w:rsidRDefault="0048468E">
            <w:pPr>
              <w:widowControl/>
              <w:spacing w:line="360" w:lineRule="auto"/>
              <w:jc w:val="left"/>
              <w:textAlignment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rPr>
              <w:t>商务部分（  分）</w:t>
            </w: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20" w:lineRule="exact"/>
              <w:rPr>
                <w:rFonts w:ascii="仿宋" w:eastAsia="仿宋" w:hAnsi="仿宋" w:cs="仿宋"/>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60" w:lineRule="auto"/>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ind w:firstLineChars="100" w:firstLine="240"/>
              <w:jc w:val="left"/>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20" w:lineRule="exact"/>
              <w:rPr>
                <w:rFonts w:ascii="仿宋" w:eastAsia="仿宋" w:hAnsi="仿宋" w:cs="仿宋"/>
                <w:bCs/>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widowControl/>
              <w:spacing w:line="360" w:lineRule="auto"/>
              <w:jc w:val="left"/>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ind w:firstLineChars="100" w:firstLine="240"/>
              <w:jc w:val="left"/>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20" w:lineRule="exact"/>
              <w:rPr>
                <w:rFonts w:ascii="仿宋" w:eastAsia="仿宋" w:hAnsi="仿宋" w:cs="仿宋"/>
                <w:bCs/>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60" w:lineRule="auto"/>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20" w:lineRule="exact"/>
              <w:rPr>
                <w:rFonts w:ascii="仿宋" w:eastAsia="仿宋" w:hAnsi="仿宋" w:cs="仿宋"/>
                <w:bCs/>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60" w:lineRule="auto"/>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r>
      <w:tr w:rsidR="0048468E" w:rsidTr="0048468E">
        <w:trPr>
          <w:trHeight w:val="23"/>
          <w:jc w:val="center"/>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1119" w:type="dxa"/>
            <w:vMerge/>
            <w:tcBorders>
              <w:top w:val="single" w:sz="8" w:space="0" w:color="000000"/>
              <w:left w:val="single" w:sz="8" w:space="0" w:color="000000"/>
              <w:bottom w:val="single" w:sz="8" w:space="0" w:color="000000"/>
              <w:right w:val="single" w:sz="8" w:space="0" w:color="000000"/>
            </w:tcBorders>
            <w:vAlign w:val="center"/>
            <w:hideMark/>
          </w:tcPr>
          <w:p w:rsidR="0048468E" w:rsidRDefault="0048468E">
            <w:pPr>
              <w:widowControl/>
              <w:jc w:val="left"/>
              <w:rPr>
                <w:rFonts w:ascii="仿宋" w:eastAsia="仿宋" w:hAnsi="仿宋" w:cs="仿宋"/>
                <w:color w:val="000000" w:themeColor="text1"/>
                <w:kern w:val="0"/>
                <w:sz w:val="24"/>
                <w:szCs w:val="24"/>
              </w:rPr>
            </w:pP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20" w:lineRule="exact"/>
              <w:rPr>
                <w:rFonts w:ascii="仿宋" w:eastAsia="仿宋" w:hAnsi="仿宋" w:cs="仿宋"/>
                <w:bCs/>
                <w:color w:val="000000" w:themeColor="text1"/>
                <w:sz w:val="24"/>
                <w:szCs w:val="24"/>
              </w:rPr>
            </w:pPr>
          </w:p>
        </w:tc>
        <w:tc>
          <w:tcPr>
            <w:tcW w:w="57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rsidR="0048468E" w:rsidRDefault="0048468E">
            <w:pPr>
              <w:spacing w:line="360" w:lineRule="auto"/>
              <w:rPr>
                <w:rFonts w:ascii="仿宋" w:eastAsia="仿宋" w:hAnsi="仿宋" w:cs="仿宋"/>
                <w:b/>
                <w:bCs/>
                <w:color w:val="000000" w:themeColor="text1"/>
                <w:sz w:val="24"/>
                <w:szCs w:val="24"/>
              </w:rPr>
            </w:pPr>
          </w:p>
        </w:tc>
        <w:tc>
          <w:tcPr>
            <w:tcW w:w="71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tcPr>
          <w:p w:rsidR="0048468E" w:rsidRDefault="0048468E">
            <w:pPr>
              <w:widowControl/>
              <w:spacing w:line="360" w:lineRule="auto"/>
              <w:jc w:val="center"/>
              <w:textAlignment w:val="center"/>
              <w:rPr>
                <w:rFonts w:ascii="仿宋" w:eastAsia="仿宋" w:hAnsi="仿宋" w:cs="仿宋"/>
                <w:color w:val="000000" w:themeColor="text1"/>
                <w:kern w:val="0"/>
                <w:sz w:val="24"/>
                <w:szCs w:val="24"/>
              </w:rPr>
            </w:pPr>
          </w:p>
        </w:tc>
      </w:tr>
    </w:tbl>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四、商务条款</w:t>
      </w:r>
    </w:p>
    <w:p w:rsidR="0048468E" w:rsidRDefault="0048468E" w:rsidP="0048468E">
      <w:pPr>
        <w:spacing w:line="360" w:lineRule="auto"/>
        <w:rPr>
          <w:rFonts w:ascii="仿宋" w:eastAsia="仿宋" w:hAnsi="仿宋" w:cs="仿宋"/>
          <w:bCs/>
          <w:color w:val="000000" w:themeColor="text1"/>
          <w:sz w:val="24"/>
          <w:shd w:val="clear" w:color="auto" w:fill="FFFFFF"/>
        </w:rPr>
      </w:pPr>
      <w:r>
        <w:rPr>
          <w:rFonts w:ascii="仿宋" w:eastAsia="仿宋" w:hAnsi="仿宋" w:cs="仿宋" w:hint="eastAsia"/>
          <w:bCs/>
          <w:color w:val="000000" w:themeColor="text1"/>
          <w:sz w:val="24"/>
          <w:shd w:val="clear" w:color="auto" w:fill="FFFFFF"/>
        </w:rPr>
        <w:t>（自行填写，含</w:t>
      </w:r>
      <w:r>
        <w:rPr>
          <w:rFonts w:ascii="仿宋" w:eastAsia="仿宋" w:hAnsi="仿宋" w:cs="仿宋" w:hint="eastAsia"/>
          <w:color w:val="000000" w:themeColor="text1"/>
          <w:kern w:val="0"/>
          <w:sz w:val="24"/>
        </w:rPr>
        <w:t>售后服务、质保期等</w:t>
      </w:r>
      <w:r>
        <w:rPr>
          <w:rFonts w:ascii="仿宋" w:eastAsia="仿宋" w:hAnsi="仿宋" w:cs="仿宋" w:hint="eastAsia"/>
          <w:bCs/>
          <w:color w:val="000000" w:themeColor="text1"/>
          <w:sz w:val="24"/>
          <w:shd w:val="clear" w:color="auto" w:fill="FFFFFF"/>
        </w:rPr>
        <w:t>）</w:t>
      </w:r>
    </w:p>
    <w:p w:rsidR="0048468E" w:rsidRDefault="0048468E" w:rsidP="0048468E">
      <w:pPr>
        <w:spacing w:line="360" w:lineRule="auto"/>
        <w:rPr>
          <w:rFonts w:ascii="仿宋" w:eastAsia="仿宋" w:hAnsi="仿宋" w:cs="仿宋"/>
          <w:bCs/>
          <w:color w:val="000000" w:themeColor="text1"/>
          <w:sz w:val="24"/>
          <w:shd w:val="clear" w:color="auto" w:fill="FFFFFF"/>
        </w:rPr>
      </w:pPr>
    </w:p>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五、其他意见</w:t>
      </w:r>
    </w:p>
    <w:p w:rsidR="0048468E" w:rsidRDefault="0048468E" w:rsidP="0048468E">
      <w:pPr>
        <w:spacing w:line="360" w:lineRule="auto"/>
        <w:rPr>
          <w:rFonts w:ascii="仿宋" w:eastAsia="仿宋" w:hAnsi="仿宋" w:cs="仿宋"/>
          <w:bCs/>
          <w:color w:val="000000" w:themeColor="text1"/>
          <w:sz w:val="24"/>
          <w:shd w:val="clear" w:color="auto" w:fill="FFFFFF"/>
        </w:rPr>
      </w:pPr>
      <w:r>
        <w:rPr>
          <w:rFonts w:ascii="仿宋" w:eastAsia="仿宋" w:hAnsi="仿宋" w:cs="仿宋" w:hint="eastAsia"/>
          <w:bCs/>
          <w:color w:val="000000" w:themeColor="text1"/>
          <w:sz w:val="24"/>
          <w:shd w:val="clear" w:color="auto" w:fill="FFFFFF"/>
        </w:rPr>
        <w:t>（自行填写，如人员培训等）</w:t>
      </w:r>
    </w:p>
    <w:p w:rsidR="0048468E" w:rsidRDefault="0048468E" w:rsidP="0048468E">
      <w:pPr>
        <w:spacing w:line="360" w:lineRule="auto"/>
        <w:rPr>
          <w:rFonts w:ascii="仿宋" w:eastAsia="仿宋" w:hAnsi="仿宋" w:cs="仿宋"/>
          <w:bCs/>
          <w:color w:val="000000" w:themeColor="text1"/>
          <w:sz w:val="24"/>
          <w:shd w:val="clear" w:color="auto" w:fill="FFFFFF"/>
        </w:rPr>
      </w:pPr>
    </w:p>
    <w:p w:rsidR="0048468E" w:rsidRDefault="0048468E" w:rsidP="0048468E">
      <w:pPr>
        <w:spacing w:line="360" w:lineRule="auto"/>
        <w:rPr>
          <w:rFonts w:ascii="仿宋" w:eastAsia="仿宋" w:hAnsi="仿宋" w:cs="仿宋"/>
          <w:b/>
          <w:color w:val="000000" w:themeColor="text1"/>
          <w:sz w:val="24"/>
          <w:shd w:val="clear" w:color="auto" w:fill="FFFFFF"/>
        </w:rPr>
      </w:pPr>
      <w:r>
        <w:rPr>
          <w:rFonts w:ascii="仿宋" w:eastAsia="仿宋" w:hAnsi="仿宋" w:cs="仿宋" w:hint="eastAsia"/>
          <w:b/>
          <w:color w:val="000000" w:themeColor="text1"/>
          <w:sz w:val="24"/>
          <w:shd w:val="clear" w:color="auto" w:fill="FFFFFF"/>
        </w:rPr>
        <w:t>六、供应商认为需提供的其他材料</w:t>
      </w:r>
    </w:p>
    <w:p w:rsidR="0048468E" w:rsidRDefault="0048468E" w:rsidP="0048468E">
      <w:pPr>
        <w:spacing w:line="360" w:lineRule="auto"/>
        <w:ind w:firstLineChars="200" w:firstLine="480"/>
        <w:rPr>
          <w:rFonts w:ascii="仿宋" w:eastAsia="仿宋" w:hAnsi="仿宋" w:cs="仿宋"/>
          <w:color w:val="000000" w:themeColor="text1"/>
          <w:sz w:val="24"/>
        </w:rPr>
      </w:pPr>
    </w:p>
    <w:p w:rsidR="00A32FC9" w:rsidRPr="0048468E" w:rsidRDefault="00A32FC9"/>
    <w:sectPr w:rsidR="00A32FC9" w:rsidRPr="00484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HanSansCN-Regular">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9C"/>
    <w:rsid w:val="00136727"/>
    <w:rsid w:val="003753C0"/>
    <w:rsid w:val="0040219A"/>
    <w:rsid w:val="0048468E"/>
    <w:rsid w:val="005950A2"/>
    <w:rsid w:val="0069209B"/>
    <w:rsid w:val="006B71A3"/>
    <w:rsid w:val="006D719C"/>
    <w:rsid w:val="00857B11"/>
    <w:rsid w:val="00A32FC9"/>
    <w:rsid w:val="00A70ACB"/>
    <w:rsid w:val="00B75FF8"/>
    <w:rsid w:val="00ED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69209B"/>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69209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69209B"/>
    <w:rPr>
      <w:color w:val="0000FF"/>
      <w:u w:val="single"/>
    </w:rPr>
  </w:style>
  <w:style w:type="table" w:styleId="a4">
    <w:name w:val="Table Grid"/>
    <w:basedOn w:val="a1"/>
    <w:rsid w:val="004021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857B11"/>
    <w:pPr>
      <w:widowControl/>
      <w:kinsoku w:val="0"/>
      <w:autoSpaceDE w:val="0"/>
      <w:autoSpaceDN w:val="0"/>
      <w:adjustRightInd w:val="0"/>
      <w:snapToGrid w:val="0"/>
      <w:jc w:val="left"/>
      <w:textAlignment w:val="baseline"/>
    </w:pPr>
    <w:rPr>
      <w:rFonts w:ascii="Arial" w:eastAsia="Arial" w:hAnsi="Arial" w:cs="Arial"/>
      <w:snapToGrid w:val="0"/>
      <w:color w:val="000000"/>
      <w:kern w:val="0"/>
      <w:sz w:val="12"/>
      <w:szCs w:val="12"/>
      <w:lang w:eastAsia="en-US"/>
    </w:rPr>
  </w:style>
  <w:style w:type="character" w:customStyle="1" w:styleId="Char">
    <w:name w:val="正文文本 Char"/>
    <w:basedOn w:val="a0"/>
    <w:link w:val="a5"/>
    <w:rsid w:val="00857B11"/>
    <w:rPr>
      <w:rFonts w:ascii="Arial" w:eastAsia="Arial" w:hAnsi="Arial" w:cs="Arial"/>
      <w:snapToGrid w:val="0"/>
      <w:color w:val="000000"/>
      <w:kern w:val="0"/>
      <w:sz w:val="12"/>
      <w:szCs w:val="1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69209B"/>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69209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69209B"/>
    <w:rPr>
      <w:color w:val="0000FF"/>
      <w:u w:val="single"/>
    </w:rPr>
  </w:style>
  <w:style w:type="table" w:styleId="a4">
    <w:name w:val="Table Grid"/>
    <w:basedOn w:val="a1"/>
    <w:rsid w:val="004021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857B11"/>
    <w:pPr>
      <w:widowControl/>
      <w:kinsoku w:val="0"/>
      <w:autoSpaceDE w:val="0"/>
      <w:autoSpaceDN w:val="0"/>
      <w:adjustRightInd w:val="0"/>
      <w:snapToGrid w:val="0"/>
      <w:jc w:val="left"/>
      <w:textAlignment w:val="baseline"/>
    </w:pPr>
    <w:rPr>
      <w:rFonts w:ascii="Arial" w:eastAsia="Arial" w:hAnsi="Arial" w:cs="Arial"/>
      <w:snapToGrid w:val="0"/>
      <w:color w:val="000000"/>
      <w:kern w:val="0"/>
      <w:sz w:val="12"/>
      <w:szCs w:val="12"/>
      <w:lang w:eastAsia="en-US"/>
    </w:rPr>
  </w:style>
  <w:style w:type="character" w:customStyle="1" w:styleId="Char">
    <w:name w:val="正文文本 Char"/>
    <w:basedOn w:val="a0"/>
    <w:link w:val="a5"/>
    <w:rsid w:val="00857B11"/>
    <w:rPr>
      <w:rFonts w:ascii="Arial" w:eastAsia="Arial" w:hAnsi="Arial" w:cs="Arial"/>
      <w:snapToGrid w:val="0"/>
      <w:color w:val="000000"/>
      <w:kern w:val="0"/>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649">
      <w:bodyDiv w:val="1"/>
      <w:marLeft w:val="0"/>
      <w:marRight w:val="0"/>
      <w:marTop w:val="0"/>
      <w:marBottom w:val="0"/>
      <w:divBdr>
        <w:top w:val="none" w:sz="0" w:space="0" w:color="auto"/>
        <w:left w:val="none" w:sz="0" w:space="0" w:color="auto"/>
        <w:bottom w:val="none" w:sz="0" w:space="0" w:color="auto"/>
        <w:right w:val="none" w:sz="0" w:space="0" w:color="auto"/>
      </w:divBdr>
    </w:div>
    <w:div w:id="780563394">
      <w:bodyDiv w:val="1"/>
      <w:marLeft w:val="0"/>
      <w:marRight w:val="0"/>
      <w:marTop w:val="0"/>
      <w:marBottom w:val="0"/>
      <w:divBdr>
        <w:top w:val="none" w:sz="0" w:space="0" w:color="auto"/>
        <w:left w:val="none" w:sz="0" w:space="0" w:color="auto"/>
        <w:bottom w:val="none" w:sz="0" w:space="0" w:color="auto"/>
        <w:right w:val="none" w:sz="0" w:space="0" w:color="auto"/>
      </w:divBdr>
    </w:div>
    <w:div w:id="896673313">
      <w:bodyDiv w:val="1"/>
      <w:marLeft w:val="0"/>
      <w:marRight w:val="0"/>
      <w:marTop w:val="0"/>
      <w:marBottom w:val="0"/>
      <w:divBdr>
        <w:top w:val="none" w:sz="0" w:space="0" w:color="auto"/>
        <w:left w:val="none" w:sz="0" w:space="0" w:color="auto"/>
        <w:bottom w:val="none" w:sz="0" w:space="0" w:color="auto"/>
        <w:right w:val="none" w:sz="0" w:space="0" w:color="auto"/>
      </w:divBdr>
    </w:div>
    <w:div w:id="1548954632">
      <w:bodyDiv w:val="1"/>
      <w:marLeft w:val="0"/>
      <w:marRight w:val="0"/>
      <w:marTop w:val="0"/>
      <w:marBottom w:val="0"/>
      <w:divBdr>
        <w:top w:val="none" w:sz="0" w:space="0" w:color="auto"/>
        <w:left w:val="none" w:sz="0" w:space="0" w:color="auto"/>
        <w:bottom w:val="none" w:sz="0" w:space="0" w:color="auto"/>
        <w:right w:val="none" w:sz="0" w:space="0" w:color="auto"/>
      </w:divBdr>
    </w:div>
    <w:div w:id="18871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764192942@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dcterms:created xsi:type="dcterms:W3CDTF">2026-02-27T07:30:00Z</dcterms:created>
  <dcterms:modified xsi:type="dcterms:W3CDTF">2026-02-28T06:59:00Z</dcterms:modified>
</cp:coreProperties>
</file>