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AF7A8">
      <w:pPr>
        <w:pStyle w:val="4"/>
        <w:ind w:firstLine="803" w:firstLineChars="200"/>
        <w:rPr>
          <w:rFonts w:hint="eastAsia" w:eastAsiaTheme="minorEastAsia"/>
          <w:b/>
          <w:bCs/>
          <w:color w:val="auto"/>
          <w:sz w:val="40"/>
          <w:szCs w:val="40"/>
          <w:lang w:val="en-US" w:eastAsia="zh-CN"/>
        </w:rPr>
      </w:pPr>
      <w:r>
        <w:rPr>
          <w:rFonts w:hint="eastAsia" w:ascii="宋体" w:hAnsi="宋体" w:eastAsia="宋体" w:cs="宋体"/>
          <w:b/>
          <w:bCs/>
          <w:i w:val="0"/>
          <w:iCs w:val="0"/>
          <w:color w:val="000000"/>
          <w:kern w:val="0"/>
          <w:sz w:val="40"/>
          <w:szCs w:val="40"/>
          <w:u w:val="none"/>
          <w:lang w:val="en-US" w:eastAsia="zh-CN" w:bidi="ar"/>
        </w:rPr>
        <w:t>2026年永丰县总医院县中医院院区</w:t>
      </w:r>
      <w:r>
        <w:rPr>
          <w:rFonts w:hint="eastAsia"/>
          <w:b/>
          <w:bCs/>
          <w:color w:val="auto"/>
          <w:sz w:val="40"/>
          <w:szCs w:val="40"/>
          <w:lang w:eastAsia="zh-CN"/>
        </w:rPr>
        <w:t>拟</w:t>
      </w:r>
      <w:r>
        <w:rPr>
          <w:rFonts w:hint="eastAsia"/>
          <w:b/>
          <w:bCs/>
          <w:color w:val="auto"/>
          <w:sz w:val="40"/>
          <w:szCs w:val="40"/>
        </w:rPr>
        <w:t>采购医疗设备市场调研公告</w:t>
      </w:r>
      <w:r>
        <w:rPr>
          <w:rFonts w:hint="eastAsia"/>
          <w:b/>
          <w:bCs/>
          <w:color w:val="auto"/>
          <w:sz w:val="40"/>
          <w:szCs w:val="40"/>
          <w:lang w:val="en-US" w:eastAsia="zh-CN"/>
        </w:rPr>
        <w:t xml:space="preserve"> </w:t>
      </w:r>
    </w:p>
    <w:p w14:paraId="4AC88A27">
      <w:pPr>
        <w:pStyle w:val="4"/>
        <w:rPr>
          <w:rFonts w:hint="eastAsia"/>
          <w:color w:val="auto"/>
        </w:rPr>
      </w:pPr>
      <w:r>
        <w:rPr>
          <w:rFonts w:hint="eastAsia"/>
          <w:color w:val="auto"/>
          <w:lang w:val="en-US" w:eastAsia="zh-CN"/>
        </w:rPr>
        <w:t xml:space="preserve">    </w:t>
      </w:r>
      <w:r>
        <w:rPr>
          <w:rFonts w:hint="eastAsia"/>
          <w:color w:val="auto"/>
        </w:rPr>
        <w:t>根据</w:t>
      </w:r>
      <w:r>
        <w:rPr>
          <w:rFonts w:hint="eastAsia"/>
          <w:color w:val="auto"/>
          <w:lang w:eastAsia="zh-CN"/>
        </w:rPr>
        <w:t>医</w:t>
      </w:r>
      <w:r>
        <w:rPr>
          <w:rFonts w:hint="eastAsia"/>
          <w:color w:val="auto"/>
        </w:rPr>
        <w:t>院业务发展需要，拟采购</w:t>
      </w:r>
      <w:r>
        <w:rPr>
          <w:rFonts w:hint="eastAsia"/>
          <w:color w:val="auto"/>
          <w:lang w:eastAsia="zh-CN"/>
        </w:rPr>
        <w:t>一批</w:t>
      </w:r>
      <w:r>
        <w:rPr>
          <w:rFonts w:hint="eastAsia"/>
          <w:color w:val="auto"/>
        </w:rPr>
        <w:t>医疗设备，</w:t>
      </w:r>
      <w:r>
        <w:rPr>
          <w:rFonts w:hint="eastAsia"/>
          <w:color w:val="auto"/>
          <w:lang w:eastAsia="zh-CN"/>
        </w:rPr>
        <w:t>为更好地了解各医疗设备的主要参数、</w:t>
      </w:r>
      <w:r>
        <w:rPr>
          <w:rFonts w:hint="eastAsia"/>
          <w:color w:val="FF0000"/>
          <w:lang w:eastAsia="zh-CN"/>
        </w:rPr>
        <w:t>配置</w:t>
      </w:r>
      <w:r>
        <w:rPr>
          <w:rFonts w:hint="eastAsia"/>
          <w:color w:val="auto"/>
          <w:lang w:eastAsia="zh-CN"/>
        </w:rPr>
        <w:t>及市场价格行情等信息，</w:t>
      </w:r>
      <w:r>
        <w:rPr>
          <w:rFonts w:hint="eastAsia"/>
          <w:color w:val="auto"/>
        </w:rPr>
        <w:t>现</w:t>
      </w:r>
      <w:r>
        <w:rPr>
          <w:rFonts w:hint="eastAsia"/>
          <w:color w:val="auto"/>
          <w:lang w:eastAsia="zh-CN"/>
        </w:rPr>
        <w:t>面向社会</w:t>
      </w:r>
      <w:r>
        <w:rPr>
          <w:rFonts w:hint="eastAsia"/>
          <w:color w:val="auto"/>
        </w:rPr>
        <w:t>进行采购市场调研，欢迎符合条件的生产厂商</w:t>
      </w:r>
      <w:r>
        <w:rPr>
          <w:rFonts w:hint="eastAsia"/>
          <w:color w:val="auto"/>
          <w:lang w:eastAsia="zh-CN"/>
        </w:rPr>
        <w:t>、经销商</w:t>
      </w:r>
      <w:r>
        <w:rPr>
          <w:rFonts w:hint="eastAsia"/>
          <w:color w:val="auto"/>
        </w:rPr>
        <w:t>报名推荐产品。</w:t>
      </w:r>
    </w:p>
    <w:p w14:paraId="2F1F684F">
      <w:pPr>
        <w:pStyle w:val="4"/>
        <w:numPr>
          <w:ilvl w:val="0"/>
          <w:numId w:val="1"/>
        </w:numPr>
        <w:ind w:left="70" w:leftChars="0" w:firstLine="560" w:firstLineChars="0"/>
        <w:rPr>
          <w:rFonts w:hint="eastAsia"/>
          <w:color w:val="auto"/>
        </w:rPr>
      </w:pPr>
      <w:r>
        <w:rPr>
          <w:rFonts w:hint="eastAsia"/>
          <w:color w:val="auto"/>
          <w:lang w:eastAsia="zh-CN"/>
        </w:rPr>
        <w:t>调</w:t>
      </w:r>
      <w:r>
        <w:rPr>
          <w:rFonts w:hint="eastAsia"/>
          <w:color w:val="auto"/>
        </w:rPr>
        <w:t>研设备内容与数量</w:t>
      </w:r>
    </w:p>
    <w:tbl>
      <w:tblPr>
        <w:tblStyle w:val="8"/>
        <w:tblW w:w="9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125"/>
        <w:gridCol w:w="2190"/>
        <w:gridCol w:w="540"/>
        <w:gridCol w:w="690"/>
        <w:gridCol w:w="4305"/>
      </w:tblGrid>
      <w:tr w14:paraId="21DC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690" w:type="dxa"/>
            <w:gridSpan w:val="6"/>
            <w:tcBorders>
              <w:top w:val="nil"/>
              <w:left w:val="nil"/>
              <w:bottom w:val="nil"/>
              <w:right w:val="nil"/>
            </w:tcBorders>
            <w:shd w:val="clear" w:color="auto" w:fill="auto"/>
            <w:noWrap/>
            <w:vAlign w:val="center"/>
          </w:tcPr>
          <w:p w14:paraId="21518AFB">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2026年永丰县总医院县中医院院区拟采购设备清单</w:t>
            </w:r>
          </w:p>
        </w:tc>
      </w:tr>
      <w:tr w14:paraId="1C8D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A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B32D">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需求科室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7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医疗设备名称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9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E9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598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D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7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内镜室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EA40">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高频电刀（氩气刀）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E48E">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6806">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F896">
            <w:pPr>
              <w:rPr>
                <w:rFonts w:hint="eastAsia" w:ascii="宋体" w:hAnsi="宋体" w:eastAsia="宋体" w:cs="宋体"/>
                <w:i w:val="0"/>
                <w:iCs w:val="0"/>
                <w:color w:val="0000FF"/>
                <w:sz w:val="24"/>
                <w:szCs w:val="24"/>
                <w:u w:val="none"/>
              </w:rPr>
            </w:pPr>
          </w:p>
        </w:tc>
      </w:tr>
      <w:tr w14:paraId="47842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B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45EC">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C形臂机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8619">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B53A">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套</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8FCA">
            <w:pPr>
              <w:rPr>
                <w:rFonts w:hint="eastAsia" w:ascii="宋体" w:hAnsi="宋体" w:eastAsia="宋体" w:cs="宋体"/>
                <w:i w:val="0"/>
                <w:iCs w:val="0"/>
                <w:color w:val="0000FF"/>
                <w:sz w:val="24"/>
                <w:szCs w:val="24"/>
                <w:u w:val="none"/>
              </w:rPr>
            </w:pPr>
          </w:p>
        </w:tc>
      </w:tr>
      <w:tr w14:paraId="0147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2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F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F565">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眼科OCT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908B">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F152">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F275">
            <w:pPr>
              <w:rPr>
                <w:rFonts w:hint="eastAsia" w:ascii="宋体" w:hAnsi="宋体" w:eastAsia="宋体" w:cs="宋体"/>
                <w:i w:val="0"/>
                <w:iCs w:val="0"/>
                <w:color w:val="0000FF"/>
                <w:sz w:val="24"/>
                <w:szCs w:val="24"/>
                <w:u w:val="none"/>
              </w:rPr>
            </w:pPr>
          </w:p>
        </w:tc>
      </w:tr>
      <w:tr w14:paraId="595B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6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7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内镜室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8EC3">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纯水制水设备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72A6">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A002">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套</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5B4D">
            <w:pPr>
              <w:rPr>
                <w:rFonts w:hint="eastAsia" w:ascii="宋体" w:hAnsi="宋体" w:eastAsia="宋体" w:cs="宋体"/>
                <w:i w:val="0"/>
                <w:iCs w:val="0"/>
                <w:color w:val="0000FF"/>
                <w:sz w:val="24"/>
                <w:szCs w:val="24"/>
                <w:u w:val="none"/>
              </w:rPr>
            </w:pPr>
          </w:p>
        </w:tc>
      </w:tr>
      <w:tr w14:paraId="554C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3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9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4A6D">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彩色B超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7586">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C295">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FAF1">
            <w:pPr>
              <w:keepNext w:val="0"/>
              <w:keepLines w:val="0"/>
              <w:widowControl/>
              <w:suppressLineNumbers w:val="0"/>
              <w:jc w:val="left"/>
              <w:textAlignment w:val="center"/>
              <w:rPr>
                <w:rFonts w:hint="default" w:ascii="宋体" w:hAnsi="宋体" w:eastAsia="宋体" w:cs="宋体"/>
                <w:i w:val="0"/>
                <w:iCs w:val="0"/>
                <w:color w:val="0000FF"/>
                <w:sz w:val="24"/>
                <w:szCs w:val="24"/>
                <w:u w:val="none"/>
                <w:lang w:val="en-US" w:eastAsia="zh-CN"/>
              </w:rPr>
            </w:pPr>
            <w:r>
              <w:rPr>
                <w:rFonts w:hint="eastAsia" w:ascii="宋体" w:hAnsi="宋体" w:eastAsia="宋体" w:cs="宋体"/>
                <w:i w:val="0"/>
                <w:iCs w:val="0"/>
                <w:color w:val="0000FF"/>
                <w:kern w:val="0"/>
                <w:sz w:val="24"/>
                <w:szCs w:val="24"/>
                <w:u w:val="none"/>
                <w:lang w:val="en-US" w:eastAsia="zh-CN" w:bidi="ar"/>
              </w:rPr>
              <w:t>其中含便携式一台、另加高频探头1个</w:t>
            </w:r>
          </w:p>
        </w:tc>
      </w:tr>
      <w:tr w14:paraId="10DC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5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1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FE74">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肺功能仪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2BC5">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B74F">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9964">
            <w:pPr>
              <w:rPr>
                <w:rFonts w:hint="eastAsia" w:ascii="宋体" w:hAnsi="宋体" w:eastAsia="宋体" w:cs="宋体"/>
                <w:i w:val="0"/>
                <w:iCs w:val="0"/>
                <w:color w:val="0000FF"/>
                <w:sz w:val="24"/>
                <w:szCs w:val="24"/>
                <w:u w:val="none"/>
              </w:rPr>
            </w:pPr>
          </w:p>
        </w:tc>
      </w:tr>
      <w:tr w14:paraId="20C0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0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D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内镜室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9C49">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胃肠镜系统一套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2D18">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5192">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套</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A953">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含胃镜1根、肠镜2根、主机1台</w:t>
            </w:r>
          </w:p>
        </w:tc>
      </w:tr>
      <w:tr w14:paraId="6E4D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F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治未病科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4C19">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中医经络检测仪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25F9">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7AC8">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8E72">
            <w:pPr>
              <w:rPr>
                <w:rFonts w:hint="eastAsia" w:ascii="宋体" w:hAnsi="宋体" w:eastAsia="宋体" w:cs="宋体"/>
                <w:i w:val="0"/>
                <w:iCs w:val="0"/>
                <w:color w:val="0000FF"/>
                <w:sz w:val="24"/>
                <w:szCs w:val="24"/>
                <w:u w:val="none"/>
              </w:rPr>
            </w:pPr>
          </w:p>
        </w:tc>
      </w:tr>
      <w:tr w14:paraId="6C20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2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中医护理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0A65">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中药熏蒸仪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4C09">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97A9">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E09C">
            <w:pPr>
              <w:rPr>
                <w:rFonts w:hint="eastAsia" w:ascii="宋体" w:hAnsi="宋体" w:eastAsia="宋体" w:cs="宋体"/>
                <w:i w:val="0"/>
                <w:iCs w:val="0"/>
                <w:color w:val="0000FF"/>
                <w:sz w:val="24"/>
                <w:szCs w:val="24"/>
                <w:u w:val="none"/>
              </w:rPr>
            </w:pPr>
          </w:p>
        </w:tc>
      </w:tr>
      <w:tr w14:paraId="1CE6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1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E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EDBD">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电子输尿管硬镜</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056A">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96B">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根</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EA92">
            <w:pPr>
              <w:jc w:val="left"/>
              <w:rPr>
                <w:rFonts w:hint="eastAsia" w:ascii="宋体" w:hAnsi="宋体" w:eastAsia="宋体" w:cs="宋体"/>
                <w:i w:val="0"/>
                <w:iCs w:val="0"/>
                <w:color w:val="0000FF"/>
                <w:sz w:val="24"/>
                <w:szCs w:val="24"/>
                <w:u w:val="none"/>
              </w:rPr>
            </w:pPr>
          </w:p>
        </w:tc>
      </w:tr>
      <w:tr w14:paraId="4662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5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C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DA4C">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电子经皮肾镜</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02AE">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B220">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根</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DFEF">
            <w:pPr>
              <w:jc w:val="left"/>
              <w:rPr>
                <w:rFonts w:hint="eastAsia" w:ascii="宋体" w:hAnsi="宋体" w:eastAsia="宋体" w:cs="宋体"/>
                <w:i w:val="0"/>
                <w:iCs w:val="0"/>
                <w:color w:val="0000FF"/>
                <w:sz w:val="24"/>
                <w:szCs w:val="24"/>
                <w:u w:val="none"/>
              </w:rPr>
            </w:pPr>
          </w:p>
        </w:tc>
      </w:tr>
      <w:tr w14:paraId="7130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D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2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3D92">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胸科腔镜手术器械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3B74">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90CB">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套</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4039">
            <w:pPr>
              <w:rPr>
                <w:rFonts w:hint="eastAsia" w:ascii="宋体" w:hAnsi="宋体" w:eastAsia="宋体" w:cs="宋体"/>
                <w:i w:val="0"/>
                <w:iCs w:val="0"/>
                <w:color w:val="0000FF"/>
                <w:sz w:val="24"/>
                <w:szCs w:val="24"/>
                <w:u w:val="none"/>
                <w:lang w:eastAsia="zh-CN"/>
              </w:rPr>
            </w:pPr>
            <w:r>
              <w:rPr>
                <w:rFonts w:hint="eastAsia" w:ascii="宋体" w:hAnsi="宋体" w:eastAsia="宋体" w:cs="宋体"/>
                <w:i w:val="0"/>
                <w:iCs w:val="0"/>
                <w:color w:val="0000FF"/>
                <w:sz w:val="24"/>
                <w:szCs w:val="24"/>
                <w:u w:val="none"/>
                <w:lang w:eastAsia="zh-CN"/>
              </w:rPr>
              <w:t>详见表</w:t>
            </w:r>
            <w:bookmarkStart w:id="0" w:name="_GoBack"/>
            <w:bookmarkEnd w:id="0"/>
            <w:r>
              <w:rPr>
                <w:rFonts w:hint="eastAsia" w:ascii="宋体" w:hAnsi="宋体" w:eastAsia="宋体" w:cs="宋体"/>
                <w:i w:val="0"/>
                <w:iCs w:val="0"/>
                <w:color w:val="0000FF"/>
                <w:sz w:val="24"/>
                <w:szCs w:val="24"/>
                <w:u w:val="none"/>
                <w:lang w:eastAsia="zh-CN"/>
              </w:rPr>
              <w:t>下方备注</w:t>
            </w:r>
          </w:p>
        </w:tc>
      </w:tr>
      <w:tr w14:paraId="4FC3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C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调13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B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制氧中心</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F488">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制氧机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A461">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0D68">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8B7D">
            <w:pPr>
              <w:rPr>
                <w:rFonts w:hint="eastAsia" w:ascii="宋体" w:hAnsi="宋体" w:eastAsia="宋体" w:cs="宋体"/>
                <w:i w:val="0"/>
                <w:iCs w:val="0"/>
                <w:color w:val="0000FF"/>
                <w:sz w:val="24"/>
                <w:szCs w:val="24"/>
                <w:u w:val="none"/>
              </w:rPr>
            </w:pPr>
          </w:p>
        </w:tc>
      </w:tr>
      <w:tr w14:paraId="1F3A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0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调14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1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纤支镜室</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A6A7">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纤支镜</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09BD">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483C">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0D87">
            <w:pPr>
              <w:rPr>
                <w:rFonts w:hint="eastAsia" w:ascii="宋体" w:hAnsi="宋体" w:eastAsia="宋体" w:cs="宋体"/>
                <w:i w:val="0"/>
                <w:iCs w:val="0"/>
                <w:color w:val="0000FF"/>
                <w:sz w:val="24"/>
                <w:szCs w:val="24"/>
                <w:u w:val="none"/>
              </w:rPr>
            </w:pPr>
          </w:p>
        </w:tc>
      </w:tr>
      <w:tr w14:paraId="775B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B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C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4BC3">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康复设备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34A4">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9212">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套</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A986">
            <w:pP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sz w:val="24"/>
                <w:szCs w:val="24"/>
                <w:u w:val="none"/>
                <w:lang w:eastAsia="zh-CN"/>
              </w:rPr>
              <w:t>详见表下方备注</w:t>
            </w:r>
          </w:p>
        </w:tc>
      </w:tr>
      <w:tr w14:paraId="5930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8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3B9F">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PRP离心机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7C18">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69E3">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6A68">
            <w:pPr>
              <w:rPr>
                <w:rFonts w:hint="eastAsia" w:ascii="宋体" w:hAnsi="宋体" w:eastAsia="宋体" w:cs="宋体"/>
                <w:i w:val="0"/>
                <w:iCs w:val="0"/>
                <w:color w:val="0000FF"/>
                <w:sz w:val="24"/>
                <w:szCs w:val="24"/>
                <w:u w:val="none"/>
              </w:rPr>
            </w:pPr>
          </w:p>
        </w:tc>
      </w:tr>
      <w:tr w14:paraId="3A79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E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调17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9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40F7">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臭氧制取机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B2F2">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A29D">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7AFC">
            <w:pPr>
              <w:rPr>
                <w:rFonts w:hint="eastAsia" w:ascii="宋体" w:hAnsi="宋体" w:eastAsia="宋体" w:cs="宋体"/>
                <w:i w:val="0"/>
                <w:iCs w:val="0"/>
                <w:color w:val="0000FF"/>
                <w:sz w:val="24"/>
                <w:szCs w:val="24"/>
                <w:u w:val="none"/>
              </w:rPr>
            </w:pPr>
          </w:p>
        </w:tc>
      </w:tr>
      <w:tr w14:paraId="6829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D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0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7A8F">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普通病床</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A2DE">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121F">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张</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B83E">
            <w:pPr>
              <w:rPr>
                <w:rFonts w:hint="eastAsia" w:ascii="宋体" w:hAnsi="宋体" w:eastAsia="宋体" w:cs="宋体"/>
                <w:i w:val="0"/>
                <w:iCs w:val="0"/>
                <w:color w:val="0000FF"/>
                <w:sz w:val="24"/>
                <w:szCs w:val="24"/>
                <w:u w:val="none"/>
              </w:rPr>
            </w:pPr>
          </w:p>
        </w:tc>
      </w:tr>
      <w:tr w14:paraId="297F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F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调19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6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4D1B">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灌注清石泵</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A508">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ACCD">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1672">
            <w:pPr>
              <w:rPr>
                <w:rFonts w:hint="eastAsia" w:ascii="宋体" w:hAnsi="宋体" w:eastAsia="宋体" w:cs="宋体"/>
                <w:i w:val="0"/>
                <w:iCs w:val="0"/>
                <w:color w:val="0000FF"/>
                <w:sz w:val="24"/>
                <w:szCs w:val="24"/>
                <w:u w:val="none"/>
              </w:rPr>
            </w:pPr>
          </w:p>
        </w:tc>
      </w:tr>
      <w:tr w14:paraId="5467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2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4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消毒供应室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1ADF">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医用封口机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400D">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6BF5">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EF52">
            <w:pPr>
              <w:rPr>
                <w:rFonts w:hint="eastAsia" w:ascii="宋体" w:hAnsi="宋体" w:eastAsia="宋体" w:cs="宋体"/>
                <w:i w:val="0"/>
                <w:iCs w:val="0"/>
                <w:color w:val="0000FF"/>
                <w:sz w:val="24"/>
                <w:szCs w:val="24"/>
                <w:u w:val="none"/>
              </w:rPr>
            </w:pPr>
          </w:p>
        </w:tc>
      </w:tr>
      <w:tr w14:paraId="1C99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9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调21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B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AA5A">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医用手术刨削系统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6476">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CBA1">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套</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BCC0">
            <w:pPr>
              <w:rPr>
                <w:rFonts w:hint="eastAsia" w:ascii="宋体" w:hAnsi="宋体" w:eastAsia="宋体" w:cs="宋体"/>
                <w:i w:val="0"/>
                <w:iCs w:val="0"/>
                <w:color w:val="0000FF"/>
                <w:sz w:val="24"/>
                <w:szCs w:val="24"/>
                <w:u w:val="none"/>
              </w:rPr>
            </w:pPr>
          </w:p>
        </w:tc>
      </w:tr>
      <w:tr w14:paraId="3C0B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C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6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D856">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超声波治疗仪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6087">
            <w:pPr>
              <w:keepNext w:val="0"/>
              <w:keepLines w:val="0"/>
              <w:widowControl/>
              <w:suppressLineNumbers w:val="0"/>
              <w:jc w:val="center"/>
              <w:textAlignment w:val="center"/>
              <w:rPr>
                <w:rFonts w:hint="eastAsia" w:ascii="宋体" w:hAnsi="宋体" w:eastAsia="宋体" w:cs="宋体"/>
                <w:i w:val="0"/>
                <w:iCs w:val="0"/>
                <w:color w:val="0000FF"/>
                <w:sz w:val="24"/>
                <w:szCs w:val="24"/>
                <w:u w:val="none"/>
                <w:lang w:val="en-US" w:eastAsia="zh-CN"/>
              </w:rPr>
            </w:pPr>
            <w:r>
              <w:rPr>
                <w:rFonts w:hint="eastAsia" w:ascii="宋体" w:hAnsi="宋体" w:eastAsia="宋体" w:cs="宋体"/>
                <w:i w:val="0"/>
                <w:iCs w:val="0"/>
                <w:color w:val="0000FF"/>
                <w:sz w:val="24"/>
                <w:szCs w:val="24"/>
                <w:u w:val="none"/>
                <w:lang w:val="en-US" w:eastAsia="zh-CN"/>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358E">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CC28">
            <w:pPr>
              <w:rPr>
                <w:rFonts w:hint="eastAsia" w:ascii="宋体" w:hAnsi="宋体" w:eastAsia="宋体" w:cs="宋体"/>
                <w:i w:val="0"/>
                <w:iCs w:val="0"/>
                <w:color w:val="0000FF"/>
                <w:sz w:val="24"/>
                <w:szCs w:val="24"/>
                <w:u w:val="none"/>
              </w:rPr>
            </w:pPr>
          </w:p>
        </w:tc>
      </w:tr>
      <w:tr w14:paraId="2C4B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8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调23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B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C8D8">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牙科综合治疗机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1E50">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DD07">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0CDA">
            <w:pPr>
              <w:rPr>
                <w:rFonts w:hint="eastAsia" w:ascii="宋体" w:hAnsi="宋体" w:eastAsia="宋体" w:cs="宋体"/>
                <w:i w:val="0"/>
                <w:iCs w:val="0"/>
                <w:color w:val="0000FF"/>
                <w:sz w:val="24"/>
                <w:szCs w:val="24"/>
                <w:u w:val="none"/>
              </w:rPr>
            </w:pPr>
          </w:p>
        </w:tc>
      </w:tr>
      <w:tr w14:paraId="1A1D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F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调24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2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BB83">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关节镜</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9FF8">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0B8E">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套</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DAC2">
            <w:pPr>
              <w:rPr>
                <w:rFonts w:hint="eastAsia" w:ascii="宋体" w:hAnsi="宋体" w:eastAsia="宋体" w:cs="宋体"/>
                <w:i w:val="0"/>
                <w:iCs w:val="0"/>
                <w:color w:val="0000FF"/>
                <w:sz w:val="24"/>
                <w:szCs w:val="24"/>
                <w:u w:val="none"/>
              </w:rPr>
            </w:pPr>
          </w:p>
        </w:tc>
      </w:tr>
      <w:tr w14:paraId="5FC1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2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0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C642">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椎间孔镜</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E50C">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9A79">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套</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67F9">
            <w:pPr>
              <w:rPr>
                <w:rFonts w:hint="eastAsia" w:ascii="宋体" w:hAnsi="宋体" w:eastAsia="宋体" w:cs="宋体"/>
                <w:i w:val="0"/>
                <w:iCs w:val="0"/>
                <w:color w:val="0000FF"/>
                <w:sz w:val="24"/>
                <w:szCs w:val="24"/>
                <w:u w:val="none"/>
              </w:rPr>
            </w:pPr>
          </w:p>
        </w:tc>
      </w:tr>
      <w:tr w14:paraId="76A5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nil"/>
              <w:right w:val="single" w:color="000000" w:sz="4" w:space="0"/>
            </w:tcBorders>
            <w:shd w:val="clear" w:color="auto" w:fill="auto"/>
            <w:vAlign w:val="center"/>
          </w:tcPr>
          <w:p w14:paraId="14A7B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调26</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47D53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肛肠科</w:t>
            </w:r>
          </w:p>
        </w:tc>
        <w:tc>
          <w:tcPr>
            <w:tcW w:w="2190" w:type="dxa"/>
            <w:tcBorders>
              <w:top w:val="single" w:color="000000" w:sz="4" w:space="0"/>
              <w:left w:val="single" w:color="000000" w:sz="4" w:space="0"/>
              <w:bottom w:val="nil"/>
              <w:right w:val="single" w:color="000000" w:sz="4" w:space="0"/>
            </w:tcBorders>
            <w:shd w:val="clear" w:color="auto" w:fill="auto"/>
            <w:noWrap/>
            <w:vAlign w:val="center"/>
          </w:tcPr>
          <w:p w14:paraId="61106250">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中药坐浴熏洗机</w:t>
            </w:r>
          </w:p>
        </w:tc>
        <w:tc>
          <w:tcPr>
            <w:tcW w:w="540" w:type="dxa"/>
            <w:tcBorders>
              <w:top w:val="single" w:color="000000" w:sz="4" w:space="0"/>
              <w:left w:val="single" w:color="000000" w:sz="4" w:space="0"/>
              <w:bottom w:val="nil"/>
              <w:right w:val="single" w:color="000000" w:sz="4" w:space="0"/>
            </w:tcBorders>
            <w:shd w:val="clear" w:color="auto" w:fill="auto"/>
            <w:noWrap/>
            <w:vAlign w:val="center"/>
          </w:tcPr>
          <w:p w14:paraId="2F4FB9EF">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w:t>
            </w:r>
          </w:p>
        </w:tc>
        <w:tc>
          <w:tcPr>
            <w:tcW w:w="690" w:type="dxa"/>
            <w:tcBorders>
              <w:top w:val="single" w:color="000000" w:sz="4" w:space="0"/>
              <w:left w:val="single" w:color="000000" w:sz="4" w:space="0"/>
              <w:bottom w:val="nil"/>
              <w:right w:val="single" w:color="000000" w:sz="4" w:space="0"/>
            </w:tcBorders>
            <w:shd w:val="clear" w:color="auto" w:fill="auto"/>
            <w:noWrap/>
            <w:vAlign w:val="center"/>
          </w:tcPr>
          <w:p w14:paraId="29D15C5A">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nil"/>
              <w:right w:val="single" w:color="000000" w:sz="4" w:space="0"/>
            </w:tcBorders>
            <w:shd w:val="clear" w:color="auto" w:fill="auto"/>
            <w:noWrap/>
            <w:vAlign w:val="center"/>
          </w:tcPr>
          <w:p w14:paraId="15561326">
            <w:pPr>
              <w:rPr>
                <w:rFonts w:hint="eastAsia" w:ascii="宋体" w:hAnsi="宋体" w:eastAsia="宋体" w:cs="宋体"/>
                <w:i w:val="0"/>
                <w:iCs w:val="0"/>
                <w:color w:val="0000FF"/>
                <w:sz w:val="24"/>
                <w:szCs w:val="24"/>
                <w:u w:val="none"/>
              </w:rPr>
            </w:pPr>
          </w:p>
        </w:tc>
      </w:tr>
      <w:tr w14:paraId="4B4B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5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调27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0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8495">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周围神经检测仪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C563">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D7B5">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A72B">
            <w:pPr>
              <w:rPr>
                <w:rFonts w:hint="eastAsia" w:ascii="宋体" w:hAnsi="宋体" w:eastAsia="宋体" w:cs="宋体"/>
                <w:i w:val="0"/>
                <w:iCs w:val="0"/>
                <w:color w:val="0000FF"/>
                <w:sz w:val="24"/>
                <w:szCs w:val="24"/>
                <w:u w:val="none"/>
              </w:rPr>
            </w:pPr>
          </w:p>
        </w:tc>
      </w:tr>
      <w:tr w14:paraId="5B5B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E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调28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F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2FB0">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眼底照相机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C767">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4641">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7A39">
            <w:pPr>
              <w:rPr>
                <w:rFonts w:hint="eastAsia" w:ascii="宋体" w:hAnsi="宋体" w:eastAsia="宋体" w:cs="宋体"/>
                <w:i w:val="0"/>
                <w:iCs w:val="0"/>
                <w:color w:val="0000FF"/>
                <w:sz w:val="24"/>
                <w:szCs w:val="24"/>
                <w:u w:val="none"/>
              </w:rPr>
            </w:pPr>
          </w:p>
        </w:tc>
      </w:tr>
      <w:tr w14:paraId="0CB2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DC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调29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11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康复科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76A2">
            <w:pPr>
              <w:keepNext w:val="0"/>
              <w:keepLines w:val="0"/>
              <w:widowControl/>
              <w:suppressLineNumbers w:val="0"/>
              <w:jc w:val="left"/>
              <w:textAlignment w:val="center"/>
              <w:rPr>
                <w:rFonts w:hint="eastAsia" w:ascii="宋体" w:hAnsi="宋体" w:eastAsia="宋体" w:cs="宋体"/>
                <w:i w:val="0"/>
                <w:iCs w:val="0"/>
                <w:color w:val="0000FF"/>
                <w:kern w:val="0"/>
                <w:sz w:val="24"/>
                <w:szCs w:val="24"/>
                <w:u w:val="none"/>
                <w:lang w:val="en-US" w:eastAsia="zh-CN" w:bidi="ar"/>
              </w:rPr>
            </w:pPr>
            <w:r>
              <w:rPr>
                <w:rFonts w:hint="eastAsia" w:ascii="宋体" w:hAnsi="宋体" w:eastAsia="宋体" w:cs="宋体"/>
                <w:i w:val="0"/>
                <w:iCs w:val="0"/>
                <w:color w:val="0000FF"/>
                <w:kern w:val="0"/>
                <w:sz w:val="24"/>
                <w:szCs w:val="24"/>
                <w:u w:val="none"/>
                <w:lang w:val="en-US" w:eastAsia="zh-CN" w:bidi="ar"/>
              </w:rPr>
              <w:t>肌骨超声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F884">
            <w:pPr>
              <w:keepNext w:val="0"/>
              <w:keepLines w:val="0"/>
              <w:widowControl/>
              <w:suppressLineNumbers w:val="0"/>
              <w:jc w:val="center"/>
              <w:textAlignment w:val="center"/>
              <w:rPr>
                <w:rFonts w:hint="default" w:ascii="宋体" w:hAnsi="宋体" w:eastAsia="宋体" w:cs="宋体"/>
                <w:i w:val="0"/>
                <w:iCs w:val="0"/>
                <w:color w:val="0000FF"/>
                <w:kern w:val="0"/>
                <w:sz w:val="24"/>
                <w:szCs w:val="24"/>
                <w:u w:val="none"/>
                <w:lang w:val="en-US" w:eastAsia="zh-CN" w:bidi="ar"/>
              </w:rPr>
            </w:pPr>
            <w:r>
              <w:rPr>
                <w:rFonts w:hint="eastAsia" w:ascii="宋体" w:hAnsi="宋体" w:eastAsia="宋体" w:cs="宋体"/>
                <w:i w:val="0"/>
                <w:iCs w:val="0"/>
                <w:color w:val="0000FF"/>
                <w:kern w:val="0"/>
                <w:sz w:val="24"/>
                <w:szCs w:val="24"/>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DA9A">
            <w:pPr>
              <w:keepNext w:val="0"/>
              <w:keepLines w:val="0"/>
              <w:widowControl/>
              <w:suppressLineNumbers w:val="0"/>
              <w:jc w:val="center"/>
              <w:textAlignment w:val="center"/>
              <w:rPr>
                <w:rFonts w:hint="eastAsia" w:ascii="宋体" w:hAnsi="宋体" w:eastAsia="宋体" w:cs="宋体"/>
                <w:i w:val="0"/>
                <w:iCs w:val="0"/>
                <w:color w:val="0000FF"/>
                <w:kern w:val="0"/>
                <w:sz w:val="24"/>
                <w:szCs w:val="24"/>
                <w:u w:val="none"/>
                <w:lang w:val="en-US" w:eastAsia="zh-CN" w:bidi="ar"/>
              </w:rPr>
            </w:pPr>
            <w:r>
              <w:rPr>
                <w:rFonts w:hint="eastAsia" w:ascii="宋体" w:hAnsi="宋体" w:eastAsia="宋体" w:cs="宋体"/>
                <w:i w:val="0"/>
                <w:iCs w:val="0"/>
                <w:color w:val="0000FF"/>
                <w:kern w:val="0"/>
                <w:sz w:val="24"/>
                <w:szCs w:val="24"/>
                <w:u w:val="none"/>
                <w:lang w:val="en-US" w:eastAsia="zh-CN" w:bidi="ar"/>
              </w:rPr>
              <w:t>台</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53AB">
            <w:pPr>
              <w:rPr>
                <w:rFonts w:hint="eastAsia" w:ascii="宋体" w:hAnsi="宋体" w:eastAsia="宋体" w:cs="宋体"/>
                <w:i w:val="0"/>
                <w:iCs w:val="0"/>
                <w:color w:val="0000FF"/>
                <w:sz w:val="24"/>
                <w:szCs w:val="24"/>
                <w:u w:val="none"/>
              </w:rPr>
            </w:pPr>
          </w:p>
        </w:tc>
      </w:tr>
    </w:tbl>
    <w:p w14:paraId="615F85AC">
      <w:pPr>
        <w:rPr>
          <w:rFonts w:hint="eastAsia"/>
          <w:color w:val="auto"/>
        </w:rPr>
      </w:pPr>
    </w:p>
    <w:p w14:paraId="231B4CD7">
      <w:pPr>
        <w:pStyle w:val="4"/>
        <w:numPr>
          <w:ilvl w:val="0"/>
          <w:numId w:val="0"/>
        </w:numPr>
        <w:ind w:left="0" w:leftChars="0"/>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备注：一、调研12 胸科腔镜手术器械 设备需求: 1、7毫米、10毫米胸壁穿刺鞘、穿刺锥各一套;2、弯头电钩一把;3、弯头电凝棒一把;4、直、弯头（蘑菇头）吸引管各一根;5、直角分离钳一把；6、弯头弯嘴分离钳一把;7、肺叶抓钳一把;8、直、弯实质抓钳各一把；9、肺牵开器一把；10、推结器一把；11、左、右弯动脉钳各一把；12、弯嘴持针器一把。</w:t>
      </w:r>
    </w:p>
    <w:p w14:paraId="678EA852">
      <w:pPr>
        <w:numPr>
          <w:ilvl w:val="0"/>
          <w:numId w:val="0"/>
        </w:numPr>
        <w:ind w:left="0" w:leftChars="0" w:firstLine="560" w:firstLineChars="200"/>
        <w:rPr>
          <w:rFonts w:hint="eastAsia"/>
          <w:sz w:val="28"/>
          <w:szCs w:val="28"/>
          <w:lang w:val="en-US" w:eastAsia="zh-CN"/>
        </w:rPr>
      </w:pPr>
      <w:r>
        <w:rPr>
          <w:rFonts w:hint="eastAsia" w:ascii="宋体" w:hAnsi="宋体" w:eastAsia="宋体" w:cs="宋体"/>
          <w:i w:val="0"/>
          <w:iCs w:val="0"/>
          <w:color w:val="000000"/>
          <w:kern w:val="0"/>
          <w:sz w:val="28"/>
          <w:szCs w:val="28"/>
          <w:u w:val="none"/>
          <w:lang w:val="en-US" w:eastAsia="zh-CN" w:bidi="ar"/>
        </w:rPr>
        <w:t>二、调研</w:t>
      </w:r>
      <w:r>
        <w:rPr>
          <w:rFonts w:hint="eastAsia"/>
          <w:lang w:val="en-US" w:eastAsia="zh-CN"/>
        </w:rPr>
        <w:t xml:space="preserve"> </w:t>
      </w:r>
      <w:r>
        <w:rPr>
          <w:rFonts w:hint="eastAsia"/>
          <w:sz w:val="28"/>
          <w:szCs w:val="28"/>
          <w:lang w:val="en-US" w:eastAsia="zh-CN"/>
        </w:rPr>
        <w:t>15  康复设备 设备需求: 孤独症评估工具箱1套；四肢联动1个；螺旋训练绳、训练杆 各12个；肋木3个；瑜伽垫10张；蜡疗仪 1个；诊疗床 3张；普拉提核心床 2张；脊柱侧弯评估工具 1套；体重秤 2个；弹力带 6根；跳箱一套；系列哑铃；凯迪拉克床1张；梯桶2个；稳踏球2个；脊柱矫正器；弹力圈1套；波速球4个；瑜伽球4个；弹力贴布；筋膜膏2个；上肢下肢功率车 1个；助行器（两轮）带刹车 1个；站立架 1个。</w:t>
      </w:r>
    </w:p>
    <w:p w14:paraId="53145702">
      <w:pPr>
        <w:numPr>
          <w:ilvl w:val="0"/>
          <w:numId w:val="0"/>
        </w:numPr>
        <w:ind w:leftChars="200"/>
        <w:rPr>
          <w:rFonts w:hint="eastAsia"/>
          <w:color w:val="auto"/>
          <w:sz w:val="28"/>
          <w:szCs w:val="28"/>
        </w:rPr>
      </w:pPr>
      <w:r>
        <w:rPr>
          <w:rFonts w:hint="eastAsia"/>
          <w:color w:val="auto"/>
          <w:sz w:val="28"/>
          <w:szCs w:val="28"/>
          <w:lang w:eastAsia="zh-CN"/>
        </w:rPr>
        <w:t>二、</w:t>
      </w:r>
      <w:r>
        <w:rPr>
          <w:rFonts w:hint="eastAsia"/>
          <w:color w:val="auto"/>
          <w:sz w:val="28"/>
          <w:szCs w:val="28"/>
        </w:rPr>
        <w:t>调研须知</w:t>
      </w:r>
    </w:p>
    <w:p w14:paraId="26E9D193">
      <w:pPr>
        <w:pStyle w:val="4"/>
        <w:numPr>
          <w:ilvl w:val="0"/>
          <w:numId w:val="0"/>
        </w:numPr>
        <w:ind w:firstLine="560" w:firstLineChars="200"/>
        <w:rPr>
          <w:rFonts w:hint="eastAsia"/>
          <w:color w:val="auto"/>
        </w:rPr>
      </w:pPr>
      <w:r>
        <w:rPr>
          <w:rFonts w:hint="eastAsia"/>
          <w:color w:val="auto"/>
          <w:lang w:val="en-US" w:eastAsia="zh-CN"/>
        </w:rPr>
        <w:t>1、</w:t>
      </w:r>
      <w:r>
        <w:rPr>
          <w:rFonts w:hint="eastAsia"/>
          <w:color w:val="auto"/>
        </w:rPr>
        <w:t>本次调研可以只提供《</w:t>
      </w:r>
      <w:r>
        <w:rPr>
          <w:rFonts w:hint="default" w:ascii="Times New Roman" w:hAnsi="Times New Roman" w:eastAsia="宋体" w:cs="Times New Roman"/>
          <w:b w:val="0"/>
          <w:bCs w:val="0"/>
          <w:i w:val="0"/>
          <w:iCs w:val="0"/>
          <w:color w:val="FF0000"/>
          <w:kern w:val="0"/>
          <w:sz w:val="28"/>
          <w:szCs w:val="28"/>
          <w:u w:val="none"/>
          <w:lang w:val="en-US" w:eastAsia="zh-CN" w:bidi="ar"/>
        </w:rPr>
        <w:t>2026</w:t>
      </w:r>
      <w:r>
        <w:rPr>
          <w:rFonts w:hint="eastAsia" w:ascii="宋体" w:hAnsi="宋体" w:eastAsia="宋体" w:cs="宋体"/>
          <w:b w:val="0"/>
          <w:bCs w:val="0"/>
          <w:i w:val="0"/>
          <w:iCs w:val="0"/>
          <w:color w:val="FF0000"/>
          <w:kern w:val="0"/>
          <w:sz w:val="28"/>
          <w:szCs w:val="28"/>
          <w:u w:val="none"/>
          <w:lang w:val="en-US" w:eastAsia="zh-CN" w:bidi="ar"/>
        </w:rPr>
        <w:t>年</w:t>
      </w:r>
      <w:r>
        <w:rPr>
          <w:rFonts w:hint="eastAsia" w:ascii="宋体" w:hAnsi="宋体" w:eastAsia="宋体" w:cs="宋体"/>
          <w:i w:val="0"/>
          <w:iCs w:val="0"/>
          <w:color w:val="000000"/>
          <w:kern w:val="0"/>
          <w:sz w:val="28"/>
          <w:szCs w:val="28"/>
          <w:u w:val="none"/>
          <w:lang w:val="en-US" w:eastAsia="zh-CN" w:bidi="ar"/>
        </w:rPr>
        <w:t>永丰县总医院县中医院院区</w:t>
      </w:r>
      <w:r>
        <w:rPr>
          <w:rFonts w:hint="eastAsia" w:ascii="宋体" w:hAnsi="宋体" w:eastAsia="宋体" w:cs="宋体"/>
          <w:b w:val="0"/>
          <w:bCs w:val="0"/>
          <w:i w:val="0"/>
          <w:iCs w:val="0"/>
          <w:color w:val="FF0000"/>
          <w:kern w:val="0"/>
          <w:sz w:val="28"/>
          <w:szCs w:val="28"/>
          <w:u w:val="none"/>
          <w:lang w:val="en-US" w:eastAsia="zh-CN" w:bidi="ar"/>
        </w:rPr>
        <w:t>拟采购设备清单</w:t>
      </w:r>
      <w:r>
        <w:rPr>
          <w:rFonts w:hint="eastAsia"/>
          <w:b w:val="0"/>
          <w:bCs w:val="0"/>
          <w:color w:val="FF0000"/>
          <w:sz w:val="28"/>
          <w:szCs w:val="28"/>
        </w:rPr>
        <w:t>》</w:t>
      </w:r>
      <w:r>
        <w:rPr>
          <w:rFonts w:hint="eastAsia"/>
          <w:color w:val="auto"/>
        </w:rPr>
        <w:t>中的一项或一项以上产品的调研资料；</w:t>
      </w:r>
    </w:p>
    <w:p w14:paraId="07B1ABFE">
      <w:pPr>
        <w:pStyle w:val="4"/>
        <w:numPr>
          <w:ilvl w:val="0"/>
          <w:numId w:val="0"/>
        </w:numPr>
        <w:ind w:firstLine="560" w:firstLineChars="200"/>
        <w:rPr>
          <w:rFonts w:hint="eastAsia"/>
        </w:rPr>
      </w:pPr>
      <w:r>
        <w:rPr>
          <w:rFonts w:hint="eastAsia"/>
          <w:color w:val="auto"/>
          <w:lang w:val="en-US" w:eastAsia="zh-CN"/>
        </w:rPr>
        <w:t>2、</w:t>
      </w:r>
      <w:r>
        <w:rPr>
          <w:rFonts w:hint="eastAsia"/>
          <w:color w:val="auto"/>
        </w:rPr>
        <w:t>参与本次调研的市场主体应严格遵循真实、诚信的原则，所提供</w:t>
      </w:r>
      <w:r>
        <w:rPr>
          <w:rFonts w:hint="eastAsia"/>
        </w:rPr>
        <w:t>的调研资料应确保真实、合法、有效，无任何虚假、伪造和夸大的情况。</w:t>
      </w:r>
    </w:p>
    <w:p w14:paraId="1AE1599F">
      <w:pPr>
        <w:spacing w:line="240" w:lineRule="auto"/>
        <w:ind w:firstLine="562" w:firstLineChars="200"/>
        <w:jc w:val="left"/>
        <w:rPr>
          <w:rFonts w:hint="eastAsia" w:ascii="仿宋" w:hAnsi="仿宋" w:eastAsia="仿宋" w:cs="仿宋"/>
          <w:b/>
          <w:sz w:val="36"/>
          <w:szCs w:val="36"/>
        </w:rPr>
      </w:pPr>
      <w:r>
        <w:rPr>
          <w:rStyle w:val="11"/>
          <w:rFonts w:hint="eastAsia"/>
          <w:color w:val="1F497D"/>
          <w:sz w:val="28"/>
          <w:szCs w:val="28"/>
          <w:lang w:eastAsia="zh-CN"/>
        </w:rPr>
        <w:t>三</w:t>
      </w:r>
      <w:r>
        <w:rPr>
          <w:rStyle w:val="11"/>
          <w:color w:val="1F497D"/>
          <w:sz w:val="28"/>
          <w:szCs w:val="28"/>
        </w:rPr>
        <w:t>、</w:t>
      </w:r>
      <w:r>
        <w:rPr>
          <w:rStyle w:val="11"/>
          <w:rFonts w:hint="eastAsia"/>
          <w:color w:val="1F497D"/>
          <w:sz w:val="28"/>
          <w:szCs w:val="28"/>
          <w:lang w:eastAsia="zh-CN"/>
        </w:rPr>
        <w:t>参与调研</w:t>
      </w:r>
      <w:r>
        <w:rPr>
          <w:rStyle w:val="11"/>
          <w:color w:val="1F497D"/>
          <w:sz w:val="28"/>
          <w:szCs w:val="28"/>
        </w:rPr>
        <w:t>厂商或供应商须提供以下相关材料（复印件加盖红章</w:t>
      </w:r>
      <w:r>
        <w:rPr>
          <w:rStyle w:val="11"/>
          <w:rFonts w:hint="eastAsia"/>
          <w:color w:val="1F497D"/>
          <w:sz w:val="28"/>
          <w:szCs w:val="28"/>
          <w:lang w:eastAsia="zh-CN"/>
        </w:rPr>
        <w:t>，</w:t>
      </w:r>
      <w:r>
        <w:rPr>
          <w:rFonts w:hint="eastAsia" w:ascii="仿宋" w:hAnsi="仿宋" w:eastAsia="仿宋"/>
          <w:b/>
          <w:bCs w:val="0"/>
          <w:sz w:val="28"/>
          <w:szCs w:val="28"/>
        </w:rPr>
        <w:t>并按顺序装订</w:t>
      </w:r>
      <w:r>
        <w:rPr>
          <w:rStyle w:val="11"/>
          <w:color w:val="1F497D"/>
          <w:sz w:val="28"/>
          <w:szCs w:val="28"/>
        </w:rPr>
        <w:t>）：</w:t>
      </w:r>
    </w:p>
    <w:tbl>
      <w:tblPr>
        <w:tblStyle w:val="8"/>
        <w:tblW w:w="10005"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5"/>
      </w:tblGrid>
      <w:tr w14:paraId="1CF9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005" w:type="dxa"/>
            <w:noWrap w:val="0"/>
            <w:vAlign w:val="top"/>
          </w:tcPr>
          <w:p w14:paraId="473B8EE8">
            <w:pPr>
              <w:keepNext w:val="0"/>
              <w:keepLines w:val="0"/>
              <w:pageBreakBefore w:val="0"/>
              <w:widowControl w:val="0"/>
              <w:tabs>
                <w:tab w:val="left" w:pos="780"/>
              </w:tabs>
              <w:kinsoku/>
              <w:wordWrap/>
              <w:overflowPunct/>
              <w:topLinePunct w:val="0"/>
              <w:autoSpaceDE/>
              <w:autoSpaceDN/>
              <w:bidi w:val="0"/>
              <w:adjustRightInd/>
              <w:snapToGrid/>
              <w:spacing w:line="360" w:lineRule="auto"/>
              <w:ind w:left="-21"/>
              <w:textAlignment w:val="auto"/>
              <w:rPr>
                <w:rFonts w:hint="eastAsia" w:ascii="宋体" w:hAnsi="宋体"/>
                <w:b/>
                <w:bCs/>
                <w:sz w:val="28"/>
                <w:szCs w:val="28"/>
              </w:rPr>
            </w:pPr>
            <w:r>
              <w:rPr>
                <w:rFonts w:hint="eastAsia" w:ascii="宋体" w:hAnsi="宋体"/>
                <w:b/>
                <w:bCs/>
                <w:sz w:val="28"/>
                <w:szCs w:val="28"/>
              </w:rPr>
              <w:t>第一部分：医疗设备</w:t>
            </w:r>
            <w:r>
              <w:rPr>
                <w:rFonts w:hint="eastAsia" w:ascii="宋体" w:hAnsi="宋体"/>
                <w:b/>
                <w:bCs/>
                <w:sz w:val="28"/>
                <w:szCs w:val="28"/>
                <w:lang w:val="en-US" w:eastAsia="zh-CN"/>
              </w:rPr>
              <w:t>情况</w:t>
            </w:r>
            <w:r>
              <w:rPr>
                <w:rFonts w:hint="eastAsia" w:ascii="宋体" w:hAnsi="宋体"/>
                <w:b/>
                <w:bCs/>
                <w:sz w:val="28"/>
                <w:szCs w:val="28"/>
              </w:rPr>
              <w:t xml:space="preserve"> </w:t>
            </w:r>
          </w:p>
          <w:p w14:paraId="74F71E32">
            <w:pPr>
              <w:keepNext w:val="0"/>
              <w:keepLines w:val="0"/>
              <w:pageBreakBefore w:val="0"/>
              <w:widowControl w:val="0"/>
              <w:kinsoku/>
              <w:wordWrap/>
              <w:overflowPunct/>
              <w:topLinePunct w:val="0"/>
              <w:autoSpaceDE/>
              <w:autoSpaceDN/>
              <w:bidi w:val="0"/>
              <w:adjustRightInd/>
              <w:snapToGrid/>
              <w:spacing w:line="360" w:lineRule="exact"/>
              <w:ind w:firstLine="241" w:firstLineChars="100"/>
              <w:jc w:val="left"/>
              <w:textAlignment w:val="auto"/>
              <w:rPr>
                <w:rFonts w:hint="eastAsia" w:ascii="仿宋" w:hAnsi="仿宋" w:eastAsia="仿宋"/>
                <w:b/>
                <w:bCs w:val="0"/>
                <w:sz w:val="24"/>
                <w:szCs w:val="24"/>
              </w:rPr>
            </w:pPr>
            <w:r>
              <w:rPr>
                <w:rFonts w:hint="eastAsia" w:ascii="宋体" w:hAnsi="宋体" w:cs="宋体"/>
                <w:b/>
                <w:bCs/>
                <w:sz w:val="24"/>
                <w:szCs w:val="24"/>
              </w:rPr>
              <w:sym w:font="Wingdings 2" w:char="00A3"/>
            </w:r>
            <w:r>
              <w:rPr>
                <w:rFonts w:hint="eastAsia" w:ascii="仿宋" w:hAnsi="仿宋" w:eastAsia="仿宋"/>
                <w:b/>
                <w:sz w:val="24"/>
                <w:szCs w:val="24"/>
              </w:rPr>
              <w:t xml:space="preserve"> </w:t>
            </w:r>
            <w:r>
              <w:rPr>
                <w:rFonts w:hint="eastAsia" w:ascii="仿宋" w:hAnsi="仿宋" w:eastAsia="仿宋" w:cs="Times New Roman"/>
                <w:b/>
                <w:bCs w:val="0"/>
                <w:sz w:val="24"/>
                <w:szCs w:val="24"/>
              </w:rPr>
              <w:t>1、</w:t>
            </w:r>
            <w:r>
              <w:rPr>
                <w:rFonts w:hint="eastAsia" w:ascii="仿宋" w:hAnsi="仿宋" w:eastAsia="仿宋" w:cs="Times New Roman"/>
                <w:b/>
                <w:bCs w:val="0"/>
                <w:sz w:val="24"/>
                <w:szCs w:val="24"/>
                <w:lang w:eastAsia="zh-CN"/>
              </w:rPr>
              <w:t>提供《</w:t>
            </w:r>
            <w:r>
              <w:rPr>
                <w:rFonts w:hint="eastAsia" w:ascii="仿宋" w:hAnsi="仿宋" w:eastAsia="仿宋" w:cs="Times New Roman"/>
                <w:b/>
                <w:bCs w:val="0"/>
                <w:sz w:val="24"/>
                <w:szCs w:val="24"/>
                <w:lang w:val="en-US" w:eastAsia="zh-CN"/>
              </w:rPr>
              <w:t>医疗设备采购市场调研情况报告</w:t>
            </w:r>
            <w:r>
              <w:rPr>
                <w:rFonts w:hint="eastAsia" w:ascii="仿宋" w:hAnsi="仿宋" w:eastAsia="仿宋" w:cs="Times New Roman"/>
                <w:b/>
                <w:bCs w:val="0"/>
                <w:sz w:val="24"/>
                <w:szCs w:val="24"/>
                <w:lang w:eastAsia="zh-CN"/>
              </w:rPr>
              <w:t>》</w:t>
            </w:r>
            <w:r>
              <w:rPr>
                <w:rFonts w:hint="eastAsia" w:ascii="仿宋" w:hAnsi="仿宋" w:eastAsia="仿宋" w:cs="Times New Roman"/>
                <w:b/>
                <w:bCs w:val="0"/>
                <w:sz w:val="24"/>
                <w:szCs w:val="24"/>
                <w:lang w:val="en-US" w:eastAsia="zh-CN"/>
              </w:rPr>
              <w:t>含生产厂家、规格型号、</w:t>
            </w:r>
            <w:r>
              <w:rPr>
                <w:rFonts w:hint="eastAsia" w:ascii="仿宋_GB2312" w:hAnsi="仿宋_GB2312" w:eastAsia="仿宋_GB2312" w:cs="仿宋_GB2312"/>
                <w:b/>
                <w:bCs w:val="0"/>
                <w:sz w:val="24"/>
                <w:szCs w:val="24"/>
                <w:vertAlign w:val="baseline"/>
                <w:lang w:eastAsia="zh-CN"/>
              </w:rPr>
              <w:t>医疗器械注册证</w:t>
            </w:r>
            <w:r>
              <w:rPr>
                <w:rFonts w:hint="eastAsia" w:ascii="仿宋_GB2312" w:hAnsi="仿宋_GB2312" w:eastAsia="仿宋_GB2312" w:cs="仿宋_GB2312"/>
                <w:b/>
                <w:bCs w:val="0"/>
                <w:sz w:val="24"/>
                <w:szCs w:val="24"/>
                <w:vertAlign w:val="baseline"/>
                <w:lang w:val="en-US" w:eastAsia="zh-CN"/>
              </w:rPr>
              <w:t>编号</w:t>
            </w:r>
            <w:r>
              <w:rPr>
                <w:rFonts w:hint="eastAsia" w:ascii="仿宋" w:hAnsi="仿宋" w:eastAsia="仿宋" w:cs="Times New Roman"/>
                <w:b/>
                <w:bCs w:val="0"/>
                <w:sz w:val="24"/>
                <w:szCs w:val="24"/>
                <w:lang w:val="en-US" w:eastAsia="zh-CN"/>
              </w:rPr>
              <w:t>、</w:t>
            </w:r>
            <w:r>
              <w:rPr>
                <w:rFonts w:hint="eastAsia" w:ascii="仿宋_GB2312" w:hAnsi="仿宋_GB2312" w:eastAsia="仿宋_GB2312" w:cs="仿宋_GB2312"/>
                <w:b/>
                <w:bCs w:val="0"/>
                <w:sz w:val="24"/>
                <w:szCs w:val="24"/>
                <w:vertAlign w:val="baseline"/>
                <w:lang w:val="en-US" w:eastAsia="zh-CN"/>
              </w:rPr>
              <w:t>使用年限、</w:t>
            </w:r>
            <w:r>
              <w:rPr>
                <w:rFonts w:hint="eastAsia" w:ascii="仿宋" w:hAnsi="仿宋" w:eastAsia="仿宋" w:cs="Times New Roman"/>
                <w:b/>
                <w:bCs w:val="0"/>
                <w:sz w:val="24"/>
                <w:szCs w:val="24"/>
                <w:lang w:val="en-US" w:eastAsia="zh-CN"/>
              </w:rPr>
              <w:t>报价表、设备性能技术参数及配置清单等</w:t>
            </w:r>
            <w:r>
              <w:rPr>
                <w:rFonts w:hint="eastAsia" w:ascii="仿宋" w:hAnsi="仿宋" w:eastAsia="仿宋"/>
                <w:b/>
                <w:bCs w:val="0"/>
                <w:sz w:val="24"/>
                <w:szCs w:val="24"/>
              </w:rPr>
              <w:t>。</w:t>
            </w:r>
          </w:p>
          <w:p w14:paraId="351B8003">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b/>
                <w:bCs w:val="0"/>
                <w:sz w:val="24"/>
                <w:szCs w:val="24"/>
                <w:lang w:eastAsia="zh-CN"/>
              </w:rPr>
            </w:pPr>
            <w:r>
              <w:rPr>
                <w:rFonts w:hint="eastAsia" w:ascii="宋体" w:hAnsi="宋体" w:cs="宋体"/>
                <w:b/>
                <w:bCs/>
                <w:sz w:val="24"/>
                <w:szCs w:val="24"/>
              </w:rPr>
              <w:sym w:font="Wingdings 2" w:char="00A3"/>
            </w:r>
            <w:r>
              <w:rPr>
                <w:rFonts w:hint="eastAsia" w:ascii="仿宋" w:hAnsi="仿宋" w:eastAsia="仿宋"/>
                <w:sz w:val="24"/>
                <w:szCs w:val="24"/>
              </w:rPr>
              <w:t xml:space="preserve"> </w:t>
            </w:r>
            <w:r>
              <w:rPr>
                <w:rFonts w:hint="eastAsia" w:ascii="仿宋" w:hAnsi="仿宋" w:eastAsia="仿宋"/>
                <w:b/>
                <w:bCs w:val="0"/>
                <w:sz w:val="24"/>
                <w:szCs w:val="24"/>
              </w:rPr>
              <w:t>2、</w:t>
            </w:r>
            <w:r>
              <w:rPr>
                <w:rFonts w:hint="eastAsia" w:ascii="仿宋" w:hAnsi="仿宋" w:eastAsia="仿宋"/>
                <w:b/>
                <w:bCs w:val="0"/>
                <w:sz w:val="24"/>
                <w:szCs w:val="24"/>
                <w:lang w:eastAsia="zh-CN"/>
              </w:rPr>
              <w:t>提供</w:t>
            </w:r>
            <w:r>
              <w:rPr>
                <w:rFonts w:hint="eastAsia" w:ascii="仿宋" w:hAnsi="仿宋" w:eastAsia="仿宋"/>
                <w:b/>
                <w:bCs w:val="0"/>
                <w:sz w:val="24"/>
                <w:szCs w:val="24"/>
              </w:rPr>
              <w:t>设备</w:t>
            </w:r>
            <w:r>
              <w:rPr>
                <w:rFonts w:hint="eastAsia" w:ascii="仿宋" w:hAnsi="仿宋" w:eastAsia="仿宋"/>
                <w:b/>
                <w:bCs w:val="0"/>
                <w:sz w:val="24"/>
                <w:szCs w:val="24"/>
                <w:lang w:eastAsia="zh-CN"/>
              </w:rPr>
              <w:t>资质佐证材料：</w:t>
            </w:r>
          </w:p>
          <w:p w14:paraId="6F66D9C5">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b w:val="0"/>
                <w:bCs w:val="0"/>
                <w:sz w:val="24"/>
                <w:szCs w:val="24"/>
              </w:rPr>
            </w:pPr>
            <w:r>
              <w:rPr>
                <w:rFonts w:hint="eastAsia" w:ascii="仿宋" w:hAnsi="仿宋" w:eastAsia="仿宋"/>
                <w:b w:val="0"/>
                <w:bCs w:val="0"/>
                <w:sz w:val="24"/>
                <w:szCs w:val="24"/>
                <w:lang w:val="en-US" w:eastAsia="zh-CN"/>
              </w:rPr>
              <w:t>（1）医疗器械</w:t>
            </w:r>
            <w:r>
              <w:rPr>
                <w:rFonts w:hint="eastAsia" w:ascii="仿宋" w:hAnsi="仿宋" w:eastAsia="仿宋"/>
                <w:b w:val="0"/>
                <w:bCs w:val="0"/>
                <w:sz w:val="24"/>
                <w:szCs w:val="24"/>
              </w:rPr>
              <w:t>注册证</w:t>
            </w:r>
            <w:r>
              <w:rPr>
                <w:rFonts w:hint="eastAsia" w:ascii="仿宋" w:hAnsi="仿宋" w:eastAsia="仿宋"/>
                <w:b w:val="0"/>
                <w:bCs w:val="0"/>
                <w:sz w:val="24"/>
                <w:szCs w:val="24"/>
                <w:lang w:val="en-US" w:eastAsia="zh-CN"/>
              </w:rPr>
              <w:t>/备案证（含附件）</w:t>
            </w:r>
            <w:r>
              <w:rPr>
                <w:rFonts w:hint="eastAsia" w:ascii="仿宋" w:hAnsi="仿宋" w:eastAsia="仿宋"/>
                <w:b w:val="0"/>
                <w:bCs w:val="0"/>
                <w:sz w:val="24"/>
                <w:szCs w:val="24"/>
              </w:rPr>
              <w:t>：</w:t>
            </w:r>
            <w:r>
              <w:rPr>
                <w:rFonts w:hint="eastAsia" w:ascii="仿宋" w:hAnsi="仿宋" w:eastAsia="仿宋"/>
                <w:b w:val="0"/>
                <w:bCs w:val="0"/>
                <w:sz w:val="24"/>
                <w:szCs w:val="24"/>
                <w:lang w:eastAsia="zh-CN"/>
              </w:rPr>
              <w:t>证件必须真实、有效</w:t>
            </w:r>
            <w:r>
              <w:rPr>
                <w:rFonts w:hint="eastAsia" w:ascii="仿宋" w:hAnsi="仿宋" w:eastAsia="仿宋"/>
                <w:b w:val="0"/>
                <w:bCs w:val="0"/>
                <w:sz w:val="24"/>
                <w:szCs w:val="24"/>
              </w:rPr>
              <w:t>（计量器具</w:t>
            </w:r>
            <w:r>
              <w:rPr>
                <w:rFonts w:hint="eastAsia" w:ascii="仿宋" w:hAnsi="仿宋" w:eastAsia="仿宋"/>
                <w:b w:val="0"/>
                <w:bCs w:val="0"/>
                <w:sz w:val="24"/>
                <w:szCs w:val="24"/>
                <w:lang w:eastAsia="zh-CN"/>
              </w:rPr>
              <w:t>还应</w:t>
            </w:r>
            <w:r>
              <w:rPr>
                <w:rFonts w:hint="eastAsia" w:ascii="仿宋" w:hAnsi="仿宋" w:eastAsia="仿宋"/>
                <w:b w:val="0"/>
                <w:bCs w:val="0"/>
                <w:sz w:val="24"/>
                <w:szCs w:val="24"/>
              </w:rPr>
              <w:t>提供计量器具型式批准证书、消毒类设备</w:t>
            </w:r>
            <w:r>
              <w:rPr>
                <w:rFonts w:hint="eastAsia" w:ascii="仿宋" w:hAnsi="仿宋" w:eastAsia="仿宋"/>
                <w:b w:val="0"/>
                <w:bCs w:val="0"/>
                <w:sz w:val="24"/>
                <w:szCs w:val="24"/>
                <w:lang w:eastAsia="zh-CN"/>
              </w:rPr>
              <w:t>应</w:t>
            </w:r>
            <w:r>
              <w:rPr>
                <w:rFonts w:hint="eastAsia" w:ascii="仿宋" w:hAnsi="仿宋" w:eastAsia="仿宋"/>
                <w:b w:val="0"/>
                <w:bCs w:val="0"/>
                <w:sz w:val="24"/>
                <w:szCs w:val="24"/>
              </w:rPr>
              <w:t>提供</w:t>
            </w:r>
            <w:r>
              <w:rPr>
                <w:rFonts w:hint="eastAsia" w:ascii="仿宋" w:hAnsi="仿宋" w:eastAsia="仿宋"/>
                <w:b w:val="0"/>
                <w:bCs w:val="0"/>
                <w:sz w:val="24"/>
                <w:szCs w:val="24"/>
                <w:lang w:eastAsia="zh-CN"/>
              </w:rPr>
              <w:t>相关</w:t>
            </w:r>
            <w:r>
              <w:rPr>
                <w:rFonts w:hint="eastAsia" w:ascii="仿宋" w:hAnsi="仿宋" w:eastAsia="仿宋"/>
                <w:b w:val="0"/>
                <w:bCs w:val="0"/>
                <w:sz w:val="24"/>
                <w:szCs w:val="24"/>
              </w:rPr>
              <w:t>批件。）</w:t>
            </w:r>
          </w:p>
          <w:p w14:paraId="2354769F">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（2）其他证件：注册证登记表、产品检验报告、出厂检验报告等。</w:t>
            </w:r>
          </w:p>
          <w:p w14:paraId="7F5112FB">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0" w:firstLineChars="100"/>
              <w:textAlignment w:val="auto"/>
              <w:rPr>
                <w:rFonts w:hint="default"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（3）非医疗器械产品提供说明函。</w:t>
            </w:r>
          </w:p>
          <w:p w14:paraId="6C91A206">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sz w:val="24"/>
                <w:szCs w:val="24"/>
              </w:rPr>
            </w:pPr>
            <w:r>
              <w:rPr>
                <w:rFonts w:hint="eastAsia" w:ascii="宋体" w:hAnsi="宋体" w:cs="宋体"/>
                <w:b/>
                <w:bCs/>
                <w:sz w:val="24"/>
                <w:szCs w:val="24"/>
              </w:rPr>
              <w:sym w:font="Wingdings 2" w:char="00A3"/>
            </w:r>
            <w:r>
              <w:rPr>
                <w:rFonts w:hint="eastAsia" w:ascii="仿宋" w:hAnsi="仿宋" w:eastAsia="仿宋"/>
                <w:b/>
                <w:bCs/>
                <w:sz w:val="24"/>
                <w:szCs w:val="24"/>
              </w:rPr>
              <w:t xml:space="preserve"> </w:t>
            </w:r>
            <w:r>
              <w:rPr>
                <w:rFonts w:hint="eastAsia" w:ascii="仿宋" w:hAnsi="仿宋" w:eastAsia="仿宋"/>
                <w:b/>
                <w:bCs w:val="0"/>
                <w:sz w:val="24"/>
                <w:szCs w:val="24"/>
              </w:rPr>
              <w:t>3、</w:t>
            </w:r>
            <w:r>
              <w:rPr>
                <w:rFonts w:hint="eastAsia" w:ascii="仿宋" w:hAnsi="仿宋" w:eastAsia="仿宋"/>
                <w:b/>
                <w:bCs w:val="0"/>
                <w:sz w:val="24"/>
                <w:szCs w:val="24"/>
                <w:lang w:eastAsia="zh-CN"/>
              </w:rPr>
              <w:t>提供生产</w:t>
            </w:r>
            <w:r>
              <w:rPr>
                <w:rFonts w:hint="eastAsia" w:ascii="仿宋" w:hAnsi="仿宋" w:eastAsia="仿宋"/>
                <w:b/>
                <w:bCs w:val="0"/>
                <w:sz w:val="24"/>
                <w:szCs w:val="24"/>
              </w:rPr>
              <w:t>厂家</w:t>
            </w:r>
            <w:r>
              <w:rPr>
                <w:rFonts w:hint="eastAsia" w:ascii="仿宋" w:hAnsi="仿宋" w:eastAsia="仿宋"/>
                <w:b/>
                <w:bCs w:val="0"/>
                <w:sz w:val="24"/>
                <w:szCs w:val="24"/>
                <w:lang w:eastAsia="zh-CN"/>
              </w:rPr>
              <w:t>资质</w:t>
            </w:r>
            <w:r>
              <w:rPr>
                <w:rFonts w:hint="eastAsia" w:ascii="仿宋" w:hAnsi="仿宋" w:eastAsia="仿宋"/>
                <w:b/>
                <w:bCs w:val="0"/>
                <w:sz w:val="24"/>
                <w:szCs w:val="24"/>
              </w:rPr>
              <w:t>：</w:t>
            </w:r>
            <w:r>
              <w:rPr>
                <w:rFonts w:hint="eastAsia" w:ascii="仿宋" w:hAnsi="仿宋" w:eastAsia="仿宋"/>
                <w:b w:val="0"/>
                <w:bCs/>
                <w:sz w:val="24"/>
                <w:szCs w:val="24"/>
                <w:lang w:eastAsia="zh-CN"/>
              </w:rPr>
              <w:t>包括但不限于</w:t>
            </w:r>
            <w:r>
              <w:rPr>
                <w:rFonts w:hint="eastAsia" w:ascii="仿宋" w:hAnsi="仿宋" w:eastAsia="仿宋"/>
                <w:sz w:val="24"/>
                <w:szCs w:val="24"/>
              </w:rPr>
              <w:t>生产</w:t>
            </w:r>
            <w:r>
              <w:rPr>
                <w:rFonts w:hint="eastAsia" w:ascii="仿宋" w:hAnsi="仿宋" w:eastAsia="仿宋"/>
                <w:sz w:val="24"/>
                <w:szCs w:val="24"/>
                <w:lang w:eastAsia="zh-CN"/>
              </w:rPr>
              <w:t>（</w:t>
            </w:r>
            <w:r>
              <w:rPr>
                <w:rFonts w:hint="eastAsia" w:ascii="仿宋" w:hAnsi="仿宋" w:eastAsia="仿宋"/>
                <w:sz w:val="24"/>
                <w:szCs w:val="24"/>
                <w:lang w:val="en-US" w:eastAsia="zh-CN"/>
              </w:rPr>
              <w:t>经营</w:t>
            </w:r>
            <w:r>
              <w:rPr>
                <w:rFonts w:hint="eastAsia" w:ascii="仿宋" w:hAnsi="仿宋" w:eastAsia="仿宋"/>
                <w:sz w:val="24"/>
                <w:szCs w:val="24"/>
                <w:lang w:eastAsia="zh-CN"/>
              </w:rPr>
              <w:t>）</w:t>
            </w:r>
            <w:r>
              <w:rPr>
                <w:rFonts w:hint="eastAsia" w:ascii="仿宋" w:hAnsi="仿宋" w:eastAsia="仿宋"/>
                <w:sz w:val="24"/>
                <w:szCs w:val="24"/>
              </w:rPr>
              <w:t>许可证</w:t>
            </w:r>
            <w:r>
              <w:rPr>
                <w:rFonts w:hint="eastAsia" w:ascii="仿宋" w:hAnsi="仿宋" w:eastAsia="仿宋"/>
                <w:sz w:val="24"/>
                <w:szCs w:val="24"/>
                <w:lang w:eastAsia="zh-CN"/>
              </w:rPr>
              <w:t>（备案凭证）</w:t>
            </w:r>
            <w:r>
              <w:rPr>
                <w:rFonts w:hint="eastAsia" w:ascii="仿宋" w:hAnsi="仿宋" w:eastAsia="仿宋"/>
                <w:sz w:val="24"/>
                <w:szCs w:val="24"/>
                <w:lang w:val="en-US" w:eastAsia="zh-CN"/>
              </w:rPr>
              <w:t>和登记表</w:t>
            </w:r>
            <w:r>
              <w:rPr>
                <w:rFonts w:hint="eastAsia" w:ascii="仿宋" w:hAnsi="仿宋" w:eastAsia="仿宋"/>
                <w:sz w:val="24"/>
                <w:szCs w:val="24"/>
              </w:rPr>
              <w:t>、营业执照</w:t>
            </w:r>
            <w:r>
              <w:rPr>
                <w:rFonts w:hint="eastAsia" w:ascii="仿宋" w:hAnsi="仿宋" w:eastAsia="仿宋"/>
                <w:sz w:val="24"/>
                <w:szCs w:val="24"/>
                <w:lang w:eastAsia="zh-CN"/>
              </w:rPr>
              <w:t>等</w:t>
            </w:r>
            <w:r>
              <w:rPr>
                <w:rFonts w:hint="eastAsia" w:ascii="仿宋" w:hAnsi="仿宋" w:eastAsia="仿宋"/>
                <w:sz w:val="24"/>
                <w:szCs w:val="24"/>
              </w:rPr>
              <w:t>。</w:t>
            </w:r>
          </w:p>
          <w:p w14:paraId="58F824EB">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1" w:firstLineChars="100"/>
              <w:textAlignment w:val="auto"/>
              <w:rPr>
                <w:rFonts w:hint="default" w:ascii="仿宋" w:hAnsi="仿宋" w:eastAsia="仿宋"/>
                <w:b/>
                <w:bCs/>
                <w:sz w:val="24"/>
                <w:szCs w:val="24"/>
                <w:lang w:val="en-US" w:eastAsia="zh-CN"/>
              </w:rPr>
            </w:pPr>
            <w:r>
              <w:rPr>
                <w:rFonts w:hint="eastAsia" w:ascii="宋体" w:hAnsi="宋体" w:cs="宋体"/>
                <w:b/>
                <w:bCs/>
                <w:sz w:val="24"/>
                <w:szCs w:val="24"/>
              </w:rPr>
              <w:sym w:font="Wingdings 2" w:char="00A3"/>
            </w:r>
            <w:r>
              <w:rPr>
                <w:rFonts w:hint="eastAsia" w:ascii="宋体" w:hAnsi="宋体" w:cs="宋体"/>
                <w:b/>
                <w:bCs/>
                <w:sz w:val="24"/>
                <w:szCs w:val="24"/>
                <w:lang w:val="en-US" w:eastAsia="zh-CN"/>
              </w:rPr>
              <w:t xml:space="preserve"> </w:t>
            </w:r>
            <w:r>
              <w:rPr>
                <w:rFonts w:hint="eastAsia" w:ascii="仿宋" w:hAnsi="仿宋" w:eastAsia="仿宋" w:cs="Times New Roman"/>
                <w:b/>
                <w:bCs/>
                <w:sz w:val="24"/>
                <w:szCs w:val="24"/>
                <w:lang w:val="en-US" w:eastAsia="zh-CN"/>
              </w:rPr>
              <w:t>4</w:t>
            </w:r>
            <w:r>
              <w:rPr>
                <w:rFonts w:hint="eastAsia" w:ascii="仿宋" w:hAnsi="仿宋" w:eastAsia="仿宋" w:cs="Times New Roman"/>
                <w:b/>
                <w:bCs/>
                <w:sz w:val="24"/>
                <w:szCs w:val="24"/>
              </w:rPr>
              <w:t>、</w:t>
            </w:r>
            <w:r>
              <w:rPr>
                <w:rFonts w:hint="eastAsia" w:ascii="仿宋" w:hAnsi="仿宋" w:eastAsia="仿宋" w:cs="Times New Roman"/>
                <w:b/>
                <w:bCs/>
                <w:sz w:val="24"/>
                <w:szCs w:val="24"/>
                <w:lang w:eastAsia="zh-CN"/>
              </w:rPr>
              <w:t>提供</w:t>
            </w:r>
            <w:r>
              <w:rPr>
                <w:rFonts w:hint="eastAsia" w:ascii="仿宋" w:hAnsi="仿宋" w:eastAsia="仿宋" w:cs="Times New Roman"/>
                <w:b/>
                <w:bCs/>
                <w:sz w:val="24"/>
                <w:szCs w:val="24"/>
              </w:rPr>
              <w:t>产品彩</w:t>
            </w:r>
            <w:r>
              <w:rPr>
                <w:rFonts w:hint="eastAsia" w:ascii="仿宋" w:hAnsi="仿宋" w:eastAsia="仿宋" w:cs="Times New Roman"/>
                <w:b/>
                <w:bCs/>
                <w:sz w:val="24"/>
                <w:szCs w:val="24"/>
                <w:lang w:eastAsia="zh-CN"/>
              </w:rPr>
              <w:t>页、说明书（需与药监局注册备案版本一致）、</w:t>
            </w:r>
            <w:r>
              <w:rPr>
                <w:rFonts w:hint="eastAsia" w:ascii="仿宋" w:hAnsi="仿宋" w:eastAsia="仿宋" w:cs="Times New Roman"/>
                <w:b/>
                <w:bCs/>
                <w:sz w:val="24"/>
                <w:szCs w:val="24"/>
                <w:lang w:val="en-US" w:eastAsia="zh-CN"/>
              </w:rPr>
              <w:t>产品其他技术资料。</w:t>
            </w:r>
          </w:p>
          <w:p w14:paraId="6DC55F55">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cs="Times New Roman"/>
                <w:b/>
                <w:bCs/>
                <w:sz w:val="24"/>
                <w:szCs w:val="24"/>
              </w:rPr>
            </w:pPr>
            <w:r>
              <w:rPr>
                <w:rFonts w:hint="eastAsia" w:ascii="宋体" w:hAnsi="宋体" w:cs="宋体"/>
                <w:b/>
                <w:bCs/>
                <w:sz w:val="24"/>
                <w:szCs w:val="24"/>
              </w:rPr>
              <w:sym w:font="Wingdings 2" w:char="00A3"/>
            </w:r>
            <w:r>
              <w:rPr>
                <w:rFonts w:hint="eastAsia" w:ascii="仿宋" w:hAnsi="仿宋" w:eastAsia="仿宋"/>
                <w:b/>
                <w:bCs/>
                <w:sz w:val="24"/>
                <w:szCs w:val="24"/>
              </w:rPr>
              <w:t xml:space="preserve"> </w:t>
            </w:r>
            <w:r>
              <w:rPr>
                <w:rFonts w:hint="eastAsia" w:ascii="仿宋" w:hAnsi="仿宋" w:eastAsia="仿宋"/>
                <w:b/>
                <w:bCs/>
                <w:sz w:val="24"/>
                <w:szCs w:val="24"/>
                <w:lang w:val="en-US" w:eastAsia="zh-CN"/>
              </w:rPr>
              <w:t>5</w:t>
            </w:r>
            <w:r>
              <w:rPr>
                <w:rFonts w:hint="eastAsia" w:ascii="仿宋" w:hAnsi="仿宋" w:eastAsia="仿宋" w:cs="Times New Roman"/>
                <w:b/>
                <w:bCs/>
                <w:sz w:val="24"/>
                <w:szCs w:val="24"/>
              </w:rPr>
              <w:t>、</w:t>
            </w:r>
            <w:r>
              <w:rPr>
                <w:rFonts w:hint="eastAsia" w:ascii="仿宋" w:hAnsi="仿宋" w:eastAsia="仿宋" w:cs="Times New Roman"/>
                <w:b/>
                <w:bCs/>
                <w:sz w:val="24"/>
                <w:szCs w:val="24"/>
                <w:lang w:eastAsia="zh-CN"/>
              </w:rPr>
              <w:t>提供生产</w:t>
            </w:r>
            <w:r>
              <w:rPr>
                <w:rFonts w:hint="eastAsia" w:ascii="仿宋" w:hAnsi="仿宋" w:eastAsia="仿宋" w:cs="Times New Roman"/>
                <w:b/>
                <w:bCs/>
                <w:sz w:val="24"/>
                <w:szCs w:val="24"/>
              </w:rPr>
              <w:t>厂家的</w:t>
            </w:r>
            <w:r>
              <w:rPr>
                <w:rFonts w:hint="eastAsia" w:ascii="仿宋" w:hAnsi="仿宋" w:eastAsia="仿宋" w:cs="Times New Roman"/>
                <w:b/>
                <w:bCs/>
                <w:sz w:val="24"/>
                <w:szCs w:val="24"/>
                <w:lang w:eastAsia="zh-CN"/>
              </w:rPr>
              <w:t>《</w:t>
            </w:r>
            <w:r>
              <w:rPr>
                <w:rFonts w:hint="eastAsia" w:ascii="仿宋" w:hAnsi="仿宋" w:eastAsia="仿宋" w:cs="Times New Roman"/>
                <w:b/>
                <w:bCs/>
                <w:sz w:val="24"/>
                <w:szCs w:val="24"/>
              </w:rPr>
              <w:t>企业规模声明函</w:t>
            </w:r>
            <w:r>
              <w:rPr>
                <w:rFonts w:hint="eastAsia" w:ascii="仿宋" w:hAnsi="仿宋" w:eastAsia="仿宋" w:cs="Times New Roman"/>
                <w:b/>
                <w:bCs/>
                <w:sz w:val="24"/>
                <w:szCs w:val="24"/>
                <w:lang w:eastAsia="zh-CN"/>
              </w:rPr>
              <w:t>》</w:t>
            </w:r>
            <w:r>
              <w:rPr>
                <w:rFonts w:hint="eastAsia" w:ascii="仿宋" w:hAnsi="仿宋" w:eastAsia="仿宋" w:cs="Times New Roman"/>
                <w:b/>
                <w:bCs/>
                <w:sz w:val="24"/>
                <w:szCs w:val="24"/>
              </w:rPr>
              <w:t>。</w:t>
            </w:r>
          </w:p>
          <w:p w14:paraId="6B488101">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1" w:firstLineChars="100"/>
              <w:textAlignment w:val="auto"/>
              <w:rPr>
                <w:rFonts w:hint="eastAsia" w:ascii="楷体_GB2312" w:hAnsi="楷体_GB2312" w:eastAsia="楷体_GB2312" w:cs="楷体_GB2312"/>
                <w:b/>
                <w:sz w:val="24"/>
                <w:szCs w:val="24"/>
                <w:u w:val="single"/>
              </w:rPr>
            </w:pPr>
            <w:r>
              <w:rPr>
                <w:rFonts w:hint="eastAsia" w:ascii="宋体" w:hAnsi="宋体" w:cs="宋体"/>
                <w:b/>
                <w:bCs/>
                <w:sz w:val="24"/>
                <w:szCs w:val="24"/>
              </w:rPr>
              <w:sym w:font="Wingdings 2" w:char="00A3"/>
            </w:r>
            <w:r>
              <w:rPr>
                <w:rFonts w:hint="eastAsia" w:ascii="仿宋" w:hAnsi="仿宋" w:eastAsia="仿宋"/>
                <w:b/>
                <w:bCs/>
                <w:sz w:val="24"/>
                <w:szCs w:val="24"/>
              </w:rPr>
              <w:t xml:space="preserve"> </w:t>
            </w:r>
            <w:r>
              <w:rPr>
                <w:rFonts w:hint="eastAsia" w:ascii="仿宋" w:hAnsi="仿宋" w:eastAsia="仿宋"/>
                <w:b/>
                <w:bCs/>
                <w:sz w:val="24"/>
                <w:szCs w:val="24"/>
                <w:lang w:val="en-US" w:eastAsia="zh-CN"/>
              </w:rPr>
              <w:t>6</w:t>
            </w:r>
            <w:r>
              <w:rPr>
                <w:rFonts w:hint="eastAsia" w:ascii="仿宋" w:hAnsi="仿宋" w:eastAsia="仿宋" w:cs="Times New Roman"/>
                <w:b/>
                <w:bCs/>
                <w:sz w:val="24"/>
                <w:szCs w:val="24"/>
              </w:rPr>
              <w:t>、</w:t>
            </w:r>
            <w:r>
              <w:rPr>
                <w:rFonts w:hint="eastAsia" w:ascii="仿宋" w:hAnsi="仿宋" w:eastAsia="仿宋" w:cs="Times New Roman"/>
                <w:b/>
                <w:sz w:val="24"/>
                <w:szCs w:val="24"/>
                <w:lang w:eastAsia="zh-CN"/>
              </w:rPr>
              <w:t>出具《</w:t>
            </w:r>
            <w:r>
              <w:rPr>
                <w:rFonts w:hint="eastAsia" w:ascii="仿宋" w:hAnsi="仿宋" w:eastAsia="仿宋"/>
                <w:b/>
                <w:sz w:val="24"/>
                <w:szCs w:val="24"/>
              </w:rPr>
              <w:t>调研诚信保证函</w:t>
            </w:r>
            <w:r>
              <w:rPr>
                <w:rFonts w:hint="eastAsia" w:ascii="仿宋" w:hAnsi="仿宋" w:eastAsia="仿宋" w:cs="Times New Roman"/>
                <w:b/>
                <w:sz w:val="24"/>
                <w:szCs w:val="24"/>
                <w:lang w:eastAsia="zh-CN"/>
              </w:rPr>
              <w:t>》</w:t>
            </w:r>
            <w:r>
              <w:rPr>
                <w:rFonts w:hint="eastAsia" w:ascii="仿宋" w:hAnsi="仿宋" w:eastAsia="仿宋"/>
                <w:b/>
                <w:sz w:val="24"/>
                <w:szCs w:val="24"/>
              </w:rPr>
              <w:t>。</w:t>
            </w:r>
            <w:r>
              <w:rPr>
                <w:rFonts w:hint="eastAsia" w:ascii="仿宋" w:hAnsi="仿宋" w:eastAsia="仿宋"/>
                <w:b/>
                <w:sz w:val="24"/>
                <w:szCs w:val="24"/>
                <w:lang w:eastAsia="zh-CN"/>
              </w:rPr>
              <w:t>（未提供该项保证函则视为报名无效）</w:t>
            </w:r>
          </w:p>
          <w:p w14:paraId="075EFB2E">
            <w:pPr>
              <w:keepNext w:val="0"/>
              <w:keepLines w:val="0"/>
              <w:pageBreakBefore w:val="0"/>
              <w:widowControl w:val="0"/>
              <w:tabs>
                <w:tab w:val="left" w:pos="780"/>
              </w:tabs>
              <w:kinsoku/>
              <w:wordWrap/>
              <w:overflowPunct/>
              <w:topLinePunct w:val="0"/>
              <w:autoSpaceDE/>
              <w:autoSpaceDN/>
              <w:bidi w:val="0"/>
              <w:adjustRightInd/>
              <w:snapToGrid/>
              <w:spacing w:line="360" w:lineRule="auto"/>
              <w:ind w:left="-21"/>
              <w:textAlignment w:val="auto"/>
              <w:rPr>
                <w:rFonts w:hint="default" w:ascii="宋体" w:hAnsi="宋体" w:eastAsia="宋体" w:cs="Times New Roman"/>
                <w:b/>
                <w:bCs/>
                <w:sz w:val="28"/>
                <w:szCs w:val="28"/>
                <w:lang w:val="en-US"/>
              </w:rPr>
            </w:pPr>
            <w:r>
              <w:rPr>
                <w:rFonts w:hint="eastAsia" w:ascii="宋体" w:hAnsi="宋体" w:eastAsia="宋体" w:cs="Times New Roman"/>
                <w:b/>
                <w:bCs/>
                <w:sz w:val="28"/>
                <w:szCs w:val="28"/>
              </w:rPr>
              <w:t>第</w:t>
            </w:r>
            <w:r>
              <w:rPr>
                <w:rFonts w:hint="eastAsia" w:ascii="宋体" w:hAnsi="宋体" w:eastAsia="宋体" w:cs="Times New Roman"/>
                <w:b/>
                <w:bCs/>
                <w:sz w:val="28"/>
                <w:szCs w:val="28"/>
                <w:lang w:val="en-US" w:eastAsia="zh-CN"/>
              </w:rPr>
              <w:t>二</w:t>
            </w:r>
            <w:r>
              <w:rPr>
                <w:rFonts w:hint="eastAsia" w:ascii="宋体" w:hAnsi="宋体" w:eastAsia="宋体" w:cs="Times New Roman"/>
                <w:b/>
                <w:bCs/>
                <w:sz w:val="28"/>
                <w:szCs w:val="28"/>
              </w:rPr>
              <w:t>部分：</w:t>
            </w:r>
            <w:r>
              <w:rPr>
                <w:rFonts w:hint="eastAsia" w:ascii="宋体" w:hAnsi="宋体" w:eastAsia="宋体" w:cs="Times New Roman"/>
                <w:b/>
                <w:bCs/>
                <w:sz w:val="28"/>
                <w:szCs w:val="28"/>
                <w:lang w:eastAsia="zh-CN"/>
              </w:rPr>
              <w:t>易损配件</w:t>
            </w:r>
            <w:r>
              <w:rPr>
                <w:rFonts w:hint="eastAsia" w:ascii="宋体" w:hAnsi="宋体" w:eastAsia="宋体" w:cs="Times New Roman"/>
                <w:b/>
                <w:bCs/>
                <w:sz w:val="28"/>
                <w:szCs w:val="28"/>
                <w:lang w:val="en-US" w:eastAsia="zh-CN"/>
              </w:rPr>
              <w:t>情况</w:t>
            </w:r>
          </w:p>
          <w:p w14:paraId="618E673E">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1" w:firstLineChars="100"/>
              <w:textAlignment w:val="auto"/>
              <w:rPr>
                <w:rFonts w:hint="eastAsia" w:ascii="宋体" w:hAnsi="宋体" w:cs="宋体"/>
                <w:b/>
                <w:bCs/>
                <w:sz w:val="24"/>
                <w:szCs w:val="24"/>
              </w:rPr>
            </w:pPr>
            <w:r>
              <w:rPr>
                <w:rFonts w:hint="eastAsia" w:ascii="宋体" w:hAnsi="宋体" w:cs="宋体"/>
                <w:b/>
                <w:bCs/>
                <w:sz w:val="24"/>
                <w:szCs w:val="24"/>
              </w:rPr>
              <w:sym w:font="Wingdings 2" w:char="00A3"/>
            </w:r>
            <w:r>
              <w:rPr>
                <w:rFonts w:hint="eastAsia" w:ascii="仿宋" w:hAnsi="仿宋" w:eastAsia="仿宋"/>
                <w:sz w:val="24"/>
                <w:szCs w:val="24"/>
              </w:rPr>
              <w:t xml:space="preserve"> </w:t>
            </w:r>
            <w:r>
              <w:rPr>
                <w:rFonts w:hint="eastAsia" w:ascii="仿宋" w:hAnsi="仿宋" w:eastAsia="仿宋" w:cs="Times New Roman"/>
                <w:b/>
                <w:bCs w:val="0"/>
                <w:sz w:val="24"/>
                <w:szCs w:val="24"/>
                <w:lang w:val="en-US" w:eastAsia="zh-CN"/>
              </w:rPr>
              <w:t>无</w:t>
            </w:r>
            <w:r>
              <w:rPr>
                <w:rFonts w:hint="eastAsia" w:ascii="仿宋" w:hAnsi="仿宋" w:eastAsia="仿宋" w:cs="Times New Roman"/>
                <w:b/>
                <w:bCs w:val="0"/>
                <w:sz w:val="24"/>
                <w:szCs w:val="24"/>
                <w:lang w:eastAsia="zh-CN"/>
              </w:rPr>
              <w:t>易损</w:t>
            </w:r>
            <w:r>
              <w:rPr>
                <w:rFonts w:hint="eastAsia" w:ascii="仿宋" w:hAnsi="仿宋" w:eastAsia="仿宋"/>
                <w:b/>
                <w:bCs w:val="0"/>
                <w:sz w:val="24"/>
                <w:szCs w:val="24"/>
                <w:lang w:eastAsia="zh-CN"/>
              </w:rPr>
              <w:t>配件；</w:t>
            </w:r>
          </w:p>
          <w:p w14:paraId="160F4C8C">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b/>
                <w:bCs w:val="0"/>
                <w:sz w:val="24"/>
                <w:szCs w:val="24"/>
                <w:lang w:eastAsia="zh-CN"/>
              </w:rPr>
            </w:pPr>
            <w:r>
              <w:rPr>
                <w:rFonts w:hint="eastAsia" w:ascii="宋体" w:hAnsi="宋体" w:cs="宋体"/>
                <w:b/>
                <w:bCs/>
                <w:sz w:val="24"/>
                <w:szCs w:val="24"/>
              </w:rPr>
              <w:sym w:font="Wingdings 2" w:char="00A3"/>
            </w:r>
            <w:r>
              <w:rPr>
                <w:rFonts w:hint="eastAsia" w:ascii="仿宋" w:hAnsi="仿宋" w:eastAsia="仿宋"/>
                <w:sz w:val="24"/>
                <w:szCs w:val="24"/>
              </w:rPr>
              <w:t xml:space="preserve"> </w:t>
            </w:r>
            <w:r>
              <w:rPr>
                <w:rFonts w:hint="eastAsia" w:ascii="仿宋" w:hAnsi="仿宋" w:eastAsia="仿宋"/>
                <w:b/>
                <w:bCs w:val="0"/>
                <w:sz w:val="24"/>
                <w:szCs w:val="24"/>
                <w:lang w:eastAsia="zh-CN"/>
              </w:rPr>
              <w:t>易损配件清单及报价</w:t>
            </w:r>
          </w:p>
          <w:p w14:paraId="27BB8CEA">
            <w:pPr>
              <w:keepNext w:val="0"/>
              <w:keepLines w:val="0"/>
              <w:pageBreakBefore w:val="0"/>
              <w:widowControl w:val="0"/>
              <w:numPr>
                <w:ilvl w:val="0"/>
                <w:numId w:val="2"/>
              </w:numPr>
              <w:tabs>
                <w:tab w:val="left" w:pos="780"/>
              </w:tabs>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sz w:val="24"/>
                <w:szCs w:val="24"/>
              </w:rPr>
            </w:pPr>
            <w:r>
              <w:rPr>
                <w:rFonts w:hint="eastAsia" w:ascii="仿宋" w:hAnsi="仿宋" w:eastAsia="仿宋" w:cs="Times New Roman"/>
                <w:b w:val="0"/>
                <w:bCs w:val="0"/>
                <w:sz w:val="24"/>
                <w:szCs w:val="24"/>
                <w:lang w:eastAsia="zh-CN"/>
              </w:rPr>
              <w:t>内容包括但不限于</w:t>
            </w:r>
            <w:r>
              <w:rPr>
                <w:rFonts w:hint="eastAsia" w:ascii="仿宋" w:hAnsi="仿宋" w:eastAsia="仿宋"/>
                <w:b w:val="0"/>
                <w:bCs w:val="0"/>
                <w:sz w:val="24"/>
                <w:szCs w:val="24"/>
              </w:rPr>
              <w:t>：</w:t>
            </w:r>
            <w:r>
              <w:rPr>
                <w:rFonts w:hint="eastAsia" w:ascii="仿宋" w:hAnsi="仿宋" w:eastAsia="仿宋"/>
                <w:sz w:val="24"/>
                <w:szCs w:val="24"/>
              </w:rPr>
              <w:t>名称、规格/型号、市场报价、优惠价。</w:t>
            </w:r>
          </w:p>
          <w:p w14:paraId="43D3CD63">
            <w:pPr>
              <w:keepNext w:val="0"/>
              <w:keepLines w:val="0"/>
              <w:pageBreakBefore w:val="0"/>
              <w:widowControl w:val="0"/>
              <w:numPr>
                <w:ilvl w:val="0"/>
                <w:numId w:val="2"/>
              </w:numPr>
              <w:tabs>
                <w:tab w:val="left" w:pos="780"/>
              </w:tabs>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sz w:val="24"/>
                <w:szCs w:val="24"/>
              </w:rPr>
            </w:pPr>
            <w:r>
              <w:rPr>
                <w:rFonts w:hint="eastAsia" w:ascii="仿宋" w:hAnsi="仿宋" w:eastAsia="仿宋"/>
                <w:bCs/>
                <w:sz w:val="24"/>
                <w:szCs w:val="24"/>
                <w:lang w:eastAsia="zh-CN"/>
              </w:rPr>
              <w:t>须提供</w:t>
            </w:r>
            <w:r>
              <w:rPr>
                <w:rFonts w:hint="eastAsia" w:ascii="仿宋" w:hAnsi="仿宋" w:eastAsia="仿宋"/>
                <w:sz w:val="24"/>
                <w:szCs w:val="24"/>
              </w:rPr>
              <w:t>销售给其他同级医院的设备</w:t>
            </w:r>
            <w:r>
              <w:rPr>
                <w:rFonts w:hint="eastAsia" w:ascii="仿宋" w:hAnsi="仿宋" w:eastAsia="仿宋"/>
                <w:sz w:val="24"/>
                <w:szCs w:val="24"/>
                <w:lang w:eastAsia="zh-CN"/>
              </w:rPr>
              <w:t>易损配件</w:t>
            </w:r>
            <w:r>
              <w:rPr>
                <w:rFonts w:hint="eastAsia" w:ascii="仿宋" w:hAnsi="仿宋" w:eastAsia="仿宋"/>
                <w:sz w:val="24"/>
                <w:szCs w:val="24"/>
              </w:rPr>
              <w:t>的</w:t>
            </w:r>
            <w:r>
              <w:rPr>
                <w:rFonts w:hint="eastAsia" w:ascii="仿宋" w:hAnsi="仿宋" w:eastAsia="仿宋"/>
                <w:b/>
                <w:bCs/>
                <w:sz w:val="24"/>
                <w:szCs w:val="24"/>
                <w:u w:val="single"/>
              </w:rPr>
              <w:t>发票复印件</w:t>
            </w:r>
            <w:r>
              <w:rPr>
                <w:rFonts w:hint="eastAsia" w:ascii="仿宋" w:hAnsi="仿宋" w:eastAsia="仿宋"/>
                <w:sz w:val="24"/>
                <w:szCs w:val="24"/>
                <w:u w:val="none"/>
                <w:lang w:eastAsia="zh-CN"/>
              </w:rPr>
              <w:t>等依据材料</w:t>
            </w:r>
            <w:r>
              <w:rPr>
                <w:rFonts w:hint="eastAsia" w:ascii="仿宋" w:hAnsi="仿宋" w:eastAsia="仿宋"/>
                <w:sz w:val="24"/>
                <w:szCs w:val="24"/>
              </w:rPr>
              <w:t>。</w:t>
            </w:r>
          </w:p>
          <w:p w14:paraId="3610E529">
            <w:pPr>
              <w:keepNext w:val="0"/>
              <w:keepLines w:val="0"/>
              <w:pageBreakBefore w:val="0"/>
              <w:widowControl w:val="0"/>
              <w:tabs>
                <w:tab w:val="left" w:pos="780"/>
              </w:tabs>
              <w:kinsoku/>
              <w:wordWrap/>
              <w:overflowPunct/>
              <w:topLinePunct w:val="0"/>
              <w:autoSpaceDE/>
              <w:autoSpaceDN/>
              <w:bidi w:val="0"/>
              <w:adjustRightInd/>
              <w:snapToGrid/>
              <w:spacing w:line="360" w:lineRule="auto"/>
              <w:ind w:left="-21"/>
              <w:textAlignment w:val="auto"/>
              <w:rPr>
                <w:rFonts w:hint="eastAsia" w:ascii="宋体" w:hAnsi="宋体" w:eastAsia="宋体"/>
                <w:b/>
                <w:bCs/>
                <w:sz w:val="24"/>
                <w:szCs w:val="24"/>
                <w:lang w:val="en-US" w:eastAsia="zh-CN"/>
              </w:rPr>
            </w:pPr>
            <w:r>
              <w:rPr>
                <w:rFonts w:hint="eastAsia" w:ascii="宋体" w:hAnsi="宋体"/>
                <w:b/>
                <w:bCs/>
                <w:sz w:val="28"/>
                <w:szCs w:val="28"/>
              </w:rPr>
              <w:t>第</w:t>
            </w:r>
            <w:r>
              <w:rPr>
                <w:rFonts w:hint="eastAsia" w:ascii="宋体" w:hAnsi="宋体"/>
                <w:b/>
                <w:bCs/>
                <w:sz w:val="28"/>
                <w:szCs w:val="28"/>
                <w:lang w:val="en-US" w:eastAsia="zh-CN"/>
              </w:rPr>
              <w:t>三</w:t>
            </w:r>
            <w:r>
              <w:rPr>
                <w:rFonts w:hint="eastAsia" w:ascii="宋体" w:hAnsi="宋体"/>
                <w:b/>
                <w:bCs/>
                <w:sz w:val="28"/>
                <w:szCs w:val="28"/>
              </w:rPr>
              <w:t>部分：配套耗材</w:t>
            </w:r>
            <w:r>
              <w:rPr>
                <w:rFonts w:hint="eastAsia" w:ascii="宋体" w:hAnsi="宋体"/>
                <w:b/>
                <w:bCs/>
                <w:sz w:val="28"/>
                <w:szCs w:val="28"/>
                <w:lang w:val="en-US" w:eastAsia="zh-CN"/>
              </w:rPr>
              <w:t>情况</w:t>
            </w:r>
          </w:p>
          <w:p w14:paraId="1C3F4B9C">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0" w:firstLineChars="100"/>
              <w:textAlignment w:val="auto"/>
              <w:rPr>
                <w:rFonts w:hint="eastAsia" w:ascii="楷体_GB2312" w:hAnsi="楷体_GB2312" w:eastAsia="楷体_GB2312" w:cs="楷体_GB2312"/>
                <w:b/>
                <w:sz w:val="24"/>
                <w:szCs w:val="24"/>
                <w:u w:val="single"/>
              </w:rPr>
            </w:pPr>
            <w:r>
              <w:rPr>
                <w:rFonts w:hint="eastAsia" w:ascii="宋体" w:hAnsi="宋体" w:cs="宋体"/>
                <w:sz w:val="24"/>
                <w:szCs w:val="24"/>
              </w:rPr>
              <w:sym w:font="Wingdings 2" w:char="00A3"/>
            </w:r>
            <w:r>
              <w:rPr>
                <w:rFonts w:hint="eastAsia" w:ascii="仿宋" w:hAnsi="仿宋" w:eastAsia="仿宋"/>
                <w:b/>
                <w:sz w:val="24"/>
                <w:szCs w:val="24"/>
              </w:rPr>
              <w:t xml:space="preserve"> </w:t>
            </w:r>
            <w:r>
              <w:rPr>
                <w:rFonts w:hint="eastAsia" w:ascii="楷体_GB2312" w:hAnsi="楷体_GB2312" w:eastAsia="楷体_GB2312" w:cs="楷体_GB2312"/>
                <w:b/>
                <w:sz w:val="24"/>
                <w:szCs w:val="24"/>
                <w:u w:val="single"/>
              </w:rPr>
              <w:t>如设备不需配套耗材或试剂，提供厂家出具不需专机专用耗材的保证函；</w:t>
            </w:r>
          </w:p>
          <w:p w14:paraId="0B511EC6">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40" w:firstLineChars="100"/>
              <w:textAlignment w:val="auto"/>
              <w:rPr>
                <w:rFonts w:hint="eastAsia" w:ascii="楷体_GB2312" w:hAnsi="楷体_GB2312" w:eastAsia="楷体_GB2312" w:cs="楷体_GB2312"/>
                <w:b/>
                <w:sz w:val="24"/>
                <w:szCs w:val="24"/>
                <w:u w:val="single"/>
              </w:rPr>
            </w:pPr>
            <w:r>
              <w:rPr>
                <w:rFonts w:hint="eastAsia" w:ascii="宋体" w:hAnsi="宋体" w:cs="宋体"/>
                <w:sz w:val="24"/>
                <w:szCs w:val="24"/>
              </w:rPr>
              <w:sym w:font="Wingdings 2" w:char="00A3"/>
            </w:r>
            <w:r>
              <w:rPr>
                <w:rFonts w:hint="eastAsia" w:ascii="宋体" w:hAnsi="宋体" w:cs="宋体"/>
                <w:b/>
                <w:sz w:val="24"/>
                <w:szCs w:val="24"/>
              </w:rPr>
              <w:t xml:space="preserve"> </w:t>
            </w:r>
            <w:r>
              <w:rPr>
                <w:rFonts w:hint="eastAsia" w:ascii="楷体_GB2312" w:hAnsi="楷体_GB2312" w:eastAsia="楷体_GB2312" w:cs="楷体_GB2312"/>
                <w:b/>
                <w:sz w:val="24"/>
                <w:szCs w:val="24"/>
                <w:u w:val="single"/>
              </w:rPr>
              <w:t>如需使用配套</w:t>
            </w:r>
            <w:r>
              <w:rPr>
                <w:rFonts w:hint="eastAsia" w:ascii="楷体_GB2312" w:hAnsi="楷体_GB2312" w:eastAsia="楷体_GB2312" w:cs="楷体_GB2312"/>
                <w:b/>
                <w:sz w:val="24"/>
                <w:szCs w:val="24"/>
                <w:u w:val="single"/>
                <w:lang w:eastAsia="zh-CN"/>
              </w:rPr>
              <w:t>（专机专用）</w:t>
            </w:r>
            <w:r>
              <w:rPr>
                <w:rFonts w:hint="eastAsia" w:ascii="楷体_GB2312" w:hAnsi="楷体_GB2312" w:eastAsia="楷体_GB2312" w:cs="楷体_GB2312"/>
                <w:b/>
                <w:sz w:val="24"/>
                <w:szCs w:val="24"/>
                <w:u w:val="single"/>
              </w:rPr>
              <w:t>耗材或试剂，</w:t>
            </w:r>
            <w:r>
              <w:rPr>
                <w:rFonts w:hint="eastAsia" w:ascii="楷体_GB2312" w:hAnsi="楷体_GB2312" w:eastAsia="楷体_GB2312" w:cs="楷体_GB2312"/>
                <w:b/>
                <w:sz w:val="24"/>
                <w:szCs w:val="24"/>
                <w:u w:val="single"/>
                <w:lang w:val="en-US" w:eastAsia="zh-CN"/>
              </w:rPr>
              <w:t>请</w:t>
            </w:r>
            <w:r>
              <w:rPr>
                <w:rFonts w:hint="eastAsia" w:ascii="楷体_GB2312" w:hAnsi="楷体_GB2312" w:eastAsia="楷体_GB2312" w:cs="楷体_GB2312"/>
                <w:b/>
                <w:sz w:val="24"/>
                <w:szCs w:val="24"/>
                <w:u w:val="single"/>
                <w:lang w:eastAsia="zh-CN"/>
              </w:rPr>
              <w:t>提供</w:t>
            </w:r>
            <w:r>
              <w:rPr>
                <w:rFonts w:hint="eastAsia" w:ascii="楷体_GB2312" w:hAnsi="楷体_GB2312" w:eastAsia="楷体_GB2312" w:cs="楷体_GB2312"/>
                <w:b/>
                <w:sz w:val="24"/>
                <w:szCs w:val="24"/>
                <w:u w:val="single"/>
                <w:lang w:val="en-US" w:eastAsia="zh-CN"/>
              </w:rPr>
              <w:t>以下调研材料：</w:t>
            </w:r>
          </w:p>
          <w:p w14:paraId="24A03151">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ind w:firstLine="720" w:firstLineChars="300"/>
              <w:textAlignment w:val="auto"/>
              <w:rPr>
                <w:rFonts w:hint="default"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eastAsia="zh-CN"/>
              </w:rPr>
              <w:sym w:font="Wingdings 2" w:char="00A3"/>
            </w:r>
            <w:r>
              <w:rPr>
                <w:rFonts w:hint="eastAsia" w:ascii="仿宋" w:hAnsi="仿宋" w:eastAsia="仿宋" w:cs="Times New Roman"/>
                <w:b w:val="0"/>
                <w:bCs w:val="0"/>
                <w:sz w:val="24"/>
                <w:szCs w:val="24"/>
                <w:lang w:eastAsia="zh-CN"/>
              </w:rPr>
              <w:t>（</w:t>
            </w:r>
            <w:r>
              <w:rPr>
                <w:rFonts w:hint="eastAsia" w:ascii="仿宋" w:hAnsi="仿宋" w:eastAsia="仿宋" w:cs="Times New Roman"/>
                <w:b w:val="0"/>
                <w:bCs w:val="0"/>
                <w:sz w:val="24"/>
                <w:szCs w:val="24"/>
                <w:lang w:val="en-US" w:eastAsia="zh-CN"/>
              </w:rPr>
              <w:t>1</w:t>
            </w:r>
            <w:r>
              <w:rPr>
                <w:rFonts w:hint="eastAsia" w:ascii="仿宋" w:hAnsi="仿宋" w:eastAsia="仿宋" w:cs="Times New Roman"/>
                <w:b w:val="0"/>
                <w:bCs w:val="0"/>
                <w:sz w:val="24"/>
                <w:szCs w:val="24"/>
                <w:lang w:eastAsia="zh-CN"/>
              </w:rPr>
              <w:t>）产品报价表（包括：产品名称、规格/型号、厂家、注册证号及有效期、</w:t>
            </w:r>
            <w:r>
              <w:rPr>
                <w:rFonts w:hint="eastAsia" w:ascii="仿宋" w:hAnsi="仿宋" w:eastAsia="仿宋" w:cs="Times New Roman"/>
                <w:b w:val="0"/>
                <w:bCs w:val="0"/>
                <w:sz w:val="24"/>
                <w:szCs w:val="24"/>
                <w:lang w:val="en-US" w:eastAsia="zh-CN"/>
              </w:rPr>
              <w:t>药交ID、医保医用耗材编码、包装单位、挂网价、供货价</w:t>
            </w:r>
            <w:r>
              <w:rPr>
                <w:rFonts w:hint="eastAsia" w:ascii="仿宋" w:hAnsi="仿宋" w:eastAsia="仿宋" w:cs="Times New Roman"/>
                <w:b w:val="0"/>
                <w:bCs w:val="0"/>
                <w:sz w:val="24"/>
                <w:szCs w:val="24"/>
                <w:lang w:eastAsia="zh-CN"/>
              </w:rPr>
              <w:t>，</w:t>
            </w:r>
            <w:r>
              <w:rPr>
                <w:rFonts w:hint="eastAsia" w:ascii="仿宋" w:hAnsi="仿宋" w:eastAsia="仿宋" w:cs="Times New Roman"/>
                <w:b/>
                <w:bCs/>
                <w:sz w:val="24"/>
                <w:szCs w:val="24"/>
                <w:u w:val="single"/>
                <w:lang w:val="en-US" w:eastAsia="zh-CN"/>
              </w:rPr>
              <w:t>属于试剂的还要提供试剂耗占比情况</w:t>
            </w:r>
            <w:r>
              <w:rPr>
                <w:rFonts w:hint="eastAsia" w:ascii="仿宋" w:hAnsi="仿宋" w:eastAsia="仿宋" w:cs="Times New Roman"/>
                <w:b w:val="0"/>
                <w:bCs w:val="0"/>
                <w:sz w:val="24"/>
                <w:szCs w:val="24"/>
                <w:lang w:eastAsia="zh-CN"/>
              </w:rPr>
              <w:t>）</w:t>
            </w:r>
          </w:p>
          <w:p w14:paraId="326AF7D6">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ind w:firstLine="720" w:firstLineChars="300"/>
              <w:textAlignment w:val="auto"/>
              <w:rPr>
                <w:rFonts w:hint="eastAsia" w:ascii="仿宋" w:hAnsi="仿宋" w:eastAsia="仿宋" w:cs="Times New Roman"/>
                <w:b w:val="0"/>
                <w:bCs w:val="0"/>
                <w:sz w:val="24"/>
                <w:szCs w:val="24"/>
                <w:lang w:eastAsia="zh-CN"/>
              </w:rPr>
            </w:pPr>
            <w:r>
              <w:rPr>
                <w:rFonts w:hint="eastAsia" w:ascii="仿宋" w:hAnsi="仿宋" w:eastAsia="仿宋" w:cs="Times New Roman"/>
                <w:b w:val="0"/>
                <w:bCs w:val="0"/>
                <w:sz w:val="24"/>
                <w:szCs w:val="24"/>
                <w:lang w:eastAsia="zh-CN"/>
              </w:rPr>
              <w:sym w:font="Wingdings 2" w:char="00A3"/>
            </w:r>
            <w:r>
              <w:rPr>
                <w:rFonts w:hint="eastAsia" w:ascii="仿宋" w:hAnsi="仿宋" w:eastAsia="仿宋" w:cs="Times New Roman"/>
                <w:b w:val="0"/>
                <w:bCs w:val="0"/>
                <w:sz w:val="24"/>
                <w:szCs w:val="24"/>
                <w:lang w:eastAsia="zh-CN"/>
              </w:rPr>
              <w:t>（</w:t>
            </w:r>
            <w:r>
              <w:rPr>
                <w:rFonts w:hint="eastAsia" w:ascii="仿宋" w:hAnsi="仿宋" w:eastAsia="仿宋" w:cs="Times New Roman"/>
                <w:b w:val="0"/>
                <w:bCs w:val="0"/>
                <w:sz w:val="24"/>
                <w:szCs w:val="24"/>
                <w:lang w:val="en-US" w:eastAsia="zh-CN"/>
              </w:rPr>
              <w:t>2</w:t>
            </w:r>
            <w:r>
              <w:rPr>
                <w:rFonts w:hint="eastAsia" w:ascii="仿宋" w:hAnsi="仿宋" w:eastAsia="仿宋" w:cs="Times New Roman"/>
                <w:b w:val="0"/>
                <w:bCs w:val="0"/>
                <w:sz w:val="24"/>
                <w:szCs w:val="24"/>
                <w:lang w:eastAsia="zh-CN"/>
              </w:rPr>
              <w:t>）销售给其他同级医院发票复印件（</w:t>
            </w:r>
            <w:r>
              <w:rPr>
                <w:rFonts w:hint="eastAsia" w:ascii="仿宋" w:hAnsi="仿宋" w:eastAsia="仿宋" w:cs="Times New Roman"/>
                <w:b w:val="0"/>
                <w:bCs w:val="0"/>
                <w:sz w:val="24"/>
                <w:szCs w:val="24"/>
                <w:lang w:val="en-US" w:eastAsia="zh-CN"/>
              </w:rPr>
              <w:t>三份以上</w:t>
            </w:r>
            <w:r>
              <w:rPr>
                <w:rFonts w:hint="eastAsia" w:ascii="仿宋" w:hAnsi="仿宋" w:eastAsia="仿宋" w:cs="Times New Roman"/>
                <w:b w:val="0"/>
                <w:bCs w:val="0"/>
                <w:sz w:val="24"/>
                <w:szCs w:val="24"/>
                <w:lang w:eastAsia="zh-CN"/>
              </w:rPr>
              <w:t>）</w:t>
            </w:r>
          </w:p>
          <w:p w14:paraId="000FDE48">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ind w:firstLine="720" w:firstLineChars="300"/>
              <w:textAlignment w:val="auto"/>
              <w:rPr>
                <w:rFonts w:hint="eastAsia" w:ascii="仿宋" w:hAnsi="仿宋" w:eastAsia="仿宋" w:cs="Times New Roman"/>
                <w:b w:val="0"/>
                <w:bCs w:val="0"/>
                <w:sz w:val="24"/>
                <w:szCs w:val="24"/>
                <w:lang w:eastAsia="zh-CN"/>
              </w:rPr>
            </w:pPr>
            <w:r>
              <w:rPr>
                <w:rFonts w:hint="eastAsia" w:ascii="仿宋" w:hAnsi="仿宋" w:eastAsia="仿宋" w:cs="Times New Roman"/>
                <w:b w:val="0"/>
                <w:bCs w:val="0"/>
                <w:sz w:val="24"/>
                <w:szCs w:val="24"/>
                <w:lang w:eastAsia="zh-CN"/>
              </w:rPr>
              <w:sym w:font="Wingdings 2" w:char="00A3"/>
            </w:r>
            <w:r>
              <w:rPr>
                <w:rFonts w:hint="eastAsia" w:ascii="仿宋" w:hAnsi="仿宋" w:eastAsia="仿宋" w:cs="Times New Roman"/>
                <w:b w:val="0"/>
                <w:bCs w:val="0"/>
                <w:sz w:val="24"/>
                <w:szCs w:val="24"/>
                <w:lang w:eastAsia="zh-CN"/>
              </w:rPr>
              <w:t>（</w:t>
            </w:r>
            <w:r>
              <w:rPr>
                <w:rFonts w:hint="eastAsia" w:ascii="仿宋" w:hAnsi="仿宋" w:eastAsia="仿宋" w:cs="Times New Roman"/>
                <w:b w:val="0"/>
                <w:bCs w:val="0"/>
                <w:sz w:val="24"/>
                <w:szCs w:val="24"/>
                <w:lang w:val="en-US" w:eastAsia="zh-CN"/>
              </w:rPr>
              <w:t>3</w:t>
            </w:r>
            <w:r>
              <w:rPr>
                <w:rFonts w:hint="eastAsia" w:ascii="仿宋" w:hAnsi="仿宋" w:eastAsia="仿宋" w:cs="Times New Roman"/>
                <w:b w:val="0"/>
                <w:bCs w:val="0"/>
                <w:sz w:val="24"/>
                <w:szCs w:val="24"/>
                <w:lang w:eastAsia="zh-CN"/>
              </w:rPr>
              <w:t>）厂家三证：生产许可证、营业执照</w:t>
            </w:r>
          </w:p>
          <w:p w14:paraId="77B617DA">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ind w:firstLine="720" w:firstLineChars="300"/>
              <w:textAlignment w:val="auto"/>
              <w:rPr>
                <w:rFonts w:hint="eastAsia" w:ascii="仿宋" w:hAnsi="仿宋" w:eastAsia="仿宋" w:cs="Times New Roman"/>
                <w:b w:val="0"/>
                <w:bCs w:val="0"/>
                <w:sz w:val="24"/>
                <w:szCs w:val="24"/>
                <w:lang w:eastAsia="zh-CN"/>
              </w:rPr>
            </w:pPr>
            <w:r>
              <w:rPr>
                <w:rFonts w:hint="eastAsia" w:ascii="仿宋" w:hAnsi="仿宋" w:eastAsia="仿宋" w:cs="Times New Roman"/>
                <w:b w:val="0"/>
                <w:bCs w:val="0"/>
                <w:sz w:val="24"/>
                <w:szCs w:val="24"/>
                <w:lang w:eastAsia="zh-CN"/>
              </w:rPr>
              <w:sym w:font="Wingdings 2" w:char="00A3"/>
            </w:r>
            <w:r>
              <w:rPr>
                <w:rFonts w:hint="eastAsia" w:ascii="仿宋" w:hAnsi="仿宋" w:eastAsia="仿宋" w:cs="Times New Roman"/>
                <w:b w:val="0"/>
                <w:bCs w:val="0"/>
                <w:sz w:val="24"/>
                <w:szCs w:val="24"/>
                <w:lang w:eastAsia="zh-CN"/>
              </w:rPr>
              <w:t>（</w:t>
            </w:r>
            <w:r>
              <w:rPr>
                <w:rFonts w:hint="eastAsia" w:ascii="仿宋" w:hAnsi="仿宋" w:eastAsia="仿宋" w:cs="Times New Roman"/>
                <w:b w:val="0"/>
                <w:bCs w:val="0"/>
                <w:sz w:val="24"/>
                <w:szCs w:val="24"/>
                <w:lang w:val="en-US" w:eastAsia="zh-CN"/>
              </w:rPr>
              <w:t>4</w:t>
            </w:r>
            <w:r>
              <w:rPr>
                <w:rFonts w:hint="eastAsia" w:ascii="仿宋" w:hAnsi="仿宋" w:eastAsia="仿宋" w:cs="Times New Roman"/>
                <w:b w:val="0"/>
                <w:bCs w:val="0"/>
                <w:sz w:val="24"/>
                <w:szCs w:val="24"/>
                <w:lang w:eastAsia="zh-CN"/>
              </w:rPr>
              <w:t>）产品彩图或样品</w:t>
            </w:r>
          </w:p>
          <w:p w14:paraId="71E69212">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ind w:firstLine="720" w:firstLineChars="300"/>
              <w:textAlignment w:val="auto"/>
              <w:rPr>
                <w:rFonts w:hint="eastAsia" w:ascii="仿宋" w:hAnsi="仿宋" w:eastAsia="仿宋" w:cs="Times New Roman"/>
                <w:b w:val="0"/>
                <w:bCs w:val="0"/>
                <w:sz w:val="24"/>
                <w:szCs w:val="24"/>
                <w:lang w:eastAsia="zh-CN"/>
              </w:rPr>
            </w:pPr>
            <w:r>
              <w:rPr>
                <w:rFonts w:hint="eastAsia" w:ascii="仿宋" w:hAnsi="仿宋" w:eastAsia="仿宋" w:cs="Times New Roman"/>
                <w:b w:val="0"/>
                <w:bCs w:val="0"/>
                <w:sz w:val="24"/>
                <w:szCs w:val="24"/>
                <w:lang w:eastAsia="zh-CN"/>
              </w:rPr>
              <w:sym w:font="Wingdings 2" w:char="00A3"/>
            </w:r>
            <w:r>
              <w:rPr>
                <w:rFonts w:hint="eastAsia" w:ascii="仿宋" w:hAnsi="仿宋" w:eastAsia="仿宋" w:cs="Times New Roman"/>
                <w:b w:val="0"/>
                <w:bCs w:val="0"/>
                <w:sz w:val="24"/>
                <w:szCs w:val="24"/>
                <w:lang w:eastAsia="zh-CN"/>
              </w:rPr>
              <w:t>（</w:t>
            </w:r>
            <w:r>
              <w:rPr>
                <w:rFonts w:hint="eastAsia" w:ascii="仿宋" w:hAnsi="仿宋" w:eastAsia="仿宋" w:cs="Times New Roman"/>
                <w:b w:val="0"/>
                <w:bCs w:val="0"/>
                <w:sz w:val="24"/>
                <w:szCs w:val="24"/>
                <w:lang w:val="en-US" w:eastAsia="zh-CN"/>
              </w:rPr>
              <w:t>5</w:t>
            </w:r>
            <w:r>
              <w:rPr>
                <w:rFonts w:hint="eastAsia" w:ascii="仿宋" w:hAnsi="仿宋" w:eastAsia="仿宋" w:cs="Times New Roman"/>
                <w:b w:val="0"/>
                <w:bCs w:val="0"/>
                <w:sz w:val="24"/>
                <w:szCs w:val="24"/>
                <w:lang w:eastAsia="zh-CN"/>
              </w:rPr>
              <w:t>）售后服务承诺书（</w:t>
            </w:r>
            <w:r>
              <w:rPr>
                <w:rFonts w:hint="eastAsia" w:ascii="仿宋" w:hAnsi="仿宋" w:eastAsia="仿宋" w:cs="Times New Roman"/>
                <w:b w:val="0"/>
                <w:bCs w:val="0"/>
                <w:sz w:val="24"/>
                <w:szCs w:val="24"/>
                <w:lang w:val="en-US" w:eastAsia="zh-CN"/>
              </w:rPr>
              <w:t>无固定模板格式</w:t>
            </w:r>
            <w:r>
              <w:rPr>
                <w:rFonts w:hint="eastAsia" w:ascii="仿宋" w:hAnsi="仿宋" w:eastAsia="仿宋" w:cs="Times New Roman"/>
                <w:b w:val="0"/>
                <w:bCs w:val="0"/>
                <w:sz w:val="24"/>
                <w:szCs w:val="24"/>
                <w:lang w:eastAsia="zh-CN"/>
              </w:rPr>
              <w:t>）</w:t>
            </w:r>
          </w:p>
          <w:p w14:paraId="403BE406">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ind w:firstLine="720" w:firstLineChars="300"/>
              <w:textAlignment w:val="auto"/>
              <w:rPr>
                <w:rFonts w:hint="default" w:ascii="仿宋" w:hAnsi="仿宋" w:eastAsia="仿宋"/>
                <w:b/>
                <w:sz w:val="24"/>
                <w:szCs w:val="24"/>
                <w:lang w:val="en-US"/>
              </w:rPr>
            </w:pPr>
            <w:r>
              <w:rPr>
                <w:rFonts w:hint="eastAsia" w:ascii="仿宋" w:hAnsi="仿宋" w:eastAsia="仿宋" w:cs="Times New Roman"/>
                <w:b w:val="0"/>
                <w:bCs w:val="0"/>
                <w:sz w:val="24"/>
                <w:szCs w:val="24"/>
                <w:lang w:eastAsia="zh-CN"/>
              </w:rPr>
              <w:sym w:font="Wingdings 2" w:char="00A3"/>
            </w:r>
            <w:r>
              <w:rPr>
                <w:rFonts w:hint="eastAsia" w:ascii="仿宋" w:hAnsi="仿宋" w:eastAsia="仿宋" w:cs="Times New Roman"/>
                <w:b w:val="0"/>
                <w:bCs w:val="0"/>
                <w:sz w:val="24"/>
                <w:szCs w:val="24"/>
                <w:lang w:eastAsia="zh-CN"/>
              </w:rPr>
              <w:t>（</w:t>
            </w:r>
            <w:r>
              <w:rPr>
                <w:rFonts w:hint="eastAsia" w:ascii="仿宋" w:hAnsi="仿宋" w:eastAsia="仿宋" w:cs="Times New Roman"/>
                <w:b w:val="0"/>
                <w:bCs w:val="0"/>
                <w:sz w:val="24"/>
                <w:szCs w:val="24"/>
                <w:lang w:val="en-US" w:eastAsia="zh-CN"/>
              </w:rPr>
              <w:t>6</w:t>
            </w:r>
            <w:r>
              <w:rPr>
                <w:rFonts w:hint="eastAsia" w:ascii="仿宋" w:hAnsi="仿宋" w:eastAsia="仿宋" w:cs="Times New Roman"/>
                <w:b w:val="0"/>
                <w:bCs w:val="0"/>
                <w:sz w:val="24"/>
                <w:szCs w:val="24"/>
                <w:lang w:eastAsia="zh-CN"/>
              </w:rPr>
              <w:t>）产品质量及提供资料真实性保证书（</w:t>
            </w:r>
            <w:r>
              <w:rPr>
                <w:rFonts w:hint="eastAsia" w:ascii="仿宋" w:hAnsi="仿宋" w:eastAsia="仿宋" w:cs="Times New Roman"/>
                <w:b w:val="0"/>
                <w:bCs w:val="0"/>
                <w:sz w:val="24"/>
                <w:szCs w:val="24"/>
                <w:lang w:val="en-US" w:eastAsia="zh-CN"/>
              </w:rPr>
              <w:t>无固定模板格式</w:t>
            </w:r>
            <w:r>
              <w:rPr>
                <w:rFonts w:hint="eastAsia" w:ascii="仿宋" w:hAnsi="仿宋" w:eastAsia="仿宋" w:cs="Times New Roman"/>
                <w:b w:val="0"/>
                <w:bCs w:val="0"/>
                <w:sz w:val="24"/>
                <w:szCs w:val="24"/>
                <w:lang w:eastAsia="zh-CN"/>
              </w:rPr>
              <w:t>）</w:t>
            </w:r>
          </w:p>
        </w:tc>
      </w:tr>
      <w:tr w14:paraId="1B3D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005" w:type="dxa"/>
            <w:noWrap w:val="0"/>
            <w:vAlign w:val="top"/>
          </w:tcPr>
          <w:p w14:paraId="37BFB75E">
            <w:pPr>
              <w:keepNext w:val="0"/>
              <w:keepLines w:val="0"/>
              <w:pageBreakBefore w:val="0"/>
              <w:widowControl w:val="0"/>
              <w:tabs>
                <w:tab w:val="left" w:pos="780"/>
              </w:tabs>
              <w:kinsoku/>
              <w:wordWrap/>
              <w:overflowPunct/>
              <w:topLinePunct w:val="0"/>
              <w:autoSpaceDE/>
              <w:autoSpaceDN/>
              <w:bidi w:val="0"/>
              <w:adjustRightInd/>
              <w:snapToGrid/>
              <w:spacing w:line="360" w:lineRule="auto"/>
              <w:ind w:left="-21"/>
              <w:textAlignment w:val="auto"/>
              <w:rPr>
                <w:rFonts w:hint="eastAsia" w:ascii="宋体" w:hAnsi="宋体"/>
                <w:b/>
                <w:bCs/>
                <w:sz w:val="28"/>
                <w:szCs w:val="28"/>
                <w:lang w:val="en-US" w:eastAsia="zh-CN"/>
              </w:rPr>
            </w:pPr>
            <w:r>
              <w:rPr>
                <w:rFonts w:hint="eastAsia" w:ascii="宋体" w:hAnsi="宋体"/>
                <w:b/>
                <w:bCs/>
                <w:sz w:val="28"/>
                <w:szCs w:val="28"/>
              </w:rPr>
              <w:t>第</w:t>
            </w:r>
            <w:r>
              <w:rPr>
                <w:rFonts w:hint="eastAsia" w:ascii="宋体" w:hAnsi="宋体"/>
                <w:b/>
                <w:bCs/>
                <w:sz w:val="28"/>
                <w:szCs w:val="28"/>
                <w:lang w:eastAsia="zh-CN"/>
              </w:rPr>
              <w:t>四</w:t>
            </w:r>
            <w:r>
              <w:rPr>
                <w:rFonts w:hint="eastAsia" w:ascii="宋体" w:hAnsi="宋体"/>
                <w:b/>
                <w:bCs/>
                <w:sz w:val="28"/>
                <w:szCs w:val="28"/>
              </w:rPr>
              <w:t>部分：</w:t>
            </w:r>
            <w:r>
              <w:rPr>
                <w:rFonts w:hint="eastAsia" w:ascii="宋体" w:hAnsi="宋体"/>
                <w:b/>
                <w:bCs/>
                <w:sz w:val="28"/>
                <w:szCs w:val="28"/>
                <w:lang w:eastAsia="zh-CN"/>
              </w:rPr>
              <w:t>信用</w:t>
            </w:r>
            <w:r>
              <w:rPr>
                <w:rFonts w:hint="eastAsia" w:ascii="宋体" w:hAnsi="宋体"/>
                <w:b/>
                <w:bCs/>
                <w:sz w:val="28"/>
                <w:szCs w:val="28"/>
                <w:lang w:val="en-US" w:eastAsia="zh-CN"/>
              </w:rPr>
              <w:t>情况</w:t>
            </w:r>
          </w:p>
          <w:p w14:paraId="5987A5A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楷体_GB2312" w:hAnsi="楷体_GB2312" w:eastAsia="楷体_GB2312" w:cs="楷体_GB2312"/>
                <w:b/>
                <w:sz w:val="24"/>
                <w:szCs w:val="24"/>
                <w:u w:val="single"/>
                <w:lang w:eastAsia="zh-CN"/>
              </w:rPr>
            </w:pPr>
            <w:r>
              <w:rPr>
                <w:rFonts w:hint="eastAsia" w:ascii="宋体" w:hAnsi="宋体" w:cs="宋体"/>
                <w:sz w:val="24"/>
                <w:szCs w:val="24"/>
              </w:rPr>
              <w:sym w:font="Wingdings 2" w:char="00A3"/>
            </w:r>
            <w:r>
              <w:rPr>
                <w:rFonts w:hint="eastAsia" w:ascii="仿宋" w:hAnsi="仿宋" w:eastAsia="仿宋"/>
                <w:b/>
                <w:sz w:val="24"/>
                <w:szCs w:val="24"/>
              </w:rPr>
              <w:t xml:space="preserve"> </w:t>
            </w:r>
            <w:r>
              <w:rPr>
                <w:rFonts w:hint="eastAsia" w:ascii="楷体_GB2312" w:hAnsi="楷体_GB2312" w:eastAsia="楷体_GB2312" w:cs="楷体_GB2312"/>
                <w:b/>
                <w:sz w:val="24"/>
                <w:szCs w:val="24"/>
                <w:u w:val="single"/>
                <w:lang w:eastAsia="zh-CN"/>
              </w:rPr>
              <w:t>在“信用中国”网站（www.creditchina.gov.cn）及中国政府采购网(www.ccgp.gov.cn)查询公司信用并截图存档。</w:t>
            </w:r>
          </w:p>
          <w:p w14:paraId="75500BB2">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textAlignment w:val="auto"/>
              <w:rPr>
                <w:rFonts w:hint="eastAsia" w:ascii="仿宋" w:hAnsi="仿宋" w:eastAsia="仿宋" w:cs="Times New Roman"/>
                <w:b w:val="0"/>
                <w:bCs w:val="0"/>
                <w:sz w:val="24"/>
                <w:szCs w:val="24"/>
                <w:lang w:eastAsia="zh-CN"/>
              </w:rPr>
            </w:pPr>
          </w:p>
        </w:tc>
      </w:tr>
    </w:tbl>
    <w:p w14:paraId="527098DE">
      <w:pPr>
        <w:pStyle w:val="4"/>
        <w:numPr>
          <w:ilvl w:val="0"/>
          <w:numId w:val="0"/>
        </w:numPr>
        <w:ind w:firstLine="560" w:firstLineChars="200"/>
        <w:rPr>
          <w:rFonts w:hint="eastAsia"/>
        </w:rPr>
      </w:pPr>
      <w:r>
        <w:rPr>
          <w:rFonts w:hint="eastAsia"/>
          <w:lang w:eastAsia="zh-CN"/>
        </w:rPr>
        <w:t>四、</w:t>
      </w:r>
      <w:r>
        <w:rPr>
          <w:rFonts w:hint="eastAsia"/>
          <w:color w:val="auto"/>
          <w:lang w:eastAsia="zh-CN"/>
        </w:rPr>
        <w:t>调研</w:t>
      </w:r>
      <w:r>
        <w:rPr>
          <w:rFonts w:hint="eastAsia"/>
        </w:rPr>
        <w:t>办法及联系方式</w:t>
      </w:r>
    </w:p>
    <w:p w14:paraId="43584DBC">
      <w:pPr>
        <w:pStyle w:val="4"/>
        <w:numPr>
          <w:ilvl w:val="0"/>
          <w:numId w:val="0"/>
        </w:numPr>
        <w:ind w:firstLine="560" w:firstLineChars="200"/>
        <w:rPr>
          <w:rFonts w:hint="eastAsia"/>
        </w:rPr>
      </w:pPr>
      <w:r>
        <w:rPr>
          <w:rFonts w:hint="eastAsia"/>
          <w:lang w:eastAsia="zh-CN"/>
        </w:rPr>
        <w:t>（一）</w:t>
      </w:r>
      <w:r>
        <w:rPr>
          <w:rFonts w:hint="eastAsia"/>
        </w:rPr>
        <w:t>调研时间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26</w:t>
      </w:r>
      <w:r>
        <w:rPr>
          <w:rFonts w:hint="eastAsia"/>
          <w:color w:val="auto"/>
        </w:rPr>
        <w:t>日至202</w:t>
      </w:r>
      <w:r>
        <w:rPr>
          <w:rFonts w:hint="eastAsia"/>
          <w:color w:val="auto"/>
          <w:lang w:val="en-US" w:eastAsia="zh-CN"/>
        </w:rPr>
        <w:t>6</w:t>
      </w:r>
      <w:r>
        <w:rPr>
          <w:rFonts w:hint="eastAsia"/>
          <w:color w:val="auto"/>
        </w:rPr>
        <w:t>年3月</w:t>
      </w:r>
      <w:r>
        <w:rPr>
          <w:rFonts w:hint="eastAsia"/>
          <w:color w:val="auto"/>
          <w:lang w:val="en-US" w:eastAsia="zh-CN"/>
        </w:rPr>
        <w:t>6</w:t>
      </w:r>
      <w:r>
        <w:rPr>
          <w:rFonts w:hint="eastAsia"/>
          <w:color w:val="auto"/>
        </w:rPr>
        <w:t>日</w:t>
      </w:r>
      <w:r>
        <w:rPr>
          <w:rFonts w:hint="eastAsia"/>
          <w:color w:val="auto"/>
          <w:lang w:val="en-US" w:eastAsia="zh-CN"/>
        </w:rPr>
        <w:t>17:00之前</w:t>
      </w:r>
      <w:r>
        <w:rPr>
          <w:rFonts w:hint="eastAsia"/>
        </w:rPr>
        <w:t>。</w:t>
      </w:r>
    </w:p>
    <w:p w14:paraId="4604984A">
      <w:pPr>
        <w:pStyle w:val="4"/>
        <w:numPr>
          <w:ilvl w:val="0"/>
          <w:numId w:val="0"/>
        </w:numPr>
        <w:ind w:firstLine="560" w:firstLineChars="200"/>
        <w:rPr>
          <w:rFonts w:hint="default" w:eastAsiaTheme="minorEastAsia"/>
          <w:color w:val="auto"/>
          <w:lang w:val="en-US" w:eastAsia="zh-CN"/>
        </w:rPr>
      </w:pPr>
      <w:r>
        <w:rPr>
          <w:rFonts w:hint="eastAsia"/>
          <w:lang w:eastAsia="zh-CN"/>
        </w:rPr>
        <w:t>（二）调研</w:t>
      </w:r>
      <w:r>
        <w:rPr>
          <w:rFonts w:hint="eastAsia"/>
          <w:color w:val="auto"/>
          <w:lang w:eastAsia="zh-CN"/>
        </w:rPr>
        <w:t>材料</w:t>
      </w:r>
      <w:r>
        <w:rPr>
          <w:rFonts w:hint="eastAsia"/>
          <w:color w:val="auto"/>
        </w:rPr>
        <w:t>：调研项目</w:t>
      </w:r>
      <w:r>
        <w:rPr>
          <w:rFonts w:hint="eastAsia"/>
          <w:color w:val="auto"/>
          <w:lang w:eastAsia="zh-CN"/>
        </w:rPr>
        <w:t>资料可现场提供或邮寄</w:t>
      </w:r>
      <w:r>
        <w:rPr>
          <w:rFonts w:hint="eastAsia"/>
          <w:color w:val="auto"/>
        </w:rPr>
        <w:t>，请有兴趣参与本次调研的市场主体务必严格按照报名资料要求扫描顺序整理好后发送至邮箱：</w:t>
      </w:r>
      <w:r>
        <w:rPr>
          <w:rFonts w:ascii="微软雅黑" w:hAnsi="微软雅黑" w:eastAsia="微软雅黑" w:cs="微软雅黑"/>
          <w:i w:val="0"/>
          <w:iCs w:val="0"/>
          <w:caps w:val="0"/>
          <w:color w:val="21293A"/>
          <w:spacing w:val="0"/>
          <w:sz w:val="21"/>
          <w:szCs w:val="21"/>
          <w:shd w:val="clear" w:fill="F5F5F5"/>
        </w:rPr>
        <w:t>yxzqxk@163.com</w:t>
      </w:r>
      <w:r>
        <w:rPr>
          <w:rFonts w:hint="eastAsia" w:ascii="微软雅黑" w:hAnsi="微软雅黑" w:eastAsia="微软雅黑" w:cs="微软雅黑"/>
          <w:i w:val="0"/>
          <w:iCs w:val="0"/>
          <w:caps w:val="0"/>
          <w:color w:val="21293A"/>
          <w:spacing w:val="0"/>
          <w:sz w:val="21"/>
          <w:szCs w:val="21"/>
          <w:shd w:val="clear" w:fill="F5F5F5"/>
          <w:lang w:eastAsia="zh-CN"/>
        </w:rPr>
        <w:t>（</w:t>
      </w:r>
      <w:r>
        <w:rPr>
          <w:rFonts w:hint="eastAsia"/>
          <w:color w:val="auto"/>
        </w:rPr>
        <w:t>报名资料以word格式一并发送至该邮箱）。注意邮件以“医疗设备（固定）＋调研项目序号＋产品生产厂家名称（具体名称）＋联系人（电话）”命名。同时报名多个产品的，每个产品单独整理为一份资料发送到上述邮箱。</w:t>
      </w:r>
      <w:r>
        <w:rPr>
          <w:rFonts w:hint="eastAsia"/>
          <w:color w:val="auto"/>
          <w:lang w:eastAsia="zh-CN"/>
        </w:rPr>
        <w:t>同时，要把加盖公章的以上资料纸质版完整一份寄永丰县中医院器械科肖先生</w:t>
      </w:r>
      <w:r>
        <w:rPr>
          <w:rFonts w:hint="eastAsia"/>
          <w:color w:val="auto"/>
          <w:lang w:val="en-US" w:eastAsia="zh-CN"/>
        </w:rPr>
        <w:t>19169738316</w:t>
      </w:r>
      <w:r>
        <w:rPr>
          <w:rFonts w:hint="eastAsia"/>
          <w:color w:val="auto"/>
          <w:lang w:eastAsia="zh-CN"/>
        </w:rPr>
        <w:t>、杨女士</w:t>
      </w:r>
      <w:r>
        <w:rPr>
          <w:rFonts w:hint="eastAsia"/>
          <w:color w:val="auto"/>
          <w:lang w:val="en-US" w:eastAsia="zh-CN"/>
        </w:rPr>
        <w:t>15079624625</w:t>
      </w:r>
      <w:r>
        <w:rPr>
          <w:rFonts w:hint="eastAsia"/>
          <w:color w:val="auto"/>
          <w:lang w:eastAsia="zh-CN"/>
        </w:rPr>
        <w:t>。</w:t>
      </w:r>
    </w:p>
    <w:p w14:paraId="51D82B2C">
      <w:pPr>
        <w:pStyle w:val="4"/>
        <w:numPr>
          <w:ilvl w:val="0"/>
          <w:numId w:val="0"/>
        </w:numPr>
        <w:ind w:firstLine="560" w:firstLineChars="200"/>
        <w:rPr>
          <w:rFonts w:hint="eastAsia" w:eastAsiaTheme="minorEastAsia"/>
          <w:lang w:eastAsia="zh-CN"/>
        </w:rPr>
      </w:pPr>
      <w:r>
        <w:rPr>
          <w:rFonts w:hint="eastAsia"/>
          <w:color w:val="auto"/>
          <w:lang w:eastAsia="zh-CN"/>
        </w:rPr>
        <w:t>（三）联系方式：</w:t>
      </w:r>
      <w:r>
        <w:rPr>
          <w:rFonts w:hint="eastAsia"/>
          <w:color w:val="auto"/>
        </w:rPr>
        <w:t>如有疑问，请联系肖</w:t>
      </w:r>
      <w:r>
        <w:rPr>
          <w:rFonts w:hint="eastAsia"/>
          <w:color w:val="auto"/>
          <w:lang w:eastAsia="zh-CN"/>
        </w:rPr>
        <w:t>先生</w:t>
      </w:r>
      <w:r>
        <w:rPr>
          <w:rFonts w:hint="eastAsia"/>
          <w:color w:val="auto"/>
          <w:lang w:val="en-US" w:eastAsia="zh-CN"/>
        </w:rPr>
        <w:t xml:space="preserve">19169738316 </w:t>
      </w:r>
      <w:r>
        <w:rPr>
          <w:rFonts w:hint="eastAsia"/>
          <w:color w:val="auto"/>
          <w:lang w:eastAsia="zh-CN"/>
        </w:rPr>
        <w:t>、杨女士</w:t>
      </w:r>
      <w:r>
        <w:rPr>
          <w:rFonts w:hint="eastAsia"/>
          <w:lang w:val="en-US" w:eastAsia="zh-CN"/>
        </w:rPr>
        <w:t>15079624625</w:t>
      </w:r>
      <w:r>
        <w:rPr>
          <w:rFonts w:hint="eastAsia"/>
          <w:lang w:eastAsia="zh-CN"/>
        </w:rPr>
        <w:t>。</w:t>
      </w:r>
    </w:p>
    <w:p w14:paraId="4E0F1469">
      <w:pPr>
        <w:pStyle w:val="4"/>
        <w:numPr>
          <w:ilvl w:val="0"/>
          <w:numId w:val="0"/>
        </w:numPr>
        <w:ind w:left="5867" w:leftChars="2394" w:hanging="840" w:hangingChars="300"/>
        <w:rPr>
          <w:rFonts w:hint="eastAsia"/>
        </w:rPr>
      </w:pPr>
      <w:r>
        <w:rPr>
          <w:rFonts w:hint="eastAsia" w:ascii="宋体" w:hAnsi="宋体" w:eastAsia="宋体" w:cs="宋体"/>
          <w:i w:val="0"/>
          <w:iCs w:val="0"/>
          <w:color w:val="000000"/>
          <w:kern w:val="0"/>
          <w:sz w:val="28"/>
          <w:szCs w:val="28"/>
          <w:u w:val="none"/>
          <w:lang w:val="en-US" w:eastAsia="zh-CN" w:bidi="ar"/>
        </w:rPr>
        <w:t>永丰县总医院县中医院院区</w:t>
      </w:r>
      <w:r>
        <w:rPr>
          <w:rFonts w:hint="eastAsia"/>
        </w:rPr>
        <w:t>202</w:t>
      </w:r>
      <w:r>
        <w:rPr>
          <w:rFonts w:hint="eastAsia"/>
          <w:lang w:val="en-US" w:eastAsia="zh-CN"/>
        </w:rPr>
        <w:t>6</w:t>
      </w:r>
      <w:r>
        <w:rPr>
          <w:rFonts w:hint="eastAsia"/>
        </w:rPr>
        <w:t>年</w:t>
      </w:r>
      <w:r>
        <w:rPr>
          <w:rFonts w:hint="eastAsia"/>
          <w:lang w:val="en-US" w:eastAsia="zh-CN"/>
        </w:rPr>
        <w:t>2</w:t>
      </w:r>
      <w:r>
        <w:rPr>
          <w:rFonts w:hint="eastAsia"/>
        </w:rPr>
        <w:t>月</w:t>
      </w:r>
      <w:r>
        <w:rPr>
          <w:rFonts w:hint="eastAsia"/>
          <w:lang w:val="en-US" w:eastAsia="zh-CN"/>
        </w:rPr>
        <w:t>26</w:t>
      </w:r>
      <w:r>
        <w:rPr>
          <w:rFonts w:hint="eastAsia"/>
        </w:rPr>
        <w:t>日</w:t>
      </w:r>
    </w:p>
    <w:p w14:paraId="34E4BC3A">
      <w:pPr>
        <w:rPr>
          <w:rFonts w:hint="eastAsia"/>
        </w:rPr>
      </w:pPr>
    </w:p>
    <w:p w14:paraId="158F3F81">
      <w:pPr>
        <w:pStyle w:val="4"/>
        <w:rPr>
          <w:rFonts w:hint="eastAsia"/>
        </w:rPr>
      </w:pPr>
    </w:p>
    <w:p w14:paraId="2A53E188">
      <w:pPr>
        <w:rPr>
          <w:rFonts w:hint="eastAsia"/>
        </w:rPr>
      </w:pPr>
    </w:p>
    <w:p w14:paraId="51FB529D">
      <w:pPr>
        <w:pStyle w:val="4"/>
        <w:rPr>
          <w:rFonts w:hint="eastAsia"/>
        </w:rPr>
      </w:pPr>
    </w:p>
    <w:p w14:paraId="5A836385">
      <w:pPr>
        <w:rPr>
          <w:rFonts w:hint="eastAsia"/>
        </w:rPr>
      </w:pPr>
    </w:p>
    <w:p w14:paraId="1C61F7F7">
      <w:pPr>
        <w:spacing w:line="560" w:lineRule="exact"/>
        <w:ind w:right="320"/>
        <w:jc w:val="left"/>
        <w:rPr>
          <w:rFonts w:hint="eastAsia" w:asciiTheme="majorEastAsia" w:hAnsiTheme="majorEastAsia" w:eastAsiaTheme="majorEastAsia" w:cstheme="majorEastAsia"/>
          <w:b/>
          <w:bCs/>
          <w:sz w:val="44"/>
          <w:szCs w:val="44"/>
        </w:rPr>
      </w:pPr>
    </w:p>
    <w:p w14:paraId="17F1A44B">
      <w:pPr>
        <w:spacing w:line="560" w:lineRule="exact"/>
        <w:ind w:right="320"/>
        <w:jc w:val="left"/>
        <w:rPr>
          <w:rFonts w:hint="eastAsia" w:asciiTheme="majorEastAsia" w:hAnsiTheme="majorEastAsia" w:eastAsiaTheme="majorEastAsia" w:cstheme="majorEastAsia"/>
          <w:b/>
          <w:bCs/>
          <w:sz w:val="44"/>
          <w:szCs w:val="44"/>
        </w:rPr>
      </w:pPr>
    </w:p>
    <w:p w14:paraId="6AB23599">
      <w:pPr>
        <w:spacing w:line="560" w:lineRule="exact"/>
        <w:ind w:right="320"/>
        <w:jc w:val="left"/>
        <w:rPr>
          <w:rFonts w:hint="eastAsia" w:asciiTheme="majorEastAsia" w:hAnsiTheme="majorEastAsia" w:eastAsiaTheme="majorEastAsia" w:cstheme="majorEastAsia"/>
          <w:b/>
          <w:bCs/>
          <w:sz w:val="44"/>
          <w:szCs w:val="44"/>
        </w:rPr>
      </w:pPr>
    </w:p>
    <w:p w14:paraId="503DBC3A">
      <w:pPr>
        <w:spacing w:line="560" w:lineRule="exact"/>
        <w:ind w:right="320"/>
        <w:jc w:val="left"/>
        <w:rPr>
          <w:rFonts w:hint="eastAsia" w:asciiTheme="majorEastAsia" w:hAnsiTheme="majorEastAsia" w:eastAsiaTheme="majorEastAsia" w:cstheme="majorEastAsia"/>
          <w:b/>
          <w:bCs/>
          <w:sz w:val="44"/>
          <w:szCs w:val="44"/>
        </w:rPr>
      </w:pPr>
    </w:p>
    <w:p w14:paraId="0BC11A1E">
      <w:pPr>
        <w:spacing w:line="560" w:lineRule="exact"/>
        <w:ind w:right="320"/>
        <w:jc w:val="left"/>
        <w:rPr>
          <w:rFonts w:hint="eastAsia" w:asciiTheme="majorEastAsia" w:hAnsiTheme="majorEastAsia" w:eastAsiaTheme="majorEastAsia" w:cstheme="majorEastAsia"/>
          <w:b/>
          <w:bCs/>
          <w:sz w:val="44"/>
          <w:szCs w:val="44"/>
        </w:rPr>
      </w:pPr>
    </w:p>
    <w:p w14:paraId="3EB0DDEA">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246" w:firstLine="478" w:firstLineChars="228"/>
        <w:textAlignment w:val="auto"/>
        <w:rPr>
          <w:rFonts w:hint="eastAsia"/>
        </w:rPr>
      </w:pPr>
    </w:p>
    <w:sectPr>
      <w:pgSz w:w="11906" w:h="16838"/>
      <w:pgMar w:top="1440" w:right="1474" w:bottom="1440"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F2FA6"/>
    <w:multiLevelType w:val="singleLevel"/>
    <w:tmpl w:val="C62F2FA6"/>
    <w:lvl w:ilvl="0" w:tentative="0">
      <w:start w:val="1"/>
      <w:numFmt w:val="decimal"/>
      <w:suff w:val="nothing"/>
      <w:lvlText w:val="（%1）"/>
      <w:lvlJc w:val="left"/>
    </w:lvl>
  </w:abstractNum>
  <w:abstractNum w:abstractNumId="1">
    <w:nsid w:val="75EF9BD3"/>
    <w:multiLevelType w:val="singleLevel"/>
    <w:tmpl w:val="75EF9BD3"/>
    <w:lvl w:ilvl="0" w:tentative="0">
      <w:start w:val="1"/>
      <w:numFmt w:val="chineseCounting"/>
      <w:suff w:val="nothing"/>
      <w:lvlText w:val="%1、"/>
      <w:lvlJc w:val="left"/>
      <w:pPr>
        <w:ind w:left="-4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MzExZDc4ZmUyMmQwZTFiZDk1MDY5ODZhYzdhNzUifQ=="/>
  </w:docVars>
  <w:rsids>
    <w:rsidRoot w:val="43166A71"/>
    <w:rsid w:val="000D2F63"/>
    <w:rsid w:val="001C5E17"/>
    <w:rsid w:val="00227D7E"/>
    <w:rsid w:val="0031360F"/>
    <w:rsid w:val="00363372"/>
    <w:rsid w:val="005C43E6"/>
    <w:rsid w:val="00693A42"/>
    <w:rsid w:val="007958E0"/>
    <w:rsid w:val="007A6834"/>
    <w:rsid w:val="0087122E"/>
    <w:rsid w:val="009006C3"/>
    <w:rsid w:val="00A87F74"/>
    <w:rsid w:val="00C06577"/>
    <w:rsid w:val="00F148FB"/>
    <w:rsid w:val="00FD1C6B"/>
    <w:rsid w:val="01814321"/>
    <w:rsid w:val="01BE294F"/>
    <w:rsid w:val="01E83A2D"/>
    <w:rsid w:val="01F17D90"/>
    <w:rsid w:val="024E3AB3"/>
    <w:rsid w:val="031B62B7"/>
    <w:rsid w:val="03200295"/>
    <w:rsid w:val="03965B7F"/>
    <w:rsid w:val="03A86F86"/>
    <w:rsid w:val="03AB0C95"/>
    <w:rsid w:val="03D80B70"/>
    <w:rsid w:val="03DF1EFE"/>
    <w:rsid w:val="03E47515"/>
    <w:rsid w:val="04076E1F"/>
    <w:rsid w:val="04294F27"/>
    <w:rsid w:val="044730A1"/>
    <w:rsid w:val="04553F6E"/>
    <w:rsid w:val="04695C6C"/>
    <w:rsid w:val="048242A1"/>
    <w:rsid w:val="0490144A"/>
    <w:rsid w:val="04F96FF0"/>
    <w:rsid w:val="051F1E81"/>
    <w:rsid w:val="05264DE8"/>
    <w:rsid w:val="055D051B"/>
    <w:rsid w:val="05681342"/>
    <w:rsid w:val="05850939"/>
    <w:rsid w:val="05C41B22"/>
    <w:rsid w:val="062746CB"/>
    <w:rsid w:val="06314567"/>
    <w:rsid w:val="064E336B"/>
    <w:rsid w:val="06655B8A"/>
    <w:rsid w:val="06A6768C"/>
    <w:rsid w:val="06CE3D1B"/>
    <w:rsid w:val="06D31C0A"/>
    <w:rsid w:val="06E57104"/>
    <w:rsid w:val="06E7138D"/>
    <w:rsid w:val="07126147"/>
    <w:rsid w:val="07193751"/>
    <w:rsid w:val="07534A46"/>
    <w:rsid w:val="07A036FC"/>
    <w:rsid w:val="07B436A2"/>
    <w:rsid w:val="084F29A0"/>
    <w:rsid w:val="08964B61"/>
    <w:rsid w:val="08AC3726"/>
    <w:rsid w:val="08B94284"/>
    <w:rsid w:val="09484BA3"/>
    <w:rsid w:val="09832E40"/>
    <w:rsid w:val="09AB6425"/>
    <w:rsid w:val="0A067AB9"/>
    <w:rsid w:val="0A6A44EC"/>
    <w:rsid w:val="0A966A1D"/>
    <w:rsid w:val="0A9E520C"/>
    <w:rsid w:val="0ACC34FE"/>
    <w:rsid w:val="0B02141F"/>
    <w:rsid w:val="0B031C01"/>
    <w:rsid w:val="0B226B74"/>
    <w:rsid w:val="0B7567A0"/>
    <w:rsid w:val="0BB02900"/>
    <w:rsid w:val="0BCF3440"/>
    <w:rsid w:val="0BD8198B"/>
    <w:rsid w:val="0BEF2BC2"/>
    <w:rsid w:val="0C1E10EA"/>
    <w:rsid w:val="0C230EBA"/>
    <w:rsid w:val="0C4831A7"/>
    <w:rsid w:val="0C4E3134"/>
    <w:rsid w:val="0C7C2D9A"/>
    <w:rsid w:val="0CCA014E"/>
    <w:rsid w:val="0CF1125E"/>
    <w:rsid w:val="0DBC636D"/>
    <w:rsid w:val="0DBF06AB"/>
    <w:rsid w:val="0DCF4D92"/>
    <w:rsid w:val="0DED346A"/>
    <w:rsid w:val="0E016F15"/>
    <w:rsid w:val="0E121122"/>
    <w:rsid w:val="0E5C6AF3"/>
    <w:rsid w:val="0E6D42F8"/>
    <w:rsid w:val="0EC70F88"/>
    <w:rsid w:val="0F03512E"/>
    <w:rsid w:val="0F79722C"/>
    <w:rsid w:val="0F891F53"/>
    <w:rsid w:val="0F8E0B69"/>
    <w:rsid w:val="0F926AC6"/>
    <w:rsid w:val="0F9F34C7"/>
    <w:rsid w:val="1043621B"/>
    <w:rsid w:val="105570A4"/>
    <w:rsid w:val="107B4BB4"/>
    <w:rsid w:val="10ED3781"/>
    <w:rsid w:val="11145676"/>
    <w:rsid w:val="112F1CF2"/>
    <w:rsid w:val="11515ABE"/>
    <w:rsid w:val="116D201B"/>
    <w:rsid w:val="11B85B3D"/>
    <w:rsid w:val="12092610"/>
    <w:rsid w:val="122907E8"/>
    <w:rsid w:val="12D0209F"/>
    <w:rsid w:val="13015CD6"/>
    <w:rsid w:val="133169DD"/>
    <w:rsid w:val="13871C6A"/>
    <w:rsid w:val="139D323C"/>
    <w:rsid w:val="14771CDF"/>
    <w:rsid w:val="14AE2974"/>
    <w:rsid w:val="14B77978"/>
    <w:rsid w:val="1511126B"/>
    <w:rsid w:val="15522D75"/>
    <w:rsid w:val="16273291"/>
    <w:rsid w:val="164F2599"/>
    <w:rsid w:val="165F6ECF"/>
    <w:rsid w:val="166718DF"/>
    <w:rsid w:val="16F639D0"/>
    <w:rsid w:val="174A6A5A"/>
    <w:rsid w:val="17921B93"/>
    <w:rsid w:val="17FB4A1C"/>
    <w:rsid w:val="18554231"/>
    <w:rsid w:val="190F0738"/>
    <w:rsid w:val="196C0909"/>
    <w:rsid w:val="19755131"/>
    <w:rsid w:val="1A2A40C8"/>
    <w:rsid w:val="1A3B4B32"/>
    <w:rsid w:val="1A9F48C7"/>
    <w:rsid w:val="1AEE0B2E"/>
    <w:rsid w:val="1B0B4F2F"/>
    <w:rsid w:val="1BA85A91"/>
    <w:rsid w:val="1BB83309"/>
    <w:rsid w:val="1BB92BDD"/>
    <w:rsid w:val="1BCB2807"/>
    <w:rsid w:val="1C605422"/>
    <w:rsid w:val="1C816186"/>
    <w:rsid w:val="1C850915"/>
    <w:rsid w:val="1C874A89"/>
    <w:rsid w:val="1CCC2921"/>
    <w:rsid w:val="1CD75A11"/>
    <w:rsid w:val="1D271FA1"/>
    <w:rsid w:val="1D3B7985"/>
    <w:rsid w:val="1D756FD8"/>
    <w:rsid w:val="1DDE2DCF"/>
    <w:rsid w:val="1DF65F13"/>
    <w:rsid w:val="1E5213EC"/>
    <w:rsid w:val="1E7C05E7"/>
    <w:rsid w:val="1E7D6144"/>
    <w:rsid w:val="1E8D1712"/>
    <w:rsid w:val="1E93476D"/>
    <w:rsid w:val="1ED83061"/>
    <w:rsid w:val="1EE00481"/>
    <w:rsid w:val="1F453338"/>
    <w:rsid w:val="1F64730E"/>
    <w:rsid w:val="1FCE2C95"/>
    <w:rsid w:val="1FF00B97"/>
    <w:rsid w:val="201725C8"/>
    <w:rsid w:val="20952352"/>
    <w:rsid w:val="20B71D57"/>
    <w:rsid w:val="214D44F3"/>
    <w:rsid w:val="21725D08"/>
    <w:rsid w:val="21787096"/>
    <w:rsid w:val="2199227C"/>
    <w:rsid w:val="21AB6672"/>
    <w:rsid w:val="220725E9"/>
    <w:rsid w:val="22856112"/>
    <w:rsid w:val="22B97967"/>
    <w:rsid w:val="23130E25"/>
    <w:rsid w:val="231774AE"/>
    <w:rsid w:val="2374352E"/>
    <w:rsid w:val="240A296F"/>
    <w:rsid w:val="241E2177"/>
    <w:rsid w:val="242765C4"/>
    <w:rsid w:val="242E28E2"/>
    <w:rsid w:val="243279D1"/>
    <w:rsid w:val="24572F93"/>
    <w:rsid w:val="246A4DDF"/>
    <w:rsid w:val="24A958CF"/>
    <w:rsid w:val="24DA5B47"/>
    <w:rsid w:val="24E8550D"/>
    <w:rsid w:val="254B4ECF"/>
    <w:rsid w:val="263E08AF"/>
    <w:rsid w:val="26417048"/>
    <w:rsid w:val="26CB62EC"/>
    <w:rsid w:val="27565784"/>
    <w:rsid w:val="27750300"/>
    <w:rsid w:val="27F51441"/>
    <w:rsid w:val="28094EEC"/>
    <w:rsid w:val="280E42B1"/>
    <w:rsid w:val="286B3DCA"/>
    <w:rsid w:val="28757E8C"/>
    <w:rsid w:val="28E403E2"/>
    <w:rsid w:val="28FC235B"/>
    <w:rsid w:val="292E4C0A"/>
    <w:rsid w:val="2959118D"/>
    <w:rsid w:val="2973261D"/>
    <w:rsid w:val="29F2734C"/>
    <w:rsid w:val="2A007C29"/>
    <w:rsid w:val="2A2C466D"/>
    <w:rsid w:val="2A330AD7"/>
    <w:rsid w:val="2A585A67"/>
    <w:rsid w:val="2A7A7BFE"/>
    <w:rsid w:val="2A8A1556"/>
    <w:rsid w:val="2AB57117"/>
    <w:rsid w:val="2AC65ADC"/>
    <w:rsid w:val="2AD43590"/>
    <w:rsid w:val="2B1E2A5D"/>
    <w:rsid w:val="2B230A6B"/>
    <w:rsid w:val="2B3F2232"/>
    <w:rsid w:val="2BA50A88"/>
    <w:rsid w:val="2BC419F9"/>
    <w:rsid w:val="2C0C4FAB"/>
    <w:rsid w:val="2C453C76"/>
    <w:rsid w:val="2C531A07"/>
    <w:rsid w:val="2C8D7E9A"/>
    <w:rsid w:val="2D194EAC"/>
    <w:rsid w:val="2D3447B9"/>
    <w:rsid w:val="2D645F49"/>
    <w:rsid w:val="2E0D0D15"/>
    <w:rsid w:val="2E8E1CA7"/>
    <w:rsid w:val="2EC569D6"/>
    <w:rsid w:val="2F0B41A4"/>
    <w:rsid w:val="2FA57332"/>
    <w:rsid w:val="2FA86351"/>
    <w:rsid w:val="2FD91648"/>
    <w:rsid w:val="30471E60"/>
    <w:rsid w:val="305A4537"/>
    <w:rsid w:val="308308A5"/>
    <w:rsid w:val="30C6297A"/>
    <w:rsid w:val="30DA5E13"/>
    <w:rsid w:val="30F6271B"/>
    <w:rsid w:val="310224D9"/>
    <w:rsid w:val="311539FB"/>
    <w:rsid w:val="318A10D1"/>
    <w:rsid w:val="31921AAF"/>
    <w:rsid w:val="31B5579D"/>
    <w:rsid w:val="31D63CDE"/>
    <w:rsid w:val="31E340B8"/>
    <w:rsid w:val="31E50ABD"/>
    <w:rsid w:val="32221084"/>
    <w:rsid w:val="32496611"/>
    <w:rsid w:val="3251016A"/>
    <w:rsid w:val="327C031F"/>
    <w:rsid w:val="32BC55DC"/>
    <w:rsid w:val="32CE0DB8"/>
    <w:rsid w:val="335D4EA5"/>
    <w:rsid w:val="336E20A7"/>
    <w:rsid w:val="33C57F19"/>
    <w:rsid w:val="33FB73F0"/>
    <w:rsid w:val="340824FC"/>
    <w:rsid w:val="3422536C"/>
    <w:rsid w:val="344828F8"/>
    <w:rsid w:val="344F426D"/>
    <w:rsid w:val="348A267A"/>
    <w:rsid w:val="34B61205"/>
    <w:rsid w:val="34CC64BD"/>
    <w:rsid w:val="351B25B9"/>
    <w:rsid w:val="352827ED"/>
    <w:rsid w:val="353D7F83"/>
    <w:rsid w:val="355C665B"/>
    <w:rsid w:val="358E6A31"/>
    <w:rsid w:val="35A00228"/>
    <w:rsid w:val="35B71A60"/>
    <w:rsid w:val="35E87A5C"/>
    <w:rsid w:val="36097005"/>
    <w:rsid w:val="36486BE0"/>
    <w:rsid w:val="368650B3"/>
    <w:rsid w:val="36A93AF5"/>
    <w:rsid w:val="36ED60C9"/>
    <w:rsid w:val="37083EBE"/>
    <w:rsid w:val="370B5CB6"/>
    <w:rsid w:val="370F5F31"/>
    <w:rsid w:val="37510881"/>
    <w:rsid w:val="375A306E"/>
    <w:rsid w:val="376C68FE"/>
    <w:rsid w:val="377970FB"/>
    <w:rsid w:val="377D3984"/>
    <w:rsid w:val="377F4883"/>
    <w:rsid w:val="37907A35"/>
    <w:rsid w:val="37922808"/>
    <w:rsid w:val="37955E55"/>
    <w:rsid w:val="37C740B4"/>
    <w:rsid w:val="37D45807"/>
    <w:rsid w:val="384F4255"/>
    <w:rsid w:val="386045F1"/>
    <w:rsid w:val="38D155B2"/>
    <w:rsid w:val="38E76B84"/>
    <w:rsid w:val="39510DE0"/>
    <w:rsid w:val="39777F17"/>
    <w:rsid w:val="39ED4C94"/>
    <w:rsid w:val="39FF5289"/>
    <w:rsid w:val="3A555D6F"/>
    <w:rsid w:val="3A8517CB"/>
    <w:rsid w:val="3AD930CB"/>
    <w:rsid w:val="3AE3337B"/>
    <w:rsid w:val="3B1B0D67"/>
    <w:rsid w:val="3B385475"/>
    <w:rsid w:val="3B6C7E88"/>
    <w:rsid w:val="3BB55F8B"/>
    <w:rsid w:val="3C2754AB"/>
    <w:rsid w:val="3CE138EA"/>
    <w:rsid w:val="3D073351"/>
    <w:rsid w:val="3D1A3C80"/>
    <w:rsid w:val="3D483969"/>
    <w:rsid w:val="3D7E29D9"/>
    <w:rsid w:val="3E307416"/>
    <w:rsid w:val="3E307708"/>
    <w:rsid w:val="3E78202C"/>
    <w:rsid w:val="3E944C27"/>
    <w:rsid w:val="3F1768D0"/>
    <w:rsid w:val="3F243C41"/>
    <w:rsid w:val="3F9F1F66"/>
    <w:rsid w:val="3FCD5DC6"/>
    <w:rsid w:val="3FFA53EF"/>
    <w:rsid w:val="402903ED"/>
    <w:rsid w:val="402C30CE"/>
    <w:rsid w:val="40632F94"/>
    <w:rsid w:val="40697EB2"/>
    <w:rsid w:val="407E1949"/>
    <w:rsid w:val="40BA692C"/>
    <w:rsid w:val="40CD665F"/>
    <w:rsid w:val="41257A96"/>
    <w:rsid w:val="412F5AB8"/>
    <w:rsid w:val="41727207"/>
    <w:rsid w:val="419C4804"/>
    <w:rsid w:val="41A2189A"/>
    <w:rsid w:val="41B65B16"/>
    <w:rsid w:val="42044303"/>
    <w:rsid w:val="42243839"/>
    <w:rsid w:val="424E7523"/>
    <w:rsid w:val="425F3914"/>
    <w:rsid w:val="429422D1"/>
    <w:rsid w:val="42DE16E9"/>
    <w:rsid w:val="430B23A2"/>
    <w:rsid w:val="43166A71"/>
    <w:rsid w:val="43396310"/>
    <w:rsid w:val="4348437F"/>
    <w:rsid w:val="4352109E"/>
    <w:rsid w:val="435272F0"/>
    <w:rsid w:val="43AC3F4D"/>
    <w:rsid w:val="43C27FD1"/>
    <w:rsid w:val="43DB5537"/>
    <w:rsid w:val="43E75C8A"/>
    <w:rsid w:val="442A3DC9"/>
    <w:rsid w:val="442F65BC"/>
    <w:rsid w:val="44522379"/>
    <w:rsid w:val="44684292"/>
    <w:rsid w:val="447D65EE"/>
    <w:rsid w:val="44CD20C7"/>
    <w:rsid w:val="44EC107E"/>
    <w:rsid w:val="450B59A8"/>
    <w:rsid w:val="45143347"/>
    <w:rsid w:val="45B47DEE"/>
    <w:rsid w:val="45D552F3"/>
    <w:rsid w:val="45DC155D"/>
    <w:rsid w:val="46332D01"/>
    <w:rsid w:val="464B04D7"/>
    <w:rsid w:val="466229CE"/>
    <w:rsid w:val="46624A07"/>
    <w:rsid w:val="46D06EA9"/>
    <w:rsid w:val="472D2D3B"/>
    <w:rsid w:val="475003E3"/>
    <w:rsid w:val="479C4FDD"/>
    <w:rsid w:val="479C51BD"/>
    <w:rsid w:val="47AC3472"/>
    <w:rsid w:val="47AC3985"/>
    <w:rsid w:val="47B42327"/>
    <w:rsid w:val="480A518E"/>
    <w:rsid w:val="48E64762"/>
    <w:rsid w:val="48ED4504"/>
    <w:rsid w:val="49214A5E"/>
    <w:rsid w:val="493142C1"/>
    <w:rsid w:val="49641B2B"/>
    <w:rsid w:val="49A02479"/>
    <w:rsid w:val="49AC32E1"/>
    <w:rsid w:val="4A65241C"/>
    <w:rsid w:val="4A851D59"/>
    <w:rsid w:val="4AA04DE4"/>
    <w:rsid w:val="4AD63007"/>
    <w:rsid w:val="4B117A90"/>
    <w:rsid w:val="4B166E55"/>
    <w:rsid w:val="4B391A31"/>
    <w:rsid w:val="4BDC506B"/>
    <w:rsid w:val="4C3124BF"/>
    <w:rsid w:val="4C5C0427"/>
    <w:rsid w:val="4C6814A4"/>
    <w:rsid w:val="4C800A2A"/>
    <w:rsid w:val="4D315EFE"/>
    <w:rsid w:val="4D5700B6"/>
    <w:rsid w:val="4D5D155D"/>
    <w:rsid w:val="4D9C1893"/>
    <w:rsid w:val="4DB108E0"/>
    <w:rsid w:val="4DF07A7E"/>
    <w:rsid w:val="4E07490C"/>
    <w:rsid w:val="4E8E2C6C"/>
    <w:rsid w:val="4EB726FD"/>
    <w:rsid w:val="4F0C0C9A"/>
    <w:rsid w:val="4F4026F2"/>
    <w:rsid w:val="4F6B5525"/>
    <w:rsid w:val="4F8C5937"/>
    <w:rsid w:val="4F9F566B"/>
    <w:rsid w:val="4FD55530"/>
    <w:rsid w:val="506C7AEE"/>
    <w:rsid w:val="50C02152"/>
    <w:rsid w:val="50C64643"/>
    <w:rsid w:val="50DA44E0"/>
    <w:rsid w:val="517F39A6"/>
    <w:rsid w:val="51A97F08"/>
    <w:rsid w:val="51DA6E2E"/>
    <w:rsid w:val="51DD6BC9"/>
    <w:rsid w:val="51E3650C"/>
    <w:rsid w:val="51F52823"/>
    <w:rsid w:val="51FD2B1C"/>
    <w:rsid w:val="52316AD9"/>
    <w:rsid w:val="53475091"/>
    <w:rsid w:val="53DE3680"/>
    <w:rsid w:val="5401574F"/>
    <w:rsid w:val="54791374"/>
    <w:rsid w:val="551E689E"/>
    <w:rsid w:val="55357F85"/>
    <w:rsid w:val="55711857"/>
    <w:rsid w:val="559103D1"/>
    <w:rsid w:val="55BD2CEE"/>
    <w:rsid w:val="55C01DAF"/>
    <w:rsid w:val="55C307F1"/>
    <w:rsid w:val="56076C39"/>
    <w:rsid w:val="56097CE2"/>
    <w:rsid w:val="563D5BDD"/>
    <w:rsid w:val="5697353F"/>
    <w:rsid w:val="56D8035E"/>
    <w:rsid w:val="56DB10DB"/>
    <w:rsid w:val="57087F99"/>
    <w:rsid w:val="5748483A"/>
    <w:rsid w:val="574F6F00"/>
    <w:rsid w:val="57510A79"/>
    <w:rsid w:val="575C34CC"/>
    <w:rsid w:val="575E1B48"/>
    <w:rsid w:val="577E4DB8"/>
    <w:rsid w:val="58AE691E"/>
    <w:rsid w:val="593212FE"/>
    <w:rsid w:val="596D2336"/>
    <w:rsid w:val="59B44408"/>
    <w:rsid w:val="59B937CD"/>
    <w:rsid w:val="59FE2B74"/>
    <w:rsid w:val="5AAD1A76"/>
    <w:rsid w:val="5B1C9071"/>
    <w:rsid w:val="5B3D1215"/>
    <w:rsid w:val="5B5C1A38"/>
    <w:rsid w:val="5B6D6FDB"/>
    <w:rsid w:val="5BE21B25"/>
    <w:rsid w:val="5BE34B31"/>
    <w:rsid w:val="5D267F6F"/>
    <w:rsid w:val="5D4162EF"/>
    <w:rsid w:val="5D6E48CE"/>
    <w:rsid w:val="5D7874FB"/>
    <w:rsid w:val="5D822E18"/>
    <w:rsid w:val="5D9A56C3"/>
    <w:rsid w:val="5DF42484"/>
    <w:rsid w:val="5DF631F2"/>
    <w:rsid w:val="5E1B2CF6"/>
    <w:rsid w:val="5E2D3E1A"/>
    <w:rsid w:val="5E31427A"/>
    <w:rsid w:val="5E682B5D"/>
    <w:rsid w:val="5E75160B"/>
    <w:rsid w:val="5E8D0DAF"/>
    <w:rsid w:val="5EBC65AC"/>
    <w:rsid w:val="5F131BD1"/>
    <w:rsid w:val="5F2F0643"/>
    <w:rsid w:val="5F3003BD"/>
    <w:rsid w:val="5F590272"/>
    <w:rsid w:val="5F636047"/>
    <w:rsid w:val="5F8010BF"/>
    <w:rsid w:val="60135048"/>
    <w:rsid w:val="606505F6"/>
    <w:rsid w:val="60814593"/>
    <w:rsid w:val="60831E26"/>
    <w:rsid w:val="608D17B9"/>
    <w:rsid w:val="60A4084B"/>
    <w:rsid w:val="60B66CB8"/>
    <w:rsid w:val="60CB0775"/>
    <w:rsid w:val="61106345"/>
    <w:rsid w:val="61150074"/>
    <w:rsid w:val="612E684E"/>
    <w:rsid w:val="6136702D"/>
    <w:rsid w:val="61613DE8"/>
    <w:rsid w:val="61B5676D"/>
    <w:rsid w:val="61C80A51"/>
    <w:rsid w:val="626B2A10"/>
    <w:rsid w:val="62712E97"/>
    <w:rsid w:val="62894684"/>
    <w:rsid w:val="62992E79"/>
    <w:rsid w:val="630755A9"/>
    <w:rsid w:val="637F5A87"/>
    <w:rsid w:val="63974B7F"/>
    <w:rsid w:val="63E17C07"/>
    <w:rsid w:val="63E254B0"/>
    <w:rsid w:val="641135B7"/>
    <w:rsid w:val="64521240"/>
    <w:rsid w:val="64777168"/>
    <w:rsid w:val="647B66B7"/>
    <w:rsid w:val="648C4F12"/>
    <w:rsid w:val="6517366B"/>
    <w:rsid w:val="65183A9D"/>
    <w:rsid w:val="65691865"/>
    <w:rsid w:val="656C5B97"/>
    <w:rsid w:val="65CC4888"/>
    <w:rsid w:val="663F14FE"/>
    <w:rsid w:val="66B7036B"/>
    <w:rsid w:val="66D547C1"/>
    <w:rsid w:val="66FD2E7B"/>
    <w:rsid w:val="674068B9"/>
    <w:rsid w:val="67542E16"/>
    <w:rsid w:val="67550FD9"/>
    <w:rsid w:val="67803B7C"/>
    <w:rsid w:val="679F5100"/>
    <w:rsid w:val="680B1697"/>
    <w:rsid w:val="681C1AF7"/>
    <w:rsid w:val="68E52365"/>
    <w:rsid w:val="68EC771B"/>
    <w:rsid w:val="69074555"/>
    <w:rsid w:val="69236EB5"/>
    <w:rsid w:val="69724444"/>
    <w:rsid w:val="698F62F8"/>
    <w:rsid w:val="69D02477"/>
    <w:rsid w:val="69EE78DD"/>
    <w:rsid w:val="69F83E9D"/>
    <w:rsid w:val="6A241402"/>
    <w:rsid w:val="6A67567A"/>
    <w:rsid w:val="6A824B69"/>
    <w:rsid w:val="6A8B2D2D"/>
    <w:rsid w:val="6A9C6F1F"/>
    <w:rsid w:val="6AA81420"/>
    <w:rsid w:val="6AAA163C"/>
    <w:rsid w:val="6AAE6B9D"/>
    <w:rsid w:val="6AB200A0"/>
    <w:rsid w:val="6AC47EAC"/>
    <w:rsid w:val="6B105217"/>
    <w:rsid w:val="6B2812E7"/>
    <w:rsid w:val="6B2D401B"/>
    <w:rsid w:val="6B55019F"/>
    <w:rsid w:val="6B947BF6"/>
    <w:rsid w:val="6BB50405"/>
    <w:rsid w:val="6BE75F78"/>
    <w:rsid w:val="6CB4057D"/>
    <w:rsid w:val="6CF73CB7"/>
    <w:rsid w:val="6D0A4613"/>
    <w:rsid w:val="6D152473"/>
    <w:rsid w:val="6DEB6993"/>
    <w:rsid w:val="6E005A16"/>
    <w:rsid w:val="6E3F0859"/>
    <w:rsid w:val="6E68690B"/>
    <w:rsid w:val="6E972EFD"/>
    <w:rsid w:val="6EBB0A1D"/>
    <w:rsid w:val="6EC60BFF"/>
    <w:rsid w:val="6EE964AB"/>
    <w:rsid w:val="6EFC403F"/>
    <w:rsid w:val="6FD90B43"/>
    <w:rsid w:val="6FEF7AF1"/>
    <w:rsid w:val="6FFD2B5F"/>
    <w:rsid w:val="7003795D"/>
    <w:rsid w:val="700C2451"/>
    <w:rsid w:val="700D7F77"/>
    <w:rsid w:val="70AB1C6A"/>
    <w:rsid w:val="70AE681A"/>
    <w:rsid w:val="70C96594"/>
    <w:rsid w:val="70E65E31"/>
    <w:rsid w:val="71BF669A"/>
    <w:rsid w:val="72F74286"/>
    <w:rsid w:val="732B3AA5"/>
    <w:rsid w:val="733114E4"/>
    <w:rsid w:val="735141B6"/>
    <w:rsid w:val="73A901E9"/>
    <w:rsid w:val="73B54BAD"/>
    <w:rsid w:val="73BF0CB3"/>
    <w:rsid w:val="73DE2937"/>
    <w:rsid w:val="74510D7A"/>
    <w:rsid w:val="746B3C5C"/>
    <w:rsid w:val="74A1639E"/>
    <w:rsid w:val="751B0AA7"/>
    <w:rsid w:val="75274813"/>
    <w:rsid w:val="75287D2D"/>
    <w:rsid w:val="75A743DE"/>
    <w:rsid w:val="75D0113B"/>
    <w:rsid w:val="75F65B6B"/>
    <w:rsid w:val="760416B8"/>
    <w:rsid w:val="76B37ACA"/>
    <w:rsid w:val="76B85A4D"/>
    <w:rsid w:val="76DB1E49"/>
    <w:rsid w:val="771C43EE"/>
    <w:rsid w:val="772C72CE"/>
    <w:rsid w:val="773D3837"/>
    <w:rsid w:val="77892370"/>
    <w:rsid w:val="779C5748"/>
    <w:rsid w:val="77A80CB1"/>
    <w:rsid w:val="77EA751B"/>
    <w:rsid w:val="77ED0DBA"/>
    <w:rsid w:val="77F9506B"/>
    <w:rsid w:val="781947C3"/>
    <w:rsid w:val="782347DB"/>
    <w:rsid w:val="78273307"/>
    <w:rsid w:val="78340796"/>
    <w:rsid w:val="78607A11"/>
    <w:rsid w:val="78C86F4C"/>
    <w:rsid w:val="78F30652"/>
    <w:rsid w:val="78FD2DC3"/>
    <w:rsid w:val="79221EE1"/>
    <w:rsid w:val="79557F04"/>
    <w:rsid w:val="7991114B"/>
    <w:rsid w:val="79E65AC0"/>
    <w:rsid w:val="7A8269CA"/>
    <w:rsid w:val="7A8D6C1A"/>
    <w:rsid w:val="7AA25CD7"/>
    <w:rsid w:val="7AA73442"/>
    <w:rsid w:val="7AAA11E4"/>
    <w:rsid w:val="7AEF6BF7"/>
    <w:rsid w:val="7B6D02CA"/>
    <w:rsid w:val="7BA60CFB"/>
    <w:rsid w:val="7BB73BB8"/>
    <w:rsid w:val="7BF70241"/>
    <w:rsid w:val="7C0611DC"/>
    <w:rsid w:val="7C375E17"/>
    <w:rsid w:val="7C8B294F"/>
    <w:rsid w:val="7C8E274D"/>
    <w:rsid w:val="7CC91476"/>
    <w:rsid w:val="7D4050A3"/>
    <w:rsid w:val="7D477F76"/>
    <w:rsid w:val="7D953ED2"/>
    <w:rsid w:val="7DCF15CD"/>
    <w:rsid w:val="7DD1161D"/>
    <w:rsid w:val="7DE22A43"/>
    <w:rsid w:val="7DE467BB"/>
    <w:rsid w:val="7E310FA7"/>
    <w:rsid w:val="7E3A4583"/>
    <w:rsid w:val="7E8E3916"/>
    <w:rsid w:val="7EA81484"/>
    <w:rsid w:val="7EED78F1"/>
    <w:rsid w:val="7F4E1F44"/>
    <w:rsid w:val="7FBE7825"/>
    <w:rsid w:val="7FF076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unhideWhenUsed/>
    <w:qFormat/>
    <w:uiPriority w:val="1"/>
    <w:pPr>
      <w:ind w:left="115"/>
    </w:pPr>
    <w:rPr>
      <w:rFonts w:hint="eastAsia"/>
      <w:sz w:val="2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paragraph" w:customStyle="1" w:styleId="15">
    <w:name w:val="正文首行缩进 21"/>
    <w:basedOn w:val="1"/>
    <w:qFormat/>
    <w:uiPriority w:val="99"/>
    <w:pPr>
      <w:ind w:left="420" w:leftChars="200" w:firstLine="210"/>
    </w:pPr>
  </w:style>
  <w:style w:type="character" w:customStyle="1" w:styleId="16">
    <w:name w:val="font91"/>
    <w:basedOn w:val="10"/>
    <w:qFormat/>
    <w:uiPriority w:val="0"/>
    <w:rPr>
      <w:rFonts w:ascii="Arial" w:hAnsi="Arial" w:cs="Arial"/>
      <w:color w:val="000000"/>
      <w:sz w:val="28"/>
      <w:szCs w:val="28"/>
      <w:u w:val="none"/>
    </w:rPr>
  </w:style>
  <w:style w:type="character" w:customStyle="1" w:styleId="17">
    <w:name w:val="font101"/>
    <w:basedOn w:val="10"/>
    <w:qFormat/>
    <w:uiPriority w:val="0"/>
    <w:rPr>
      <w:rFonts w:hint="default" w:ascii="Arial" w:hAnsi="Arial" w:cs="Arial"/>
      <w:color w:val="000000"/>
      <w:sz w:val="28"/>
      <w:szCs w:val="28"/>
      <w:u w:val="none"/>
    </w:rPr>
  </w:style>
  <w:style w:type="character" w:customStyle="1" w:styleId="18">
    <w:name w:val="font61"/>
    <w:basedOn w:val="10"/>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Organization</Company>
  <Pages>5</Pages>
  <Words>2053</Words>
  <Characters>2209</Characters>
  <Lines>1</Lines>
  <Paragraphs>1</Paragraphs>
  <TotalTime>0</TotalTime>
  <ScaleCrop>false</ScaleCrop>
  <LinksUpToDate>false</LinksUpToDate>
  <CharactersWithSpaces>2246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2022-07-22T09:38:00Z</dcterms:created>
  <dc:creator>若无执念，何以青春</dc:creator>
  <cp:lastModifiedBy>陈正新(柳叶刀)</cp:lastModifiedBy>
  <cp:lastPrinted>2023-02-08T10:15:00Z</cp:lastPrinted>
  <dcterms:modified xsi:type="dcterms:W3CDTF">2026-02-25T08:40:33Z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DC1F0BFBA5724768993A75C7B4F98865_13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eyJoZGlkIjoiMTRjZGU1ZDI3MjEwYmRhZjFiNjUwYzNhZTVmYzI1YjgiLCJ1c2VySWQiOiIzMzQ0NTA5NjAifQ==</vt:lpwstr>
  </property>
</Properties>
</file>