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488"/>
        <w:gridCol w:w="1212"/>
        <w:gridCol w:w="877"/>
        <w:gridCol w:w="1038"/>
        <w:gridCol w:w="2716"/>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肿瘤放疗科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一次性输液消毒接头</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SR-N</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湖南三瑞生物科技有限责任公司</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简易询价</w:t>
            </w:r>
          </w:p>
        </w:tc>
      </w:tr>
      <w:tr w14:paraId="5A21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83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泌尿肾病科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19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一次性使用电子膀胱肾孟镜导管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B8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9809.801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DE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南昌沃克医疗科技有限公司</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2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4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DC8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简易询价</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r>
        <w:rPr>
          <w:rFonts w:hint="eastAsia" w:ascii="仿宋_GB2312" w:hAnsi="仿宋_GB2312" w:cs="仿宋_GB2312"/>
          <w:color w:val="auto"/>
          <w:sz w:val="28"/>
          <w:szCs w:val="28"/>
          <w:highlight w:val="none"/>
          <w:lang w:val="en-US" w:eastAsia="zh-CN"/>
        </w:rPr>
        <w:t>，配送+SPD服务点数，请电话咨询招标采购办公室</w:t>
      </w:r>
      <w:r>
        <w:rPr>
          <w:rFonts w:hint="eastAsia" w:ascii="仿宋_GB2312" w:hAnsi="仿宋_GB2312" w:eastAsia="仿宋_GB2312" w:cs="仿宋_GB2312"/>
          <w:color w:val="auto"/>
          <w:sz w:val="28"/>
          <w:szCs w:val="28"/>
          <w:highlight w:val="none"/>
          <w:lang w:val="en-US" w:eastAsia="zh-CN"/>
        </w:rPr>
        <w:t>。</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4D200F28">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1.9供应商未取得授权书的，中选后需承诺项目合同签订后一个月内向采购人提供制造商授权书。（承诺书自行拟定）</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w:t>
      </w:r>
      <w:bookmarkStart w:id="0" w:name="_GoBack"/>
      <w:bookmarkEnd w:id="0"/>
      <w:r>
        <w:rPr>
          <w:rFonts w:hint="eastAsia" w:ascii="仿宋_GB2312" w:hAnsi="仿宋_GB2312" w:eastAsia="仿宋_GB2312" w:cs="仿宋_GB2312"/>
          <w:kern w:val="2"/>
          <w:sz w:val="28"/>
          <w:szCs w:val="28"/>
          <w:highlight w:val="none"/>
          <w:lang w:val="zh-CN" w:eastAsia="zh-CN" w:bidi="ar-SA"/>
        </w:rPr>
        <w:t>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ED4B3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5F20CA"/>
    <w:rsid w:val="278E43D4"/>
    <w:rsid w:val="2813795E"/>
    <w:rsid w:val="28753671"/>
    <w:rsid w:val="28853AA6"/>
    <w:rsid w:val="2924437D"/>
    <w:rsid w:val="2A340C2B"/>
    <w:rsid w:val="2A824AC9"/>
    <w:rsid w:val="2B146082"/>
    <w:rsid w:val="2BC860CA"/>
    <w:rsid w:val="2C43089D"/>
    <w:rsid w:val="2CEF2903"/>
    <w:rsid w:val="2E444661"/>
    <w:rsid w:val="2FC570D8"/>
    <w:rsid w:val="30FD381E"/>
    <w:rsid w:val="31D12253"/>
    <w:rsid w:val="32E262D2"/>
    <w:rsid w:val="33890C17"/>
    <w:rsid w:val="342F63C8"/>
    <w:rsid w:val="349873DC"/>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C75190"/>
    <w:rsid w:val="540E0434"/>
    <w:rsid w:val="54895135"/>
    <w:rsid w:val="55482835"/>
    <w:rsid w:val="55A66085"/>
    <w:rsid w:val="560E23A3"/>
    <w:rsid w:val="565D3B8A"/>
    <w:rsid w:val="56C56B8F"/>
    <w:rsid w:val="57127115"/>
    <w:rsid w:val="5806097D"/>
    <w:rsid w:val="5939550E"/>
    <w:rsid w:val="5AE73314"/>
    <w:rsid w:val="5B3E6680"/>
    <w:rsid w:val="5C946F2C"/>
    <w:rsid w:val="5E3F75D1"/>
    <w:rsid w:val="5EDC650F"/>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8AF316F"/>
    <w:rsid w:val="69436ADF"/>
    <w:rsid w:val="69992CD3"/>
    <w:rsid w:val="6A2F7A10"/>
    <w:rsid w:val="6A707ED8"/>
    <w:rsid w:val="6B8F64ED"/>
    <w:rsid w:val="6D4D2752"/>
    <w:rsid w:val="6DE60B09"/>
    <w:rsid w:val="6E957DB8"/>
    <w:rsid w:val="6EB662C0"/>
    <w:rsid w:val="6F307C36"/>
    <w:rsid w:val="6FB83AE9"/>
    <w:rsid w:val="70D6480D"/>
    <w:rsid w:val="72966C0C"/>
    <w:rsid w:val="72C40DC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3858</Words>
  <Characters>4159</Characters>
  <Lines>0</Lines>
  <Paragraphs>0</Paragraphs>
  <TotalTime>2</TotalTime>
  <ScaleCrop>false</ScaleCrop>
  <LinksUpToDate>false</LinksUpToDate>
  <CharactersWithSpaces>4400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2026-02-10T07:40:17Z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