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4319">
      <w:pPr>
        <w:pStyle w:val="3"/>
        <w:shd w:val="clear" w:color="auto" w:fill="FFFFFF"/>
        <w:spacing w:before="0" w:beforeAutospacing="0" w:after="0" w:afterAutospacing="0"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龙城滨江幼儿园空调及热水器采购项目</w:t>
      </w:r>
      <w:r>
        <w:rPr>
          <w:rFonts w:hint="eastAsia" w:ascii="仿宋" w:hAnsi="仿宋" w:eastAsia="仿宋" w:cs="仿宋"/>
          <w:b/>
          <w:bCs/>
          <w:color w:val="auto"/>
          <w:sz w:val="30"/>
          <w:szCs w:val="30"/>
          <w:highlight w:val="none"/>
        </w:rPr>
        <w:t>技术方案征集公告</w:t>
      </w:r>
    </w:p>
    <w:p w14:paraId="57AD748A">
      <w:pPr>
        <w:pStyle w:val="6"/>
        <w:spacing w:line="360" w:lineRule="auto"/>
        <w:ind w:left="0" w:leftChars="0" w:firstLine="496" w:firstLineChars="20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吉安市青原区教育体育局准备组织实施“龙城滨江幼儿园空调及热水器采购项目”招标，为保证本项目的公平、公正、公开，现向潜在供应商公开征集技术方案。</w:t>
      </w:r>
    </w:p>
    <w:p w14:paraId="20E3A468">
      <w:pPr>
        <w:pStyle w:val="6"/>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一、项目概况及要求</w:t>
      </w:r>
      <w:bookmarkStart w:id="4" w:name="_GoBack"/>
      <w:bookmarkEnd w:id="4"/>
    </w:p>
    <w:p w14:paraId="20748566">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1、项目名称：龙城滨江幼儿园空调及热水器采购项目</w:t>
      </w:r>
    </w:p>
    <w:p w14:paraId="61725645">
      <w:pPr>
        <w:pStyle w:val="6"/>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2、预算总金额：1400000.00元。</w:t>
      </w:r>
    </w:p>
    <w:p w14:paraId="7127007F">
      <w:pPr>
        <w:pStyle w:val="6"/>
        <w:spacing w:line="360" w:lineRule="auto"/>
        <w:ind w:left="0" w:leftChars="0" w:firstLine="0" w:firstLineChars="0"/>
        <w:jc w:val="left"/>
        <w:outlineLvl w:val="1"/>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3、采购需求：</w:t>
      </w:r>
    </w:p>
    <w:p w14:paraId="3402FB00">
      <w:pPr>
        <w:pStyle w:val="6"/>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3.1空调系统</w:t>
      </w:r>
    </w:p>
    <w:tbl>
      <w:tblPr>
        <w:tblStyle w:val="4"/>
        <w:tblW w:w="8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746"/>
        <w:gridCol w:w="4729"/>
        <w:gridCol w:w="800"/>
        <w:gridCol w:w="813"/>
      </w:tblGrid>
      <w:tr w14:paraId="473B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C3BA">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B03">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7B0">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规格参数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9FF1">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FD3">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5941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4435">
            <w:pP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一、主机及设备</w:t>
            </w:r>
          </w:p>
        </w:tc>
      </w:tr>
      <w:tr w14:paraId="09A4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AFF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746" w:type="dxa"/>
            <w:tcBorders>
              <w:top w:val="nil"/>
              <w:left w:val="nil"/>
              <w:bottom w:val="nil"/>
              <w:right w:val="nil"/>
            </w:tcBorders>
            <w:shd w:val="clear" w:color="auto" w:fill="auto"/>
            <w:noWrap/>
            <w:vAlign w:val="center"/>
          </w:tcPr>
          <w:p w14:paraId="4E43AF0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1.5匹变频风管机</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0F9">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1、冷暖两用、能效等级一级；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2、额定制冷量≥3500W；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3、额定制热量≥4000W；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4、额定制冷功率≤1300W；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5、额定制热功率≤1300W；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6、循环风量≥600m³/h；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7、全年能源消耗效率 APF≥3.80；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9CE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D9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6CF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EB0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E9E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2匹变频风管机</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876">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1、冷暖两用、能效等级一级；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2、额定制冷量≥5000W；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3、额定制热量≥6000W；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4、额定制冷功率≤1800W；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5、额定制热功率≤2000W；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6、循环风量≥850m³/h；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7、全年能源消耗效率 APF≥3.90；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EA5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0C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7E5C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57E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041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3匹变频风管机</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4616">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1、冷暖两用、能效等级一级；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2、额定制冷量≥7200W；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3、额定制热量≥8600W；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4、额定制冷功率≤2900W；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5、额定制热功率≤3050W；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6、循环风量≥1200m³/h；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7、全年能源消耗效率 APF≥3.90；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1C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C62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192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DB7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A07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5匹变频风管机</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86D6">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1、冷暖两用、能效等级二级及以上；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2、额定制冷量≥12000W；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3、额定制热量≥13500W；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4、额定制冷功率≤4750W；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5、额定制热功率≤4150W；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6、循环风量≥1700m³/h；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7、全年能源消耗效率 APF≥3.50；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76C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A62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r>
      <w:tr w14:paraId="6BC1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03F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8EF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6匹变频风管机</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59FD">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1、冷暖两用、能效等级二级及以上；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2、额定制冷量≥14000W；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3、额定制热量≥15500W；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4、额定制冷功率≤6000W；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5、额定制热功率≤5100W；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6、循环风量≥2000m³/h；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7、全年能源消耗效率 APF≥3.20；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7B1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F61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72C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537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FC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线控器</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AB91">
            <w:pPr>
              <w:spacing w:line="360" w:lineRule="auto"/>
              <w:rPr>
                <w:rFonts w:hint="eastAsia" w:ascii="仿宋" w:hAnsi="仿宋" w:eastAsia="仿宋" w:cs="仿宋"/>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B98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AA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0B3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5150">
            <w:pP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二、安装及辅材</w:t>
            </w:r>
          </w:p>
        </w:tc>
      </w:tr>
      <w:tr w14:paraId="0383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781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C79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铜管Φ6.4</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2C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Φ6.35*0.8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499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053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r>
      <w:tr w14:paraId="1290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E95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EB6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铜管Φ9.5</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8E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Φ9.52*0.8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C38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CED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r>
      <w:tr w14:paraId="6F5A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703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F4D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铜管Φ12.7</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4A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Φ12.7*0.8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51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CAE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r>
      <w:tr w14:paraId="2C85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482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088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铜管Φ15.9</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F38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Φ15.88*1.0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51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EC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780</w:t>
            </w:r>
          </w:p>
        </w:tc>
      </w:tr>
      <w:tr w14:paraId="65C9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05B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C18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冷凝水管</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592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RN25*2.0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A9E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31B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1170</w:t>
            </w:r>
          </w:p>
        </w:tc>
      </w:tr>
      <w:tr w14:paraId="7305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EA9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DCD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双层百叶送风口</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28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ABS材质400*200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076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8D5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7EE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339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87C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双层百叶送风口</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EA1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ABS材质600*200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62F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BF5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27E2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251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6C8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双层百叶送风口</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F2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ABS材质800*200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E35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DE5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r>
      <w:tr w14:paraId="46B4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0EB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C43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百叶回风口</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E91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ABS材质1350×250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44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2BB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r>
      <w:tr w14:paraId="3047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A11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79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百叶回风口</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5C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ABS材质1800×250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A11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E01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4FF1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4A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E08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镀锌铁皮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8FD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 加厚材质，耐高温，送风均匀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55B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31D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530</w:t>
            </w:r>
          </w:p>
        </w:tc>
      </w:tr>
      <w:tr w14:paraId="76CA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2D1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446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打孔</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C24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人工水钻</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429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22A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r>
      <w:tr w14:paraId="47D0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41F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02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帆布软接</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7BC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780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E5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14:paraId="4CAD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BA6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A4C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制冷剂</w:t>
            </w:r>
          </w:p>
        </w:tc>
        <w:tc>
          <w:tcPr>
            <w:tcW w:w="4729" w:type="dxa"/>
            <w:tcBorders>
              <w:top w:val="nil"/>
              <w:left w:val="single" w:color="000000" w:sz="4" w:space="0"/>
              <w:bottom w:val="single" w:color="000000" w:sz="4" w:space="0"/>
              <w:right w:val="single" w:color="000000" w:sz="4" w:space="0"/>
            </w:tcBorders>
            <w:shd w:val="clear" w:color="auto" w:fill="auto"/>
            <w:noWrap/>
            <w:vAlign w:val="center"/>
          </w:tcPr>
          <w:p w14:paraId="7756F05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制冷剂(R410A)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50A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Kg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C10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r>
      <w:tr w14:paraId="1015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FA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29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安装辅助材料</w:t>
            </w:r>
          </w:p>
        </w:tc>
        <w:tc>
          <w:tcPr>
            <w:tcW w:w="4729" w:type="dxa"/>
            <w:tcBorders>
              <w:top w:val="nil"/>
              <w:left w:val="single" w:color="000000" w:sz="4" w:space="0"/>
              <w:bottom w:val="single" w:color="000000" w:sz="4" w:space="0"/>
              <w:right w:val="single" w:color="000000" w:sz="4" w:space="0"/>
            </w:tcBorders>
            <w:shd w:val="clear" w:color="auto" w:fill="auto"/>
            <w:vAlign w:val="center"/>
          </w:tcPr>
          <w:p w14:paraId="108C777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支架、丝杆、胶带、螺帽等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4FA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6D8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3FC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BA2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78B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内外机连接线</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224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屏蔽线、信号线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3B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57C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2010</w:t>
            </w:r>
          </w:p>
        </w:tc>
      </w:tr>
      <w:tr w14:paraId="2AC8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F47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AC8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空调安装费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F33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人工安装吊装费用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6F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F77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42D2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A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653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外机支架</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2FB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2B8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7FC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191F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1B84B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7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E50F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外机格栅网</w:t>
            </w:r>
          </w:p>
        </w:tc>
        <w:tc>
          <w:tcPr>
            <w:tcW w:w="47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060A5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定制，加厚铝合金材质，含人工</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A6519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05D42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3073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6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E70CE7">
            <w:pP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三、电缆线</w:t>
            </w:r>
          </w:p>
        </w:tc>
      </w:tr>
      <w:tr w14:paraId="40B5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auto" w:sz="4" w:space="0"/>
              <w:left w:val="single" w:color="000000" w:sz="4" w:space="0"/>
              <w:bottom w:val="single" w:color="000000" w:sz="4" w:space="0"/>
              <w:right w:val="single" w:color="000000" w:sz="4" w:space="0"/>
            </w:tcBorders>
            <w:shd w:val="clear" w:color="auto" w:fill="auto"/>
            <w:vAlign w:val="center"/>
          </w:tcPr>
          <w:p w14:paraId="409EA7C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746"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B58A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外机用电缆线</w:t>
            </w:r>
          </w:p>
        </w:tc>
        <w:tc>
          <w:tcPr>
            <w:tcW w:w="4729" w:type="dxa"/>
            <w:tcBorders>
              <w:top w:val="single" w:color="auto" w:sz="4" w:space="0"/>
              <w:left w:val="single" w:color="000000" w:sz="4" w:space="0"/>
              <w:bottom w:val="single" w:color="000000" w:sz="4" w:space="0"/>
              <w:right w:val="single" w:color="000000" w:sz="4" w:space="0"/>
            </w:tcBorders>
            <w:shd w:val="clear" w:color="auto" w:fill="auto"/>
            <w:vAlign w:val="center"/>
          </w:tcPr>
          <w:p w14:paraId="48109810">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YJV3*2.5</w:t>
            </w:r>
          </w:p>
        </w:tc>
        <w:tc>
          <w:tcPr>
            <w:tcW w:w="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40E4F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auto" w:sz="4" w:space="0"/>
              <w:left w:val="single" w:color="000000" w:sz="4" w:space="0"/>
              <w:bottom w:val="single" w:color="000000" w:sz="4" w:space="0"/>
              <w:right w:val="single" w:color="000000" w:sz="4" w:space="0"/>
            </w:tcBorders>
            <w:shd w:val="clear" w:color="auto" w:fill="auto"/>
            <w:vAlign w:val="center"/>
          </w:tcPr>
          <w:p w14:paraId="3298BAF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r>
      <w:tr w14:paraId="3FE4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58A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36B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外机用电缆线</w:t>
            </w:r>
          </w:p>
        </w:tc>
        <w:tc>
          <w:tcPr>
            <w:tcW w:w="4729" w:type="dxa"/>
            <w:tcBorders>
              <w:top w:val="nil"/>
              <w:left w:val="single" w:color="000000" w:sz="4" w:space="0"/>
              <w:bottom w:val="single" w:color="000000" w:sz="4" w:space="0"/>
              <w:right w:val="single" w:color="000000" w:sz="4" w:space="0"/>
            </w:tcBorders>
            <w:shd w:val="clear" w:color="auto" w:fill="auto"/>
            <w:noWrap/>
            <w:vAlign w:val="center"/>
          </w:tcPr>
          <w:p w14:paraId="39B7CDD8">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YJV3*4</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14:paraId="0DEE350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nil"/>
              <w:left w:val="single" w:color="000000" w:sz="4" w:space="0"/>
              <w:bottom w:val="single" w:color="000000" w:sz="4" w:space="0"/>
              <w:right w:val="single" w:color="000000" w:sz="4" w:space="0"/>
            </w:tcBorders>
            <w:shd w:val="clear" w:color="auto" w:fill="auto"/>
            <w:noWrap/>
            <w:vAlign w:val="center"/>
          </w:tcPr>
          <w:p w14:paraId="4336CF0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14:paraId="6BB9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049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D5F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外机用电缆线</w:t>
            </w:r>
          </w:p>
        </w:tc>
        <w:tc>
          <w:tcPr>
            <w:tcW w:w="4729" w:type="dxa"/>
            <w:tcBorders>
              <w:top w:val="nil"/>
              <w:left w:val="single" w:color="000000" w:sz="4" w:space="0"/>
              <w:bottom w:val="single" w:color="000000" w:sz="4" w:space="0"/>
              <w:right w:val="single" w:color="000000" w:sz="4" w:space="0"/>
            </w:tcBorders>
            <w:shd w:val="clear" w:color="auto" w:fill="auto"/>
            <w:noWrap/>
            <w:vAlign w:val="center"/>
          </w:tcPr>
          <w:p w14:paraId="2ABD43A2">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YJV5*4</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14:paraId="5536AB1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D34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1100</w:t>
            </w:r>
          </w:p>
        </w:tc>
      </w:tr>
    </w:tbl>
    <w:p w14:paraId="6926A0E8">
      <w:pPr>
        <w:pStyle w:val="6"/>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3.2空气能热水器</w:t>
      </w:r>
    </w:p>
    <w:tbl>
      <w:tblPr>
        <w:tblStyle w:val="4"/>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1567"/>
        <w:gridCol w:w="4173"/>
        <w:gridCol w:w="813"/>
        <w:gridCol w:w="891"/>
      </w:tblGrid>
      <w:tr w14:paraId="76F5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687B">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AB27">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626">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规格参数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1DDA">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1DA3">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349A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F5C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一、主机及设备</w:t>
            </w:r>
          </w:p>
        </w:tc>
      </w:tr>
      <w:tr w14:paraId="2AB2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79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1F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空气源热泵热水机组</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A5EC">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能效等级E2级及以上，最大容积不低于10000L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制热量不低于38KW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功率不低于8.28KW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名义产水量不低于817L/H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循环水流量不低于6.54T/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219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10F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210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AD1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41D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保温水箱</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D7D">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定制18吨方形保温水箱</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EB0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29B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7E3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3C0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7DB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空气能循环泵</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B80A">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循环水流量不低于6.9m³/H</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447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C3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C72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C33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071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热水出水增压泵</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D163">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额定扬程30M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额定流量16T/H</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DA5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F34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A6A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5102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二、安装及辅材</w:t>
            </w:r>
          </w:p>
        </w:tc>
      </w:tr>
      <w:tr w14:paraId="3061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D4A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E6E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电控系统</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537F">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全自动控制系统（电箱，空开，温控器，温度传感器，电磁阀等）</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31C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ED6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399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F5E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646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管路及管件</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DCCC">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水管，弯头，三通，橡胶接头</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8F8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D27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3AA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EC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04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电源线、信号线</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8DD">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主机、水泵连接电源线及控制系统信号线等</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1C1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716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74E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317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0FC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6DEF">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管卡、支架、水泵雨棚等</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B2C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B2D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5ED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A42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F41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w:t>
            </w:r>
          </w:p>
        </w:tc>
        <w:tc>
          <w:tcPr>
            <w:tcW w:w="4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15E2">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精品安装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0FA6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3344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A60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B2A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006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运费</w:t>
            </w:r>
          </w:p>
        </w:tc>
        <w:tc>
          <w:tcPr>
            <w:tcW w:w="4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DC6C1">
            <w:pPr>
              <w:spacing w:line="360" w:lineRule="auto"/>
              <w:jc w:val="left"/>
              <w:rPr>
                <w:rFonts w:hint="eastAsia" w:ascii="仿宋" w:hAnsi="仿宋" w:eastAsia="仿宋" w:cs="仿宋"/>
                <w:i w:val="0"/>
                <w:iCs w:val="0"/>
                <w:color w:val="auto"/>
                <w:sz w:val="24"/>
                <w:szCs w:val="24"/>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30BE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07D6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36D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9D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883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吊装</w:t>
            </w:r>
          </w:p>
        </w:tc>
        <w:tc>
          <w:tcPr>
            <w:tcW w:w="4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721CC">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楼顶吊车安装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0B8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D682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386141B1">
      <w:pPr>
        <w:pStyle w:val="6"/>
        <w:spacing w:line="360" w:lineRule="auto"/>
        <w:ind w:left="0" w:leftChars="0" w:firstLine="0" w:firstLineChars="0"/>
        <w:jc w:val="left"/>
        <w:outlineLvl w:val="1"/>
        <w:rPr>
          <w:rFonts w:hint="eastAsia" w:ascii="仿宋" w:hAnsi="仿宋" w:eastAsia="仿宋" w:cs="仿宋"/>
          <w:b w:val="0"/>
          <w:bCs/>
          <w:strike/>
          <w:dstrike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4、供应商资格要求：</w:t>
      </w:r>
      <w:r>
        <w:rPr>
          <w:rFonts w:hint="eastAsia" w:ascii="仿宋" w:hAnsi="仿宋" w:eastAsia="仿宋" w:cs="仿宋"/>
          <w:b w:val="0"/>
          <w:bCs/>
          <w:strike w:val="0"/>
          <w:dstrike w:val="0"/>
          <w:color w:val="auto"/>
          <w:kern w:val="0"/>
          <w:sz w:val="24"/>
          <w:szCs w:val="24"/>
          <w:highlight w:val="none"/>
          <w:lang w:val="en-US" w:eastAsia="zh-CN" w:bidi="ar-SA"/>
        </w:rPr>
        <w:t>能够提供相关产品或服务的供应商。</w:t>
      </w:r>
    </w:p>
    <w:p w14:paraId="5F192F25">
      <w:pPr>
        <w:pStyle w:val="6"/>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为鼓励不同品牌的充分竞争，如某货物的某技术参数或要求属于个别品牌专有，则该技术参数及要求不具有限制性，响应供应商可对该参数或要求进行适当调整，但这种替代整体上要优于或相当于本公告要求，并说明调整的理由。）</w:t>
      </w:r>
    </w:p>
    <w:p w14:paraId="700E9DF5">
      <w:pPr>
        <w:pStyle w:val="6"/>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二、回复意见要求：</w:t>
      </w:r>
    </w:p>
    <w:p w14:paraId="1C8F761A">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针对本项目的采购需求，提供相当于或优于以上技术要求的货物品牌、型号、市场价、技术参数要求、质保期和方法、评分细则、货物技术性能优势技术加分条款等，供应商资格条件以及其它修改意见（详见回复函格式）。</w:t>
      </w:r>
    </w:p>
    <w:p w14:paraId="23AC8482">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2、提出落实促进中小企业发展政策意见（例如能够全面面向中小企业、或者分包、或者联合体），并作出相关说明。</w:t>
      </w:r>
    </w:p>
    <w:p w14:paraId="10619786">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3、回复意见方式：潜在供应商在回复意见截止时间前，</w:t>
      </w:r>
      <w:r>
        <w:rPr>
          <w:rFonts w:hint="eastAsia" w:ascii="仿宋" w:hAnsi="仿宋" w:eastAsia="仿宋" w:cs="仿宋"/>
          <w:b/>
          <w:bCs w:val="0"/>
          <w:color w:val="auto"/>
          <w:kern w:val="0"/>
          <w:sz w:val="24"/>
          <w:szCs w:val="24"/>
          <w:highlight w:val="none"/>
          <w:lang w:val="en-US" w:eastAsia="zh-CN" w:bidi="ar-SA"/>
        </w:rPr>
        <w:t>将签署的书面文件送达或邮寄至采购代理机构，</w:t>
      </w:r>
      <w:r>
        <w:rPr>
          <w:rFonts w:hint="eastAsia" w:ascii="仿宋" w:hAnsi="仿宋" w:eastAsia="仿宋" w:cs="仿宋"/>
          <w:b w:val="0"/>
          <w:bCs/>
          <w:color w:val="auto"/>
          <w:kern w:val="0"/>
          <w:sz w:val="24"/>
          <w:szCs w:val="24"/>
          <w:highlight w:val="none"/>
          <w:lang w:val="en-US" w:eastAsia="zh-CN" w:bidi="ar-SA"/>
        </w:rPr>
        <w:t>并且提供一份与纸质征集回复内容相同的U盘（不退回），纸质文件一式贰份，一份密封署名加盖单位公章，一份密封（不得在封面及所有正文中均不得出现可识别投标人身份的任何字符和徽标：包括文字、符号、图案、标识、标志、人员姓名、电话、邮箱、企业名称、以往项目名称、投标人独有的企业标准或编号等）不署名不加盖单位公章。（特别提醒，必须要将署名文件和不署名文件各自封装后，再封装在一个密封袋中，否则拒收)。逾期将不予接收。</w:t>
      </w:r>
    </w:p>
    <w:p w14:paraId="52F97ED3">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4、回复意见截止时间：2026年2月9日17:00时止。</w:t>
      </w:r>
    </w:p>
    <w:p w14:paraId="10901383">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5、联系方式：</w:t>
      </w:r>
    </w:p>
    <w:p w14:paraId="56E1BA7B">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bookmarkStart w:id="0" w:name="_Toc28359097"/>
      <w:bookmarkStart w:id="1" w:name="_Toc28359020"/>
      <w:bookmarkStart w:id="2" w:name="_Toc35393807"/>
      <w:bookmarkStart w:id="3" w:name="_Toc35393638"/>
      <w:r>
        <w:rPr>
          <w:rFonts w:hint="eastAsia" w:ascii="仿宋" w:hAnsi="仿宋" w:eastAsia="仿宋" w:cs="仿宋"/>
          <w:b w:val="0"/>
          <w:bCs/>
          <w:color w:val="auto"/>
          <w:kern w:val="0"/>
          <w:sz w:val="24"/>
          <w:szCs w:val="24"/>
          <w:highlight w:val="none"/>
          <w:lang w:val="en-US" w:eastAsia="zh-CN" w:bidi="ar-SA"/>
        </w:rPr>
        <w:t>采购单位：吉安市青原区教育体育局</w:t>
      </w:r>
    </w:p>
    <w:p w14:paraId="38353B44">
      <w:pPr>
        <w:pStyle w:val="6"/>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采购单位地址：正气路88号</w:t>
      </w:r>
    </w:p>
    <w:p w14:paraId="6D79E090">
      <w:pPr>
        <w:pStyle w:val="6"/>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采购单位联系人及联系电话：解女士   18007060311</w:t>
      </w:r>
    </w:p>
    <w:p w14:paraId="59D93C48">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6、采购代理机构信息</w:t>
      </w:r>
      <w:bookmarkEnd w:id="0"/>
      <w:bookmarkEnd w:id="1"/>
      <w:bookmarkEnd w:id="2"/>
      <w:bookmarkEnd w:id="3"/>
    </w:p>
    <w:p w14:paraId="31F78182">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采购代理机构：江西省朝旭企业管理咨询有限公司</w:t>
      </w:r>
    </w:p>
    <w:p w14:paraId="1FF7BF1A">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采购代理机构地址：吉安市吉州区井冈山大道201号三楼</w:t>
      </w:r>
    </w:p>
    <w:p w14:paraId="1C381A0B">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采购代理机构联系人及联系电话：杨女士   0796-8831066</w:t>
      </w:r>
    </w:p>
    <w:p w14:paraId="481A5813">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采购代理电子邮箱：</w:t>
      </w:r>
      <w:r>
        <w:rPr>
          <w:rFonts w:hint="eastAsia" w:ascii="仿宋" w:hAnsi="仿宋" w:eastAsia="仿宋" w:cs="仿宋"/>
          <w:b w:val="0"/>
          <w:bCs/>
          <w:color w:val="auto"/>
          <w:kern w:val="0"/>
          <w:sz w:val="24"/>
          <w:szCs w:val="24"/>
          <w:highlight w:val="none"/>
          <w:lang w:val="en-US" w:eastAsia="zh-CN" w:bidi="ar-SA"/>
        </w:rPr>
        <w:fldChar w:fldCharType="begin"/>
      </w:r>
      <w:r>
        <w:rPr>
          <w:rFonts w:hint="eastAsia" w:ascii="仿宋" w:hAnsi="仿宋" w:eastAsia="仿宋" w:cs="仿宋"/>
          <w:b w:val="0"/>
          <w:bCs/>
          <w:color w:val="auto"/>
          <w:kern w:val="0"/>
          <w:sz w:val="24"/>
          <w:szCs w:val="24"/>
          <w:highlight w:val="none"/>
          <w:lang w:val="en-US" w:eastAsia="zh-CN" w:bidi="ar-SA"/>
        </w:rPr>
        <w:instrText xml:space="preserve"> HYPERLINK "mailto:jxzxqy2019@163.com" </w:instrText>
      </w:r>
      <w:r>
        <w:rPr>
          <w:rFonts w:hint="eastAsia" w:ascii="仿宋" w:hAnsi="仿宋" w:eastAsia="仿宋" w:cs="仿宋"/>
          <w:b w:val="0"/>
          <w:bCs/>
          <w:color w:val="auto"/>
          <w:kern w:val="0"/>
          <w:sz w:val="24"/>
          <w:szCs w:val="24"/>
          <w:highlight w:val="none"/>
          <w:lang w:val="en-US" w:eastAsia="zh-CN" w:bidi="ar-SA"/>
        </w:rPr>
        <w:fldChar w:fldCharType="separate"/>
      </w:r>
      <w:r>
        <w:rPr>
          <w:rFonts w:hint="eastAsia" w:ascii="仿宋" w:hAnsi="仿宋" w:eastAsia="仿宋" w:cs="仿宋"/>
          <w:b w:val="0"/>
          <w:bCs/>
          <w:color w:val="auto"/>
          <w:kern w:val="0"/>
          <w:sz w:val="24"/>
          <w:szCs w:val="24"/>
          <w:highlight w:val="none"/>
          <w:lang w:val="en-US" w:eastAsia="zh-CN" w:bidi="ar-SA"/>
        </w:rPr>
        <w:t>jxzxqy2019@163.com</w:t>
      </w:r>
      <w:r>
        <w:rPr>
          <w:rFonts w:hint="eastAsia" w:ascii="仿宋" w:hAnsi="仿宋" w:eastAsia="仿宋" w:cs="仿宋"/>
          <w:b w:val="0"/>
          <w:bCs/>
          <w:color w:val="auto"/>
          <w:kern w:val="0"/>
          <w:sz w:val="24"/>
          <w:szCs w:val="24"/>
          <w:highlight w:val="none"/>
          <w:lang w:val="en-US" w:eastAsia="zh-CN" w:bidi="ar-SA"/>
        </w:rPr>
        <w:fldChar w:fldCharType="end"/>
      </w:r>
      <w:r>
        <w:rPr>
          <w:rFonts w:hint="eastAsia" w:ascii="仿宋" w:hAnsi="仿宋" w:eastAsia="仿宋" w:cs="仿宋"/>
          <w:b w:val="0"/>
          <w:bCs/>
          <w:color w:val="auto"/>
          <w:kern w:val="0"/>
          <w:sz w:val="24"/>
          <w:szCs w:val="24"/>
          <w:highlight w:val="none"/>
          <w:lang w:val="en-US" w:eastAsia="zh-CN" w:bidi="ar-SA"/>
        </w:rPr>
        <w:t>。</w:t>
      </w:r>
    </w:p>
    <w:p w14:paraId="43C611D3">
      <w:pPr>
        <w:pStyle w:val="6"/>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07A595FC">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2BE3112A">
      <w:pPr>
        <w:widowControl/>
        <w:shd w:val="clear" w:color="auto" w:fill="FFFFFF"/>
        <w:spacing w:line="360" w:lineRule="auto"/>
        <w:jc w:val="left"/>
        <w:rPr>
          <w:rFonts w:hint="eastAsia" w:ascii="仿宋" w:hAnsi="仿宋" w:eastAsia="仿宋" w:cs="仿宋"/>
          <w:color w:val="auto"/>
          <w:kern w:val="0"/>
          <w:sz w:val="24"/>
          <w:szCs w:val="24"/>
          <w:highlight w:val="none"/>
        </w:rPr>
      </w:pPr>
    </w:p>
    <w:p w14:paraId="52CADACE">
      <w:pPr>
        <w:widowControl/>
        <w:shd w:val="clear" w:color="auto" w:fill="FFFFFF"/>
        <w:spacing w:line="360" w:lineRule="auto"/>
        <w:jc w:val="left"/>
        <w:rPr>
          <w:rFonts w:hint="eastAsia" w:ascii="仿宋" w:hAnsi="仿宋" w:eastAsia="仿宋" w:cs="仿宋"/>
          <w:color w:val="auto"/>
          <w:kern w:val="0"/>
          <w:sz w:val="24"/>
          <w:szCs w:val="24"/>
          <w:highlight w:val="none"/>
        </w:rPr>
      </w:pPr>
    </w:p>
    <w:p w14:paraId="0363CA12">
      <w:pPr>
        <w:widowControl/>
        <w:shd w:val="clear" w:color="auto" w:fill="FFFFFF"/>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日</w:t>
      </w:r>
    </w:p>
    <w:p w14:paraId="19AC2D5B">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br w:type="page"/>
      </w:r>
      <w:r>
        <w:rPr>
          <w:rFonts w:hint="eastAsia" w:ascii="仿宋" w:hAnsi="仿宋" w:eastAsia="仿宋" w:cs="仿宋"/>
          <w:b/>
          <w:bCs w:val="0"/>
          <w:color w:val="auto"/>
          <w:kern w:val="0"/>
          <w:sz w:val="30"/>
          <w:szCs w:val="30"/>
          <w:highlight w:val="none"/>
          <w:lang w:val="en-US" w:eastAsia="zh-CN" w:bidi="ar-SA"/>
        </w:rPr>
        <w:t>技术方案征集回复函（署名文本）</w:t>
      </w:r>
    </w:p>
    <w:p w14:paraId="205BF93A">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42545BA2">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公司名称：（盖章）</w:t>
      </w:r>
    </w:p>
    <w:p w14:paraId="7A908528">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联系人：</w:t>
      </w:r>
    </w:p>
    <w:p w14:paraId="171188D5">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联系电话：</w:t>
      </w:r>
    </w:p>
    <w:p w14:paraId="7621C57C">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电子邮箱：</w:t>
      </w:r>
    </w:p>
    <w:p w14:paraId="73E16841">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3638937F">
      <w:pPr>
        <w:pStyle w:val="6"/>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50"/>
        <w:gridCol w:w="745"/>
        <w:gridCol w:w="896"/>
        <w:gridCol w:w="1008"/>
        <w:gridCol w:w="1008"/>
        <w:gridCol w:w="778"/>
        <w:gridCol w:w="926"/>
        <w:gridCol w:w="1238"/>
        <w:gridCol w:w="1100"/>
        <w:gridCol w:w="1100"/>
      </w:tblGrid>
      <w:tr w14:paraId="02E3D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5EBBBC">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74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FC33999">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89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A89A9CB">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AD1E14">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0F33D57">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77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52778DD">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92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888444">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23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E44CAD3">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100" w:type="dxa"/>
            <w:tcBorders>
              <w:top w:val="single" w:color="000000" w:sz="4" w:space="0"/>
              <w:left w:val="nil"/>
              <w:bottom w:val="single" w:color="000000" w:sz="4" w:space="0"/>
              <w:right w:val="single" w:color="000000" w:sz="4" w:space="0"/>
            </w:tcBorders>
            <w:vAlign w:val="center"/>
          </w:tcPr>
          <w:p w14:paraId="2ED342DE">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c>
          <w:tcPr>
            <w:tcW w:w="1100" w:type="dxa"/>
            <w:tcBorders>
              <w:top w:val="single" w:color="000000" w:sz="4" w:space="0"/>
              <w:left w:val="nil"/>
              <w:bottom w:val="single" w:color="000000" w:sz="4" w:space="0"/>
              <w:right w:val="single" w:color="000000" w:sz="4" w:space="0"/>
            </w:tcBorders>
            <w:vAlign w:val="center"/>
          </w:tcPr>
          <w:p w14:paraId="25C8A578">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是否为中小企业</w:t>
            </w:r>
          </w:p>
        </w:tc>
      </w:tr>
      <w:tr w14:paraId="4065D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D60A4A5">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43C32F0">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8D2B770">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FBA1300">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687FC4F">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396C5A6">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05EF953">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F90EB7B">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7F3F759">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AD514EC">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5DF15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AC2AF00">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0457A80">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0EDD5AC">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DEDCB2">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6BF4D81">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1082C0">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683961A">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E56C2B">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42DF60DC">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78A741DE">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1A922D4D">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0B40CB10">
      <w:pPr>
        <w:spacing w:line="360" w:lineRule="auto"/>
        <w:rPr>
          <w:rFonts w:hint="eastAsia" w:ascii="仿宋" w:hAnsi="仿宋" w:eastAsia="仿宋" w:cs="仿宋"/>
          <w:b/>
          <w:bCs/>
          <w:color w:val="auto"/>
          <w:sz w:val="24"/>
          <w:szCs w:val="24"/>
          <w:highlight w:val="none"/>
        </w:rPr>
      </w:pPr>
    </w:p>
    <w:p w14:paraId="1E1BDA47">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518291A3">
      <w:pPr>
        <w:spacing w:line="360" w:lineRule="auto"/>
        <w:rPr>
          <w:rFonts w:hint="eastAsia" w:ascii="仿宋" w:hAnsi="仿宋" w:eastAsia="仿宋" w:cs="仿宋"/>
          <w:color w:val="auto"/>
          <w:sz w:val="24"/>
          <w:szCs w:val="24"/>
          <w:highlight w:val="none"/>
        </w:rPr>
      </w:pPr>
    </w:p>
    <w:p w14:paraId="71383265">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76101FED">
      <w:pPr>
        <w:spacing w:line="360" w:lineRule="auto"/>
        <w:rPr>
          <w:rFonts w:hint="eastAsia" w:ascii="仿宋" w:hAnsi="仿宋" w:eastAsia="仿宋" w:cs="仿宋"/>
          <w:color w:val="auto"/>
          <w:sz w:val="24"/>
          <w:szCs w:val="24"/>
          <w:highlight w:val="none"/>
        </w:rPr>
      </w:pPr>
    </w:p>
    <w:p w14:paraId="267146CA">
      <w:pPr>
        <w:pStyle w:val="2"/>
        <w:rPr>
          <w:rFonts w:hint="eastAsia" w:ascii="仿宋" w:hAnsi="仿宋" w:eastAsia="仿宋" w:cs="仿宋"/>
          <w:color w:val="auto"/>
          <w:sz w:val="24"/>
          <w:szCs w:val="24"/>
          <w:highlight w:val="none"/>
        </w:rPr>
      </w:pPr>
    </w:p>
    <w:p w14:paraId="0443F4FF">
      <w:pPr>
        <w:rPr>
          <w:rFonts w:hint="eastAsia" w:ascii="仿宋" w:hAnsi="仿宋" w:eastAsia="仿宋" w:cs="仿宋"/>
          <w:color w:val="auto"/>
          <w:sz w:val="24"/>
          <w:szCs w:val="24"/>
          <w:highlight w:val="none"/>
        </w:rPr>
      </w:pPr>
    </w:p>
    <w:p w14:paraId="543F1ECB">
      <w:pPr>
        <w:rPr>
          <w:rFonts w:hint="eastAsia"/>
          <w:color w:val="auto"/>
          <w:highlight w:val="none"/>
        </w:rPr>
      </w:pPr>
      <w:r>
        <w:rPr>
          <w:rFonts w:hint="eastAsia"/>
          <w:color w:val="auto"/>
          <w:highlight w:val="none"/>
        </w:rPr>
        <w:br w:type="page"/>
      </w:r>
    </w:p>
    <w:p w14:paraId="6D4667CB">
      <w:pPr>
        <w:widowControl/>
        <w:autoSpaceDE w:val="0"/>
        <w:spacing w:line="600" w:lineRule="exact"/>
        <w:jc w:val="center"/>
        <w:rPr>
          <w:rFonts w:hint="eastAsia" w:ascii="仿宋" w:hAnsi="仿宋" w:eastAsia="仿宋" w:cs="仿宋"/>
          <w:b/>
          <w:bCs w:val="0"/>
          <w:color w:val="auto"/>
          <w:spacing w:val="4"/>
          <w:kern w:val="0"/>
          <w:sz w:val="30"/>
          <w:szCs w:val="30"/>
          <w:highlight w:val="none"/>
          <w:lang w:val="en-US" w:eastAsia="zh-CN" w:bidi="ar-SA"/>
        </w:rPr>
      </w:pPr>
      <w:r>
        <w:rPr>
          <w:rFonts w:hint="eastAsia" w:ascii="仿宋" w:hAnsi="仿宋" w:eastAsia="仿宋" w:cs="仿宋"/>
          <w:b/>
          <w:bCs w:val="0"/>
          <w:color w:val="auto"/>
          <w:spacing w:val="4"/>
          <w:kern w:val="0"/>
          <w:sz w:val="30"/>
          <w:szCs w:val="30"/>
          <w:highlight w:val="none"/>
          <w:lang w:val="en-US" w:eastAsia="zh-CN" w:bidi="ar-SA"/>
        </w:rPr>
        <w:t>技术方案征集回复函（不署名文本）</w:t>
      </w:r>
    </w:p>
    <w:p w14:paraId="237EBD91">
      <w:pPr>
        <w:pStyle w:val="6"/>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7F1DBC5C">
      <w:pPr>
        <w:pStyle w:val="6"/>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2EF723E4">
      <w:pPr>
        <w:pStyle w:val="6"/>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7C653CE6">
      <w:pPr>
        <w:pStyle w:val="6"/>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23"/>
        <w:gridCol w:w="844"/>
        <w:gridCol w:w="1016"/>
        <w:gridCol w:w="1142"/>
        <w:gridCol w:w="1142"/>
        <w:gridCol w:w="883"/>
        <w:gridCol w:w="1049"/>
        <w:gridCol w:w="1403"/>
        <w:gridCol w:w="1247"/>
      </w:tblGrid>
      <w:tr w14:paraId="7491D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7B2D05E">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844"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B1A2ADE">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101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7CC7C7">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F66171D">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3B30657">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88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3DDDAC">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104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D8D3E69">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40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16BDFE">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247" w:type="dxa"/>
            <w:tcBorders>
              <w:top w:val="single" w:color="000000" w:sz="4" w:space="0"/>
              <w:left w:val="nil"/>
              <w:bottom w:val="single" w:color="000000" w:sz="4" w:space="0"/>
              <w:right w:val="single" w:color="000000" w:sz="4" w:space="0"/>
            </w:tcBorders>
            <w:vAlign w:val="center"/>
          </w:tcPr>
          <w:p w14:paraId="6C7B5F0D">
            <w:pPr>
              <w:pStyle w:val="6"/>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r>
      <w:tr w14:paraId="038AE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36E9E7D">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FC0BB9">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5A3BCB">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01E3DC9">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A7FEC4">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9DCA1C">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53A0D38">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B2A327C">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3D4C535B">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349DB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57AADC6">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9EEDCBA">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E249ABB">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AF31FCD">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2F97023">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3F77B33">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5FD8A1D">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BA967">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0187F00A">
            <w:pPr>
              <w:pStyle w:val="6"/>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626945A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19946B94">
      <w:pPr>
        <w:spacing w:line="360" w:lineRule="auto"/>
        <w:rPr>
          <w:rFonts w:hint="eastAsia" w:ascii="仿宋" w:hAnsi="仿宋" w:eastAsia="仿宋" w:cs="仿宋"/>
          <w:b/>
          <w:bCs/>
          <w:color w:val="auto"/>
          <w:sz w:val="24"/>
          <w:szCs w:val="24"/>
          <w:highlight w:val="none"/>
        </w:rPr>
      </w:pPr>
    </w:p>
    <w:p w14:paraId="4F04899C">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27C40A7A">
      <w:pPr>
        <w:spacing w:line="360" w:lineRule="auto"/>
        <w:rPr>
          <w:rFonts w:hint="eastAsia" w:ascii="仿宋" w:hAnsi="仿宋" w:eastAsia="仿宋" w:cs="仿宋"/>
          <w:color w:val="auto"/>
          <w:sz w:val="24"/>
          <w:szCs w:val="24"/>
          <w:highlight w:val="none"/>
        </w:rPr>
      </w:pPr>
    </w:p>
    <w:p w14:paraId="02CCB441">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21AC9E15">
      <w:pPr>
        <w:rPr>
          <w:rFonts w:hint="eastAsia"/>
          <w:color w:val="auto"/>
          <w:highlight w:val="none"/>
        </w:rPr>
      </w:pPr>
    </w:p>
    <w:p w14:paraId="51AE1486">
      <w:pPr>
        <w:rPr>
          <w:color w:val="auto"/>
          <w:highlight w:val="none"/>
        </w:rPr>
      </w:pPr>
    </w:p>
    <w:sectPr>
      <w:pgSz w:w="11906" w:h="16838"/>
      <w:pgMar w:top="1440" w:right="1304" w:bottom="1440"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DA8"/>
    <w:rsid w:val="0668651D"/>
    <w:rsid w:val="0797664C"/>
    <w:rsid w:val="0A1026E6"/>
    <w:rsid w:val="0D4B23B2"/>
    <w:rsid w:val="0EFB1BB6"/>
    <w:rsid w:val="0F7E2F81"/>
    <w:rsid w:val="158B1CCA"/>
    <w:rsid w:val="16DE2EF4"/>
    <w:rsid w:val="173E7D9B"/>
    <w:rsid w:val="18890233"/>
    <w:rsid w:val="19834C82"/>
    <w:rsid w:val="1DC06013"/>
    <w:rsid w:val="1F4B7FF0"/>
    <w:rsid w:val="23BA5744"/>
    <w:rsid w:val="23CC3220"/>
    <w:rsid w:val="243E0123"/>
    <w:rsid w:val="26492DAF"/>
    <w:rsid w:val="28EB63A0"/>
    <w:rsid w:val="2973261D"/>
    <w:rsid w:val="2C7663BC"/>
    <w:rsid w:val="2F844578"/>
    <w:rsid w:val="2FCF0C99"/>
    <w:rsid w:val="34351D28"/>
    <w:rsid w:val="35011425"/>
    <w:rsid w:val="37DA7D0B"/>
    <w:rsid w:val="390A4620"/>
    <w:rsid w:val="3AC151B3"/>
    <w:rsid w:val="3B6E262E"/>
    <w:rsid w:val="3C7249B6"/>
    <w:rsid w:val="3D8E2DA8"/>
    <w:rsid w:val="44170065"/>
    <w:rsid w:val="4AAE5431"/>
    <w:rsid w:val="4F440D42"/>
    <w:rsid w:val="4FE3120F"/>
    <w:rsid w:val="51695CFC"/>
    <w:rsid w:val="54482775"/>
    <w:rsid w:val="558F6181"/>
    <w:rsid w:val="55D63DB0"/>
    <w:rsid w:val="591D309A"/>
    <w:rsid w:val="5B21162A"/>
    <w:rsid w:val="5B6F4A8B"/>
    <w:rsid w:val="5D763AC7"/>
    <w:rsid w:val="61646714"/>
    <w:rsid w:val="629B487E"/>
    <w:rsid w:val="63EE0517"/>
    <w:rsid w:val="63F12AE8"/>
    <w:rsid w:val="64BC23C3"/>
    <w:rsid w:val="650113FE"/>
    <w:rsid w:val="67E10ABE"/>
    <w:rsid w:val="6F502086"/>
    <w:rsid w:val="6F6618A9"/>
    <w:rsid w:val="70967F6C"/>
    <w:rsid w:val="709A7A5C"/>
    <w:rsid w:val="70DD2E42"/>
    <w:rsid w:val="71ED62B2"/>
    <w:rsid w:val="74C432FA"/>
    <w:rsid w:val="75610046"/>
    <w:rsid w:val="76312C11"/>
    <w:rsid w:val="78B2790D"/>
    <w:rsid w:val="7CAD4FBB"/>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7"/>
    </w:pPr>
    <w:rPr>
      <w:rFonts w:hint="eastAsia" w:ascii="微软雅黑" w:eastAsia="微软雅黑"/>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BodyText1I2"/>
    <w:basedOn w:val="7"/>
    <w:autoRedefine/>
    <w:qFormat/>
    <w:uiPriority w:val="0"/>
    <w:pPr>
      <w:spacing w:after="120" w:line="240" w:lineRule="auto"/>
      <w:ind w:left="420" w:leftChars="200" w:firstLine="420" w:firstLineChars="200"/>
    </w:pPr>
    <w:rPr>
      <w:rFonts w:ascii="Times New Roman"/>
      <w:sz w:val="21"/>
    </w:rPr>
  </w:style>
  <w:style w:type="paragraph" w:customStyle="1" w:styleId="7">
    <w:name w:val="BodyTextIndent"/>
    <w:basedOn w:val="1"/>
    <w:next w:val="6"/>
    <w:autoRedefine/>
    <w:qFormat/>
    <w:uiPriority w:val="0"/>
    <w:pPr>
      <w:spacing w:line="360" w:lineRule="auto"/>
      <w:ind w:firstLine="480"/>
      <w:textAlignment w:val="baseline"/>
    </w:pPr>
    <w:rPr>
      <w:rFonts w:ascii="宋体" w:hAnsi="宋体" w:eastAsia="仿宋_GB2312"/>
      <w:b/>
      <w:spacing w:val="4"/>
      <w:sz w:val="24"/>
      <w:szCs w:val="28"/>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71"/>
    <w:basedOn w:val="5"/>
    <w:qFormat/>
    <w:uiPriority w:val="0"/>
    <w:rPr>
      <w:rFonts w:ascii="Arial" w:hAnsi="Arial" w:cs="Arial"/>
      <w:color w:val="000000"/>
      <w:sz w:val="24"/>
      <w:szCs w:val="24"/>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2197</Words>
  <Characters>2605</Characters>
  <Lines>0</Lines>
  <Paragraphs>0</Paragraphs>
  <TotalTime>2</TotalTime>
  <ScaleCrop>false</ScaleCrop>
  <LinksUpToDate>false</LinksUpToDate>
  <CharactersWithSpaces>2626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2025-04-15T02:54:00Z</dcterms:created>
  <dc:creator>￡     Y.</dc:creator>
  <cp:lastModifiedBy>Administrator</cp:lastModifiedBy>
  <dcterms:modified xsi:type="dcterms:W3CDTF">2026-02-02T06:15:32Z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7069395A419D4D28B19DB72B8A76B8B1_13</vt:lpwstr>
  </property>
  <property fmtid="{D5CDD505-2E9C-101B-9397-08002B2CF9AE}" pid="4" name="KSOTemplateDocerSaveRecord">
    <vt:lpwstr>eyJoZGlkIjoiNjBhN2EyNjhjMDVmYmIzNWE3NTJmZjQwNTg3ZDk0ZDEiLCJ1c2VySWQiOiI4MTU1MDMxNzMifQ==</vt:lpwstr>
  </property>
</Properties>
</file>