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88B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bookmarkStart w:id="0" w:name="_Toc6158"/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疫苗购销廉洁承诺书</w:t>
      </w:r>
      <w:bookmarkEnd w:id="0"/>
    </w:p>
    <w:p w14:paraId="6477A7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45151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吉安县疾病预防控制中心：</w:t>
      </w:r>
    </w:p>
    <w:p w14:paraId="417F5F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根据《吉安县非免疫规划疫苗遴选方案》要求，为进一步加强医德医风建设，积极配合贵中心做好医疗服务工作，维护本企业的信誉和形象，特作如下承诺：</w:t>
      </w:r>
    </w:p>
    <w:p w14:paraId="430628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一、遵守国家的法律法规，依法办理疫苗购销业务，保证不搞违法乱纪活动，自觉接受执法执纪部门的监督检查。</w:t>
      </w:r>
    </w:p>
    <w:p w14:paraId="09D319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二、严把供应质量关，确保所供应疫苗的质量，按采购合同要求供货。</w:t>
      </w:r>
    </w:p>
    <w:p w14:paraId="4E2651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三、在疫苗购销活动中，保证不以任何形式给予红包回扣等商业贿赂。</w:t>
      </w:r>
    </w:p>
    <w:p w14:paraId="678A02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四、在正常业务来往中，保证不赠送各种礼金、有价证券和贵重物品，不给对方报销应由个人支付的任何费用。</w:t>
      </w:r>
    </w:p>
    <w:p w14:paraId="173D0F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五、维护正常的医疗秩序，保证不以宴请、高消费娱乐手段影响医务人员的用苗选择权。</w:t>
      </w:r>
    </w:p>
    <w:p w14:paraId="6E0ADD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以上承诺如有违反，我们愿意接受停止疫苗销售、记入不良行为数据库以及执法执纪部门等处理。</w:t>
      </w:r>
    </w:p>
    <w:p w14:paraId="0AD7F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794C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B9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公司名称：（盖章）</w:t>
      </w:r>
    </w:p>
    <w:p w14:paraId="63C7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公司承诺代表：（签名）</w:t>
      </w:r>
    </w:p>
    <w:p w14:paraId="65E830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日期：   </w:t>
      </w:r>
    </w:p>
    <w:p w14:paraId="562583B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652F3"/>
    <w:rsid w:val="2C1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7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2026-01-16T01:33:00Z</dcterms:created>
  <dc:creator>taihua</dc:creator>
  <cp:lastModifiedBy>taihua</cp:lastModifiedBy>
  <dcterms:modified xsi:type="dcterms:W3CDTF">2026-01-16T01:33:54Z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8DD3222D7A674CDB9C58CFDBED470467_11</vt:lpwstr>
  </property>
  <property fmtid="{D5CDD505-2E9C-101B-9397-08002B2CF9AE}" pid="4" name="KSOTemplateDocerSaveRecord">
    <vt:lpwstr>eyJoZGlkIjoiOGUzOTM5YTEwNWMwY2I2NjEyMzliN2ExZDQxZmViODUiLCJ1c2VySWQiOiIyNjc4NDAzNDkifQ==</vt:lpwstr>
  </property>
</Properties>
</file>