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79EAFD">
      <w:pPr>
        <w:pStyle w:val="2"/>
        <w:jc w:val="left"/>
        <w:rPr>
          <w:b/>
          <w:bCs/>
          <w:color w:val="auto"/>
          <w:sz w:val="28"/>
          <w:szCs w:val="28"/>
        </w:rPr>
      </w:pPr>
      <w:r>
        <w:rPr>
          <w:rFonts w:hint="eastAsia"/>
          <w:b/>
          <w:bCs/>
          <w:color w:val="auto"/>
          <w:sz w:val="28"/>
          <w:szCs w:val="28"/>
        </w:rPr>
        <w:t>附件：响应文件格式</w:t>
      </w:r>
    </w:p>
    <w:p w14:paraId="2B860DDF">
      <w:pPr>
        <w:pStyle w:val="2"/>
        <w:jc w:val="right"/>
        <w:rPr>
          <w:rFonts w:hint="eastAsia"/>
          <w:color w:val="auto"/>
          <w:sz w:val="28"/>
          <w:szCs w:val="28"/>
        </w:rPr>
      </w:pPr>
    </w:p>
    <w:p w14:paraId="7CE29B29">
      <w:pPr>
        <w:pStyle w:val="2"/>
        <w:jc w:val="right"/>
        <w:rPr>
          <w:rFonts w:hint="eastAsia"/>
          <w:color w:val="auto"/>
          <w:sz w:val="28"/>
          <w:szCs w:val="28"/>
        </w:rPr>
      </w:pPr>
    </w:p>
    <w:p w14:paraId="55210A7F">
      <w:pPr>
        <w:pStyle w:val="2"/>
        <w:jc w:val="right"/>
        <w:rPr>
          <w:rFonts w:hint="eastAsia"/>
          <w:color w:val="auto"/>
          <w:sz w:val="28"/>
          <w:szCs w:val="28"/>
        </w:rPr>
      </w:pPr>
    </w:p>
    <w:p w14:paraId="362B1212">
      <w:pPr>
        <w:spacing w:before="100" w:line="225" w:lineRule="auto"/>
        <w:jc w:val="center"/>
        <w:outlineLvl w:val="1"/>
        <w:rPr>
          <w:rFonts w:hint="eastAsia" w:ascii="仿宋" w:hAnsi="仿宋" w:eastAsia="仿宋" w:cs="仿宋"/>
          <w:color w:val="auto"/>
          <w:spacing w:val="-5"/>
          <w:sz w:val="44"/>
          <w:szCs w:val="44"/>
        </w:rPr>
      </w:pPr>
      <w:bookmarkStart w:id="0" w:name="_Toc12281"/>
      <w:bookmarkStart w:id="1" w:name="_Toc25987"/>
    </w:p>
    <w:p w14:paraId="3C9628B8">
      <w:pPr>
        <w:spacing w:before="100" w:line="225" w:lineRule="auto"/>
        <w:jc w:val="center"/>
        <w:outlineLvl w:val="1"/>
        <w:rPr>
          <w:rFonts w:hint="eastAsia" w:ascii="仿宋" w:hAnsi="仿宋" w:eastAsia="仿宋" w:cs="仿宋"/>
          <w:color w:val="auto"/>
          <w:spacing w:val="-5"/>
          <w:sz w:val="44"/>
          <w:szCs w:val="44"/>
        </w:rPr>
      </w:pPr>
    </w:p>
    <w:p w14:paraId="12913347">
      <w:pPr>
        <w:spacing w:before="100" w:line="225" w:lineRule="auto"/>
        <w:jc w:val="center"/>
        <w:outlineLvl w:val="1"/>
        <w:rPr>
          <w:rFonts w:hint="eastAsia" w:ascii="仿宋" w:hAnsi="仿宋" w:eastAsia="仿宋" w:cs="仿宋"/>
          <w:color w:val="auto"/>
          <w:spacing w:val="-5"/>
          <w:sz w:val="44"/>
          <w:szCs w:val="44"/>
        </w:rPr>
      </w:pPr>
    </w:p>
    <w:p w14:paraId="31D9F0FF">
      <w:pPr>
        <w:spacing w:before="100" w:line="225" w:lineRule="auto"/>
        <w:jc w:val="center"/>
        <w:outlineLvl w:val="1"/>
        <w:rPr>
          <w:rFonts w:hint="eastAsia" w:ascii="仿宋" w:hAnsi="仿宋" w:eastAsia="仿宋" w:cs="仿宋"/>
          <w:color w:val="auto"/>
          <w:spacing w:val="-5"/>
          <w:sz w:val="44"/>
          <w:szCs w:val="44"/>
        </w:rPr>
      </w:pPr>
    </w:p>
    <w:p w14:paraId="79CDCE0F">
      <w:pPr>
        <w:spacing w:before="100" w:line="225" w:lineRule="auto"/>
        <w:jc w:val="center"/>
        <w:outlineLvl w:val="1"/>
        <w:rPr>
          <w:rFonts w:hint="eastAsia" w:ascii="仿宋" w:hAnsi="仿宋" w:eastAsia="仿宋" w:cs="仿宋"/>
          <w:color w:val="auto"/>
          <w:sz w:val="84"/>
          <w:szCs w:val="84"/>
        </w:rPr>
      </w:pPr>
      <w:r>
        <w:rPr>
          <w:rFonts w:hint="eastAsia" w:ascii="仿宋" w:hAnsi="仿宋" w:eastAsia="仿宋" w:cs="仿宋"/>
          <w:color w:val="auto"/>
          <w:spacing w:val="-5"/>
          <w:sz w:val="84"/>
          <w:szCs w:val="84"/>
        </w:rPr>
        <w:t>询 价 响 应 文 件</w:t>
      </w:r>
      <w:bookmarkEnd w:id="0"/>
      <w:bookmarkEnd w:id="1"/>
    </w:p>
    <w:p w14:paraId="584F9BC4">
      <w:pPr>
        <w:jc w:val="center"/>
        <w:rPr>
          <w:rFonts w:hint="eastAsia" w:ascii="仿宋" w:hAnsi="仿宋" w:eastAsia="仿宋" w:cs="仿宋"/>
          <w:color w:val="auto"/>
        </w:rPr>
      </w:pPr>
    </w:p>
    <w:p w14:paraId="1FCDB7F6">
      <w:pPr>
        <w:jc w:val="center"/>
        <w:rPr>
          <w:rFonts w:hint="eastAsia" w:ascii="仿宋" w:hAnsi="仿宋" w:eastAsia="仿宋" w:cs="仿宋"/>
          <w:color w:val="auto"/>
        </w:rPr>
      </w:pPr>
    </w:p>
    <w:p w14:paraId="54C5C333">
      <w:pPr>
        <w:jc w:val="center"/>
        <w:rPr>
          <w:rFonts w:hint="eastAsia" w:ascii="仿宋" w:hAnsi="仿宋" w:eastAsia="仿宋" w:cs="仿宋"/>
          <w:color w:val="auto"/>
        </w:rPr>
      </w:pPr>
    </w:p>
    <w:p w14:paraId="336E4960">
      <w:pPr>
        <w:jc w:val="center"/>
        <w:rPr>
          <w:rFonts w:hint="eastAsia" w:ascii="仿宋" w:hAnsi="仿宋" w:eastAsia="仿宋" w:cs="仿宋"/>
          <w:color w:val="auto"/>
        </w:rPr>
      </w:pPr>
    </w:p>
    <w:p w14:paraId="7AAA7C47">
      <w:pPr>
        <w:jc w:val="center"/>
        <w:rPr>
          <w:rFonts w:hint="eastAsia" w:ascii="仿宋" w:hAnsi="仿宋" w:eastAsia="仿宋" w:cs="仿宋"/>
          <w:color w:val="auto"/>
        </w:rPr>
      </w:pPr>
    </w:p>
    <w:p w14:paraId="1C34EAC6">
      <w:pPr>
        <w:jc w:val="center"/>
        <w:rPr>
          <w:rFonts w:hint="eastAsia" w:ascii="仿宋" w:hAnsi="仿宋" w:eastAsia="仿宋" w:cs="仿宋"/>
          <w:color w:val="auto"/>
        </w:rPr>
      </w:pPr>
    </w:p>
    <w:p w14:paraId="55C66297">
      <w:pPr>
        <w:jc w:val="center"/>
        <w:rPr>
          <w:rFonts w:hint="eastAsia" w:ascii="仿宋" w:hAnsi="仿宋" w:eastAsia="仿宋" w:cs="仿宋"/>
          <w:color w:val="auto"/>
        </w:rPr>
      </w:pPr>
    </w:p>
    <w:p w14:paraId="72458D12">
      <w:pPr>
        <w:jc w:val="center"/>
        <w:rPr>
          <w:rFonts w:hint="eastAsia" w:ascii="仿宋" w:hAnsi="仿宋" w:eastAsia="仿宋" w:cs="仿宋"/>
          <w:color w:val="auto"/>
        </w:rPr>
      </w:pPr>
    </w:p>
    <w:p w14:paraId="101C5335">
      <w:pPr>
        <w:spacing w:line="241" w:lineRule="auto"/>
        <w:jc w:val="center"/>
        <w:rPr>
          <w:rFonts w:hint="eastAsia" w:ascii="仿宋" w:hAnsi="仿宋" w:eastAsia="仿宋" w:cs="仿宋"/>
          <w:color w:val="auto"/>
        </w:rPr>
      </w:pPr>
    </w:p>
    <w:p w14:paraId="7928C341">
      <w:pPr>
        <w:spacing w:line="241" w:lineRule="auto"/>
        <w:jc w:val="center"/>
        <w:rPr>
          <w:rFonts w:hint="eastAsia" w:ascii="仿宋" w:hAnsi="仿宋" w:eastAsia="仿宋" w:cs="仿宋"/>
          <w:color w:val="auto"/>
        </w:rPr>
      </w:pPr>
    </w:p>
    <w:p w14:paraId="6BF751B7">
      <w:pPr>
        <w:spacing w:line="241" w:lineRule="auto"/>
        <w:jc w:val="center"/>
        <w:rPr>
          <w:rFonts w:hint="eastAsia" w:ascii="仿宋" w:hAnsi="仿宋" w:eastAsia="仿宋" w:cs="仿宋"/>
          <w:color w:val="auto"/>
        </w:rPr>
      </w:pPr>
    </w:p>
    <w:p w14:paraId="2290DA77">
      <w:pPr>
        <w:spacing w:line="241" w:lineRule="auto"/>
        <w:jc w:val="center"/>
        <w:rPr>
          <w:rFonts w:hint="eastAsia" w:ascii="仿宋" w:hAnsi="仿宋" w:eastAsia="仿宋" w:cs="仿宋"/>
          <w:color w:val="auto"/>
        </w:rPr>
      </w:pPr>
    </w:p>
    <w:p w14:paraId="2F6BBE67">
      <w:pPr>
        <w:spacing w:line="241" w:lineRule="auto"/>
        <w:jc w:val="center"/>
        <w:rPr>
          <w:rFonts w:hint="eastAsia" w:ascii="仿宋" w:hAnsi="仿宋" w:eastAsia="仿宋" w:cs="仿宋"/>
          <w:color w:val="auto"/>
        </w:rPr>
      </w:pPr>
    </w:p>
    <w:p w14:paraId="01EBC2EC">
      <w:pPr>
        <w:spacing w:line="241" w:lineRule="auto"/>
        <w:jc w:val="center"/>
        <w:rPr>
          <w:rFonts w:hint="eastAsia" w:ascii="仿宋" w:hAnsi="仿宋" w:eastAsia="仿宋" w:cs="仿宋"/>
          <w:color w:val="auto"/>
        </w:rPr>
      </w:pPr>
    </w:p>
    <w:p w14:paraId="58B91959">
      <w:pPr>
        <w:spacing w:line="241" w:lineRule="auto"/>
        <w:jc w:val="center"/>
        <w:rPr>
          <w:rFonts w:hint="eastAsia" w:ascii="仿宋" w:hAnsi="仿宋" w:eastAsia="仿宋" w:cs="仿宋"/>
          <w:color w:val="auto"/>
        </w:rPr>
      </w:pPr>
    </w:p>
    <w:p w14:paraId="5E5A5E62">
      <w:pPr>
        <w:spacing w:line="241" w:lineRule="auto"/>
        <w:jc w:val="center"/>
        <w:rPr>
          <w:rFonts w:hint="eastAsia" w:ascii="仿宋" w:hAnsi="仿宋" w:eastAsia="仿宋" w:cs="仿宋"/>
          <w:color w:val="auto"/>
        </w:rPr>
      </w:pPr>
    </w:p>
    <w:p w14:paraId="7875E401">
      <w:pPr>
        <w:spacing w:before="78" w:line="220" w:lineRule="auto"/>
        <w:ind w:firstLine="1170" w:firstLineChars="5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pacing w:val="-3"/>
          <w:sz w:val="24"/>
        </w:rPr>
        <w:t>项目名称：</w:t>
      </w:r>
    </w:p>
    <w:p w14:paraId="1426F966">
      <w:pPr>
        <w:spacing w:line="258" w:lineRule="auto"/>
        <w:jc w:val="center"/>
        <w:rPr>
          <w:rFonts w:hint="eastAsia" w:ascii="仿宋" w:hAnsi="仿宋" w:eastAsia="仿宋" w:cs="仿宋"/>
          <w:color w:val="auto"/>
        </w:rPr>
      </w:pPr>
    </w:p>
    <w:p w14:paraId="7B54CBB5">
      <w:pPr>
        <w:spacing w:line="258" w:lineRule="auto"/>
        <w:jc w:val="center"/>
        <w:rPr>
          <w:rFonts w:hint="eastAsia" w:ascii="仿宋" w:hAnsi="仿宋" w:eastAsia="仿宋" w:cs="仿宋"/>
          <w:color w:val="auto"/>
        </w:rPr>
      </w:pPr>
    </w:p>
    <w:p w14:paraId="2384D636">
      <w:pPr>
        <w:spacing w:line="258" w:lineRule="auto"/>
        <w:jc w:val="center"/>
        <w:rPr>
          <w:rFonts w:hint="eastAsia" w:ascii="仿宋" w:hAnsi="仿宋" w:eastAsia="仿宋" w:cs="仿宋"/>
          <w:color w:val="auto"/>
        </w:rPr>
      </w:pPr>
    </w:p>
    <w:p w14:paraId="7F1343F4">
      <w:pPr>
        <w:spacing w:line="259" w:lineRule="auto"/>
        <w:jc w:val="center"/>
        <w:rPr>
          <w:rFonts w:hint="eastAsia" w:ascii="仿宋" w:hAnsi="仿宋" w:eastAsia="仿宋" w:cs="仿宋"/>
          <w:color w:val="auto"/>
        </w:rPr>
      </w:pPr>
    </w:p>
    <w:p w14:paraId="33BA54D6">
      <w:pPr>
        <w:spacing w:before="78" w:line="219" w:lineRule="auto"/>
        <w:ind w:firstLine="1180" w:firstLineChars="5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pacing w:val="-2"/>
          <w:sz w:val="24"/>
        </w:rPr>
        <w:t>供应商（盖章）</w:t>
      </w:r>
    </w:p>
    <w:p w14:paraId="20333200">
      <w:pPr>
        <w:spacing w:line="285" w:lineRule="auto"/>
        <w:jc w:val="center"/>
        <w:rPr>
          <w:rFonts w:hint="eastAsia" w:ascii="仿宋" w:hAnsi="仿宋" w:eastAsia="仿宋" w:cs="仿宋"/>
          <w:color w:val="auto"/>
        </w:rPr>
      </w:pPr>
    </w:p>
    <w:p w14:paraId="6A0AB919">
      <w:pPr>
        <w:spacing w:line="285" w:lineRule="auto"/>
        <w:jc w:val="center"/>
        <w:rPr>
          <w:rFonts w:hint="eastAsia" w:ascii="仿宋" w:hAnsi="仿宋" w:eastAsia="仿宋" w:cs="仿宋"/>
          <w:color w:val="auto"/>
        </w:rPr>
      </w:pPr>
    </w:p>
    <w:p w14:paraId="776145B4">
      <w:pPr>
        <w:spacing w:before="79" w:line="219" w:lineRule="auto"/>
        <w:ind w:firstLine="3552" w:firstLineChars="1600"/>
        <w:rPr>
          <w:rFonts w:hint="eastAsia" w:ascii="仿宋" w:hAnsi="仿宋" w:eastAsia="仿宋" w:cs="仿宋"/>
          <w:color w:val="auto"/>
          <w:spacing w:val="-9"/>
          <w:sz w:val="24"/>
        </w:rPr>
      </w:pPr>
    </w:p>
    <w:p w14:paraId="363136A5">
      <w:pPr>
        <w:spacing w:before="79" w:line="219" w:lineRule="auto"/>
        <w:ind w:firstLine="3552" w:firstLineChars="16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pacing w:val="-9"/>
          <w:sz w:val="24"/>
        </w:rPr>
        <w:t>年   月    日</w:t>
      </w:r>
    </w:p>
    <w:p w14:paraId="2CF778DF">
      <w:pPr>
        <w:spacing w:line="219" w:lineRule="auto"/>
        <w:jc w:val="center"/>
        <w:rPr>
          <w:rFonts w:hint="eastAsia" w:ascii="仿宋" w:hAnsi="仿宋" w:eastAsia="仿宋" w:cs="仿宋"/>
          <w:color w:val="auto"/>
          <w:sz w:val="24"/>
        </w:rPr>
        <w:sectPr>
          <w:footerReference r:id="rId3" w:type="default"/>
          <w:pgSz w:w="11905" w:h="16838"/>
          <w:pgMar w:top="1417" w:right="1417" w:bottom="1417" w:left="1417" w:header="737" w:footer="850" w:gutter="0"/>
          <w:cols w:space="720" w:num="1"/>
        </w:sectPr>
      </w:pPr>
    </w:p>
    <w:p w14:paraId="35B00A64">
      <w:pPr>
        <w:pStyle w:val="4"/>
        <w:widowControl/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color w:val="auto"/>
          <w:spacing w:val="30"/>
          <w:sz w:val="28"/>
          <w:szCs w:val="28"/>
        </w:rPr>
      </w:pPr>
      <w:bookmarkStart w:id="2" w:name="bookmark54"/>
      <w:bookmarkEnd w:id="2"/>
      <w:r>
        <w:rPr>
          <w:rFonts w:hint="eastAsia" w:ascii="仿宋" w:hAnsi="仿宋" w:eastAsia="仿宋" w:cs="仿宋"/>
          <w:b/>
          <w:bCs/>
          <w:color w:val="auto"/>
          <w:spacing w:val="30"/>
          <w:sz w:val="28"/>
          <w:szCs w:val="28"/>
        </w:rPr>
        <w:t>响应文件应包含</w:t>
      </w:r>
      <w:r>
        <w:rPr>
          <w:rFonts w:hint="eastAsia" w:ascii="仿宋" w:hAnsi="仿宋" w:eastAsia="仿宋" w:cs="仿宋"/>
          <w:color w:val="auto"/>
          <w:spacing w:val="30"/>
          <w:sz w:val="28"/>
          <w:szCs w:val="28"/>
        </w:rPr>
        <w:t>：</w:t>
      </w:r>
    </w:p>
    <w:p w14:paraId="6A2E02A1">
      <w:pPr>
        <w:pStyle w:val="4"/>
        <w:widowControl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color w:val="auto"/>
          <w:spacing w:val="3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30"/>
          <w:sz w:val="28"/>
          <w:szCs w:val="28"/>
        </w:rPr>
        <w:t>资格证明材料；</w:t>
      </w:r>
    </w:p>
    <w:p w14:paraId="30E12DA1">
      <w:pPr>
        <w:pStyle w:val="4"/>
        <w:widowControl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color w:val="auto"/>
          <w:spacing w:val="3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30"/>
          <w:sz w:val="28"/>
          <w:szCs w:val="28"/>
        </w:rPr>
        <w:t>营业执照、法人授权书；</w:t>
      </w:r>
    </w:p>
    <w:p w14:paraId="7B1C3D39">
      <w:pPr>
        <w:pStyle w:val="4"/>
        <w:widowControl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color w:val="auto"/>
          <w:spacing w:val="3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30"/>
          <w:sz w:val="28"/>
          <w:szCs w:val="28"/>
        </w:rPr>
        <w:t>印刷要求和询价要求需提供响应承诺函；</w:t>
      </w:r>
    </w:p>
    <w:p w14:paraId="3D09C620">
      <w:pPr>
        <w:pStyle w:val="4"/>
        <w:widowControl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color w:val="auto"/>
          <w:spacing w:val="3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30"/>
          <w:sz w:val="28"/>
          <w:szCs w:val="28"/>
        </w:rPr>
        <w:t>报价单；</w:t>
      </w:r>
    </w:p>
    <w:p w14:paraId="3E8F1189">
      <w:pPr>
        <w:pStyle w:val="4"/>
        <w:widowControl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color w:val="auto"/>
          <w:spacing w:val="3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30"/>
          <w:sz w:val="28"/>
          <w:szCs w:val="28"/>
        </w:rPr>
        <w:t>业绩证明材料；</w:t>
      </w:r>
    </w:p>
    <w:p w14:paraId="525CD2A2">
      <w:pPr>
        <w:pStyle w:val="4"/>
        <w:widowControl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rFonts w:hint="eastAsia" w:ascii="仿宋" w:hAnsi="仿宋" w:eastAsia="仿宋" w:cs="仿宋"/>
          <w:color w:val="auto"/>
          <w:spacing w:val="30"/>
          <w:sz w:val="28"/>
          <w:szCs w:val="28"/>
        </w:rPr>
      </w:pPr>
      <w:r>
        <w:rPr>
          <w:rFonts w:hint="eastAsia" w:ascii="仿宋" w:hAnsi="仿宋" w:eastAsia="仿宋" w:cs="仿宋"/>
          <w:color w:val="auto"/>
          <w:spacing w:val="30"/>
          <w:sz w:val="28"/>
          <w:szCs w:val="28"/>
        </w:rPr>
        <w:t>供应商认为有必要提供的材料（不作强制要求）；</w:t>
      </w:r>
    </w:p>
    <w:p w14:paraId="57772179">
      <w:pPr>
        <w:spacing w:before="48" w:line="219" w:lineRule="auto"/>
        <w:ind w:left="3323"/>
        <w:outlineLvl w:val="2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pacing w:val="30"/>
          <w:sz w:val="28"/>
          <w:szCs w:val="28"/>
        </w:rPr>
        <w:br w:type="page"/>
      </w:r>
      <w:bookmarkStart w:id="3" w:name="bookmark55"/>
      <w:bookmarkEnd w:id="3"/>
      <w:bookmarkStart w:id="4" w:name="_Toc15344"/>
      <w:bookmarkStart w:id="5" w:name="_Toc10825"/>
      <w:r>
        <w:rPr>
          <w:rFonts w:hint="eastAsia" w:ascii="仿宋" w:hAnsi="仿宋" w:eastAsia="仿宋" w:cs="仿宋"/>
          <w:b/>
          <w:bCs/>
          <w:color w:val="auto"/>
          <w:spacing w:val="-2"/>
          <w:sz w:val="28"/>
          <w:szCs w:val="28"/>
        </w:rPr>
        <w:t>格式1 报价一览表</w:t>
      </w:r>
      <w:bookmarkEnd w:id="4"/>
      <w:bookmarkEnd w:id="5"/>
    </w:p>
    <w:p w14:paraId="460BF681">
      <w:pPr>
        <w:spacing w:line="276" w:lineRule="auto"/>
        <w:rPr>
          <w:rFonts w:hint="eastAsia" w:ascii="仿宋" w:hAnsi="仿宋" w:eastAsia="仿宋" w:cs="仿宋"/>
          <w:color w:val="auto"/>
        </w:rPr>
      </w:pPr>
    </w:p>
    <w:p w14:paraId="445A5C5F">
      <w:pPr>
        <w:spacing w:line="276" w:lineRule="auto"/>
        <w:rPr>
          <w:rFonts w:hint="eastAsia" w:ascii="仿宋" w:hAnsi="仿宋" w:eastAsia="仿宋" w:cs="仿宋"/>
          <w:color w:val="auto"/>
        </w:rPr>
      </w:pPr>
    </w:p>
    <w:p w14:paraId="17C81E7F">
      <w:pPr>
        <w:spacing w:before="182" w:line="219" w:lineRule="auto"/>
        <w:ind w:left="130"/>
        <w:rPr>
          <w:rFonts w:hint="eastAsia" w:ascii="仿宋" w:hAnsi="仿宋" w:eastAsia="仿宋" w:cs="仿宋"/>
          <w:color w:val="auto"/>
          <w:sz w:val="24"/>
        </w:rPr>
      </w:pPr>
      <w:bookmarkStart w:id="6" w:name="bookmark57"/>
      <w:bookmarkEnd w:id="6"/>
      <w:r>
        <w:rPr>
          <w:rFonts w:hint="eastAsia" w:ascii="仿宋" w:hAnsi="仿宋" w:eastAsia="仿宋" w:cs="仿宋"/>
          <w:color w:val="auto"/>
          <w:spacing w:val="-2"/>
          <w:sz w:val="24"/>
        </w:rPr>
        <w:t>项目名称</w:t>
      </w:r>
      <w:r>
        <w:rPr>
          <w:rFonts w:hint="eastAsia" w:ascii="仿宋" w:hAnsi="仿宋" w:eastAsia="仿宋" w:cs="仿宋"/>
          <w:color w:val="auto"/>
          <w:sz w:val="24"/>
        </w:rPr>
        <w:t>：</w:t>
      </w:r>
    </w:p>
    <w:p w14:paraId="4306049E">
      <w:pPr>
        <w:spacing w:line="68" w:lineRule="exact"/>
        <w:rPr>
          <w:rFonts w:hint="eastAsia" w:ascii="仿宋" w:hAnsi="仿宋" w:eastAsia="仿宋" w:cs="仿宋"/>
          <w:color w:val="auto"/>
        </w:rPr>
      </w:pPr>
    </w:p>
    <w:p w14:paraId="346BDB64">
      <w:pPr>
        <w:spacing w:before="28" w:line="219" w:lineRule="auto"/>
        <w:ind w:left="647"/>
        <w:outlineLvl w:val="1"/>
        <w:rPr>
          <w:rFonts w:hint="eastAsia" w:ascii="仿宋" w:hAnsi="仿宋" w:eastAsia="仿宋" w:cs="仿宋"/>
          <w:color w:val="auto"/>
          <w:sz w:val="24"/>
        </w:rPr>
      </w:pP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2375"/>
        <w:gridCol w:w="2019"/>
        <w:gridCol w:w="2056"/>
        <w:gridCol w:w="1721"/>
      </w:tblGrid>
      <w:tr w14:paraId="34376D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00" w:type="dxa"/>
            <w:noWrap w:val="0"/>
            <w:vAlign w:val="center"/>
          </w:tcPr>
          <w:p w14:paraId="0C85CA8D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1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1"/>
              </w:rPr>
              <w:t>序号</w:t>
            </w:r>
          </w:p>
        </w:tc>
        <w:tc>
          <w:tcPr>
            <w:tcW w:w="2375" w:type="dxa"/>
            <w:noWrap w:val="0"/>
            <w:vAlign w:val="center"/>
          </w:tcPr>
          <w:p w14:paraId="6F8AFB25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1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1"/>
              </w:rPr>
              <w:t>品目</w:t>
            </w:r>
          </w:p>
        </w:tc>
        <w:tc>
          <w:tcPr>
            <w:tcW w:w="2019" w:type="dxa"/>
            <w:noWrap w:val="0"/>
            <w:vAlign w:val="center"/>
          </w:tcPr>
          <w:p w14:paraId="20640C47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1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1"/>
              </w:rPr>
              <w:t>规格要求</w:t>
            </w:r>
          </w:p>
        </w:tc>
        <w:tc>
          <w:tcPr>
            <w:tcW w:w="2056" w:type="dxa"/>
            <w:noWrap w:val="0"/>
            <w:vAlign w:val="center"/>
          </w:tcPr>
          <w:p w14:paraId="7C7DBE3C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1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1"/>
              </w:rPr>
              <w:t>综合折扣（%）</w:t>
            </w:r>
          </w:p>
        </w:tc>
        <w:tc>
          <w:tcPr>
            <w:tcW w:w="1721" w:type="dxa"/>
            <w:noWrap w:val="0"/>
            <w:vAlign w:val="center"/>
          </w:tcPr>
          <w:p w14:paraId="2EFD93D3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1"/>
              </w:rPr>
              <w:t>折后单价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1"/>
                <w:lang w:val="en-US" w:eastAsia="zh-CN"/>
              </w:rPr>
              <w:t>元/张</w:t>
            </w:r>
            <w:r>
              <w:rPr>
                <w:rFonts w:hint="eastAsia" w:ascii="仿宋" w:hAnsi="仿宋" w:eastAsia="仿宋" w:cs="仿宋"/>
                <w:b/>
                <w:bCs/>
                <w:snapToGrid w:val="0"/>
                <w:color w:val="auto"/>
                <w:spacing w:val="-1"/>
                <w:lang w:eastAsia="zh-CN"/>
              </w:rPr>
              <w:t>）</w:t>
            </w:r>
          </w:p>
        </w:tc>
      </w:tr>
      <w:tr w14:paraId="2584C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00" w:type="dxa"/>
            <w:noWrap w:val="0"/>
            <w:vAlign w:val="center"/>
          </w:tcPr>
          <w:p w14:paraId="2BEA39EC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  <w:t>1</w:t>
            </w:r>
          </w:p>
        </w:tc>
        <w:tc>
          <w:tcPr>
            <w:tcW w:w="2375" w:type="dxa"/>
            <w:noWrap w:val="0"/>
            <w:vAlign w:val="center"/>
          </w:tcPr>
          <w:p w14:paraId="183954D8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  <w:t>A3封面牛皮纸</w:t>
            </w:r>
          </w:p>
        </w:tc>
        <w:tc>
          <w:tcPr>
            <w:tcW w:w="2019" w:type="dxa"/>
            <w:noWrap w:val="0"/>
            <w:vAlign w:val="center"/>
          </w:tcPr>
          <w:p w14:paraId="7BDD4B8A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  <w:t>克重150g/㎡厚度0.18mm</w:t>
            </w:r>
          </w:p>
        </w:tc>
        <w:tc>
          <w:tcPr>
            <w:tcW w:w="2056" w:type="dxa"/>
            <w:vMerge w:val="restart"/>
            <w:noWrap w:val="0"/>
            <w:vAlign w:val="center"/>
          </w:tcPr>
          <w:p w14:paraId="0E62F2EF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</w:pPr>
          </w:p>
        </w:tc>
        <w:tc>
          <w:tcPr>
            <w:tcW w:w="1721" w:type="dxa"/>
            <w:noWrap w:val="0"/>
            <w:vAlign w:val="center"/>
          </w:tcPr>
          <w:p w14:paraId="6DE1FFF6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</w:pPr>
          </w:p>
        </w:tc>
      </w:tr>
      <w:tr w14:paraId="72CA3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00" w:type="dxa"/>
            <w:noWrap w:val="0"/>
            <w:vAlign w:val="center"/>
          </w:tcPr>
          <w:p w14:paraId="60407D28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  <w:t>2</w:t>
            </w:r>
          </w:p>
        </w:tc>
        <w:tc>
          <w:tcPr>
            <w:tcW w:w="2375" w:type="dxa"/>
            <w:noWrap w:val="0"/>
            <w:vAlign w:val="center"/>
          </w:tcPr>
          <w:p w14:paraId="394F5B41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  <w:t>A4复印纸（双面）</w:t>
            </w:r>
          </w:p>
        </w:tc>
        <w:tc>
          <w:tcPr>
            <w:tcW w:w="2019" w:type="dxa"/>
            <w:noWrap w:val="0"/>
            <w:vAlign w:val="center"/>
          </w:tcPr>
          <w:p w14:paraId="0323FC45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  <w:t>A4、70g</w:t>
            </w:r>
          </w:p>
        </w:tc>
        <w:tc>
          <w:tcPr>
            <w:tcW w:w="2056" w:type="dxa"/>
            <w:vMerge w:val="continue"/>
            <w:noWrap w:val="0"/>
            <w:vAlign w:val="top"/>
          </w:tcPr>
          <w:p w14:paraId="25068DDC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</w:pPr>
          </w:p>
        </w:tc>
        <w:tc>
          <w:tcPr>
            <w:tcW w:w="1721" w:type="dxa"/>
            <w:noWrap w:val="0"/>
            <w:vAlign w:val="top"/>
          </w:tcPr>
          <w:p w14:paraId="2878E470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</w:pPr>
          </w:p>
        </w:tc>
      </w:tr>
      <w:tr w14:paraId="7676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0" w:type="auto"/>
            <w:noWrap w:val="0"/>
            <w:vAlign w:val="center"/>
          </w:tcPr>
          <w:p w14:paraId="66741F9D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  <w:t>3</w:t>
            </w:r>
          </w:p>
        </w:tc>
        <w:tc>
          <w:tcPr>
            <w:tcW w:w="0" w:type="auto"/>
            <w:noWrap w:val="0"/>
            <w:vAlign w:val="center"/>
          </w:tcPr>
          <w:p w14:paraId="781D38C7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  <w:t>A3(双面)</w:t>
            </w:r>
          </w:p>
        </w:tc>
        <w:tc>
          <w:tcPr>
            <w:tcW w:w="0" w:type="auto"/>
            <w:noWrap w:val="0"/>
            <w:vAlign w:val="center"/>
          </w:tcPr>
          <w:p w14:paraId="5C1DD767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  <w:t>70g</w:t>
            </w:r>
          </w:p>
        </w:tc>
        <w:tc>
          <w:tcPr>
            <w:tcW w:w="2056" w:type="dxa"/>
            <w:vMerge w:val="continue"/>
            <w:noWrap w:val="0"/>
            <w:vAlign w:val="top"/>
          </w:tcPr>
          <w:p w14:paraId="5D8B2002">
            <w:pPr>
              <w:pStyle w:val="4"/>
              <w:widowControl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18679191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</w:pPr>
          </w:p>
        </w:tc>
      </w:tr>
      <w:tr w14:paraId="1E7060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0" w:type="auto"/>
            <w:noWrap w:val="0"/>
            <w:vAlign w:val="center"/>
          </w:tcPr>
          <w:p w14:paraId="5A14C832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  <w:t>4</w:t>
            </w:r>
          </w:p>
        </w:tc>
        <w:tc>
          <w:tcPr>
            <w:tcW w:w="0" w:type="auto"/>
            <w:noWrap w:val="0"/>
            <w:vAlign w:val="center"/>
          </w:tcPr>
          <w:p w14:paraId="74F9FFC7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  <w:t>8k(双面)</w:t>
            </w:r>
          </w:p>
        </w:tc>
        <w:tc>
          <w:tcPr>
            <w:tcW w:w="0" w:type="auto"/>
            <w:noWrap w:val="0"/>
            <w:vAlign w:val="center"/>
          </w:tcPr>
          <w:p w14:paraId="6C6CFC6C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  <w:t>65g</w:t>
            </w:r>
          </w:p>
        </w:tc>
        <w:tc>
          <w:tcPr>
            <w:tcW w:w="2056" w:type="dxa"/>
            <w:vMerge w:val="continue"/>
            <w:noWrap w:val="0"/>
            <w:vAlign w:val="top"/>
          </w:tcPr>
          <w:p w14:paraId="1ABCB865">
            <w:pPr>
              <w:pStyle w:val="4"/>
              <w:widowControl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</w:p>
        </w:tc>
        <w:tc>
          <w:tcPr>
            <w:tcW w:w="0" w:type="auto"/>
            <w:noWrap w:val="0"/>
            <w:vAlign w:val="top"/>
          </w:tcPr>
          <w:p w14:paraId="10A6041C">
            <w:pPr>
              <w:pStyle w:val="4"/>
              <w:widowControl/>
              <w:spacing w:before="0" w:beforeAutospacing="0" w:after="0" w:afterAutospacing="0" w:line="368" w:lineRule="atLeast"/>
              <w:jc w:val="center"/>
              <w:rPr>
                <w:rFonts w:hint="eastAsia" w:ascii="仿宋" w:hAnsi="仿宋" w:eastAsia="仿宋" w:cs="仿宋"/>
                <w:snapToGrid w:val="0"/>
                <w:color w:val="auto"/>
                <w:spacing w:val="-1"/>
              </w:rPr>
            </w:pPr>
          </w:p>
        </w:tc>
      </w:tr>
    </w:tbl>
    <w:p w14:paraId="5EC5B6F2">
      <w:pPr>
        <w:widowControl/>
        <w:spacing w:line="360" w:lineRule="auto"/>
        <w:textAlignment w:val="baseline"/>
        <w:rPr>
          <w:rFonts w:hint="eastAsia" w:ascii="仿宋" w:hAnsi="仿宋" w:eastAsia="仿宋" w:cs="仿宋"/>
          <w:b/>
          <w:bCs/>
          <w:snapToGrid w:val="0"/>
          <w:color w:val="auto"/>
          <w:spacing w:val="-1"/>
          <w:kern w:val="0"/>
          <w:sz w:val="24"/>
        </w:rPr>
      </w:pPr>
      <w:r>
        <w:rPr>
          <w:rFonts w:hint="eastAsia" w:ascii="仿宋" w:hAnsi="仿宋" w:eastAsia="仿宋" w:cs="仿宋"/>
          <w:b/>
          <w:bCs/>
          <w:snapToGrid w:val="0"/>
          <w:color w:val="auto"/>
          <w:spacing w:val="-1"/>
          <w:kern w:val="0"/>
          <w:sz w:val="24"/>
        </w:rPr>
        <w:t>备注：</w:t>
      </w:r>
    </w:p>
    <w:p w14:paraId="42D2DAB8">
      <w:pPr>
        <w:widowControl/>
        <w:spacing w:line="360" w:lineRule="auto"/>
        <w:textAlignment w:val="baseline"/>
        <w:rPr>
          <w:rFonts w:hint="eastAsia" w:ascii="仿宋" w:hAnsi="仿宋" w:eastAsia="仿宋" w:cs="仿宋"/>
          <w:snapToGrid w:val="0"/>
          <w:color w:val="auto"/>
          <w:sz w:val="24"/>
          <w:lang w:bidi="zh-TW"/>
        </w:rPr>
      </w:pPr>
      <w:r>
        <w:rPr>
          <w:rFonts w:hint="eastAsia" w:ascii="仿宋" w:hAnsi="仿宋" w:eastAsia="仿宋" w:cs="仿宋"/>
          <w:snapToGrid w:val="0"/>
          <w:color w:val="auto"/>
          <w:sz w:val="24"/>
          <w:lang w:bidi="zh-TW"/>
        </w:rPr>
        <w:t>1、综合折扣报价采取四舍五入法，保留小数点后1位。</w:t>
      </w:r>
    </w:p>
    <w:p w14:paraId="3C2C24CB">
      <w:pPr>
        <w:widowControl/>
        <w:spacing w:line="360" w:lineRule="auto"/>
        <w:textAlignment w:val="baseline"/>
        <w:rPr>
          <w:rFonts w:hint="eastAsia" w:ascii="仿宋" w:hAnsi="仿宋" w:eastAsia="仿宋" w:cs="仿宋"/>
          <w:snapToGrid w:val="0"/>
          <w:color w:val="auto"/>
          <w:sz w:val="24"/>
          <w:lang w:bidi="zh-TW"/>
        </w:rPr>
      </w:pPr>
      <w:r>
        <w:rPr>
          <w:rFonts w:hint="eastAsia" w:ascii="仿宋" w:hAnsi="仿宋" w:eastAsia="仿宋" w:cs="仿宋"/>
          <w:snapToGrid w:val="0"/>
          <w:color w:val="auto"/>
          <w:sz w:val="24"/>
          <w:lang w:bidi="zh-TW"/>
        </w:rPr>
        <w:t>2、如供应商投标报价98折，即投标报价为“98%”；如供应商投标报价9折，即投标报价为“90%”。</w:t>
      </w:r>
    </w:p>
    <w:p w14:paraId="5608D278">
      <w:pPr>
        <w:pStyle w:val="2"/>
        <w:rPr>
          <w:snapToGrid w:val="0"/>
          <w:color w:val="auto"/>
          <w:sz w:val="24"/>
          <w:szCs w:val="24"/>
          <w:lang w:bidi="zh-TW"/>
        </w:rPr>
      </w:pPr>
      <w:r>
        <w:rPr>
          <w:rFonts w:hint="eastAsia"/>
          <w:snapToGrid w:val="0"/>
          <w:color w:val="auto"/>
          <w:sz w:val="24"/>
          <w:szCs w:val="24"/>
          <w:lang w:bidi="zh-TW"/>
        </w:rPr>
        <w:t>3、结算金额以实际发生数量进行结算。</w:t>
      </w:r>
    </w:p>
    <w:p w14:paraId="1D692A6B">
      <w:pPr>
        <w:widowControl/>
        <w:spacing w:line="360" w:lineRule="auto"/>
        <w:textAlignment w:val="baseline"/>
        <w:rPr>
          <w:rFonts w:hint="eastAsia" w:ascii="仿宋" w:hAnsi="仿宋" w:eastAsia="仿宋" w:cs="仿宋"/>
          <w:snapToGrid w:val="0"/>
          <w:color w:val="auto"/>
          <w:spacing w:val="-1"/>
          <w:kern w:val="0"/>
          <w:sz w:val="24"/>
        </w:rPr>
      </w:pPr>
    </w:p>
    <w:p w14:paraId="4C6183E6">
      <w:pPr>
        <w:spacing w:before="28" w:line="219" w:lineRule="auto"/>
        <w:ind w:left="647"/>
        <w:outlineLvl w:val="1"/>
        <w:rPr>
          <w:rFonts w:ascii="仿宋" w:hAnsi="仿宋" w:eastAsia="仿宋" w:cs="仿宋"/>
          <w:color w:val="auto"/>
          <w:sz w:val="24"/>
        </w:rPr>
      </w:pPr>
    </w:p>
    <w:p w14:paraId="70A8D38F">
      <w:pPr>
        <w:spacing w:before="185" w:line="360" w:lineRule="auto"/>
        <w:rPr>
          <w:rFonts w:hint="eastAsia" w:ascii="仿宋" w:hAnsi="仿宋" w:eastAsia="仿宋" w:cs="仿宋"/>
          <w:snapToGrid w:val="0"/>
          <w:color w:val="auto"/>
          <w:sz w:val="24"/>
          <w:lang w:bidi="zh-TW"/>
        </w:rPr>
      </w:pPr>
      <w:r>
        <w:rPr>
          <w:rFonts w:hint="eastAsia" w:ascii="仿宋" w:hAnsi="仿宋" w:eastAsia="仿宋" w:cs="仿宋"/>
          <w:snapToGrid w:val="0"/>
          <w:color w:val="auto"/>
          <w:sz w:val="24"/>
          <w:lang w:bidi="zh-TW"/>
        </w:rPr>
        <w:t>供应商盖章：</w:t>
      </w:r>
    </w:p>
    <w:p w14:paraId="430060A7">
      <w:pPr>
        <w:spacing w:before="135" w:line="360" w:lineRule="auto"/>
        <w:rPr>
          <w:rFonts w:hint="eastAsia" w:ascii="仿宋" w:hAnsi="仿宋" w:eastAsia="仿宋" w:cs="仿宋"/>
          <w:snapToGrid w:val="0"/>
          <w:color w:val="auto"/>
          <w:sz w:val="24"/>
          <w:lang w:bidi="zh-TW"/>
        </w:rPr>
      </w:pPr>
      <w:r>
        <w:rPr>
          <w:rFonts w:hint="eastAsia" w:ascii="仿宋" w:hAnsi="仿宋" w:eastAsia="仿宋" w:cs="仿宋"/>
          <w:snapToGrid w:val="0"/>
          <w:color w:val="auto"/>
          <w:sz w:val="24"/>
          <w:lang w:bidi="zh-TW"/>
        </w:rPr>
        <w:t>法定代表人或授权代表签字或签章：</w:t>
      </w:r>
    </w:p>
    <w:p w14:paraId="10861D8F">
      <w:pPr>
        <w:pStyle w:val="2"/>
        <w:spacing w:line="360" w:lineRule="auto"/>
        <w:rPr>
          <w:snapToGrid w:val="0"/>
          <w:color w:val="auto"/>
          <w:sz w:val="24"/>
          <w:szCs w:val="24"/>
          <w:lang w:bidi="zh-TW"/>
        </w:rPr>
        <w:sectPr>
          <w:footerReference r:id="rId4" w:type="default"/>
          <w:pgSz w:w="11905" w:h="16838"/>
          <w:pgMar w:top="1417" w:right="1417" w:bottom="1417" w:left="1417" w:header="737" w:footer="850" w:gutter="0"/>
          <w:cols w:space="720" w:num="1"/>
        </w:sectPr>
      </w:pPr>
      <w:r>
        <w:rPr>
          <w:rFonts w:hint="eastAsia"/>
          <w:snapToGrid w:val="0"/>
          <w:color w:val="auto"/>
          <w:sz w:val="24"/>
          <w:szCs w:val="24"/>
          <w:lang w:bidi="zh-TW"/>
        </w:rPr>
        <w:t>日  期：</w:t>
      </w:r>
    </w:p>
    <w:p w14:paraId="37A3C1D1">
      <w:pPr>
        <w:spacing w:before="48" w:line="219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pacing w:val="-2"/>
          <w:sz w:val="28"/>
          <w:szCs w:val="28"/>
        </w:rPr>
      </w:pPr>
      <w:bookmarkStart w:id="7" w:name="bookmark58"/>
      <w:bookmarkEnd w:id="7"/>
      <w:bookmarkStart w:id="8" w:name="_Toc2394"/>
      <w:bookmarkStart w:id="9" w:name="_Toc3804"/>
      <w:r>
        <w:rPr>
          <w:rFonts w:hint="eastAsia" w:ascii="仿宋" w:hAnsi="仿宋" w:eastAsia="仿宋" w:cs="仿宋"/>
          <w:b/>
          <w:bCs/>
          <w:color w:val="auto"/>
          <w:spacing w:val="-2"/>
          <w:sz w:val="28"/>
          <w:szCs w:val="28"/>
        </w:rPr>
        <w:t>格式2 供应商应当提交的资格证明文件</w:t>
      </w:r>
      <w:bookmarkEnd w:id="8"/>
      <w:bookmarkEnd w:id="9"/>
    </w:p>
    <w:p w14:paraId="3B88742C">
      <w:pPr>
        <w:spacing w:before="48" w:line="219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pacing w:val="-2"/>
          <w:sz w:val="28"/>
          <w:szCs w:val="28"/>
        </w:rPr>
      </w:pPr>
      <w:bookmarkStart w:id="10" w:name="_Toc2128"/>
      <w:bookmarkStart w:id="11" w:name="_Toc24977"/>
      <w:r>
        <w:rPr>
          <w:rFonts w:hint="eastAsia" w:ascii="仿宋" w:hAnsi="仿宋" w:eastAsia="仿宋" w:cs="仿宋"/>
          <w:b/>
          <w:bCs/>
          <w:color w:val="auto"/>
          <w:spacing w:val="-2"/>
          <w:sz w:val="28"/>
          <w:szCs w:val="28"/>
        </w:rPr>
        <w:t>格式 2-1 供应商资格信用承诺函</w:t>
      </w:r>
      <w:bookmarkEnd w:id="10"/>
      <w:bookmarkEnd w:id="11"/>
    </w:p>
    <w:p w14:paraId="09161A05">
      <w:pPr>
        <w:pStyle w:val="7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致（采购人或采购代理机构）:</w:t>
      </w:r>
    </w:p>
    <w:p w14:paraId="4125C06E">
      <w:pPr>
        <w:pStyle w:val="7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单位名称（自然人姓名）:</w:t>
      </w:r>
    </w:p>
    <w:p w14:paraId="3B98004C">
      <w:pPr>
        <w:pStyle w:val="7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统一社会信用代码（身份证号码）：</w:t>
      </w:r>
    </w:p>
    <w:p w14:paraId="0E6F3A13">
      <w:pPr>
        <w:pStyle w:val="7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法定代表人（负责人）：</w:t>
      </w:r>
    </w:p>
    <w:p w14:paraId="21B774D3">
      <w:pPr>
        <w:pStyle w:val="7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联系地址和电话：</w:t>
      </w:r>
    </w:p>
    <w:p w14:paraId="35E4EB11">
      <w:pPr>
        <w:pStyle w:val="7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我单位（本人）自愿参加本次采购活动，严格遵守《中华人民共和国政府采购法》及相关法律法规，坚守公开、公平、公正和诚实信用等原则，依法诚信经营，并郑重承诺：</w:t>
      </w:r>
    </w:p>
    <w:p w14:paraId="2F2C5590">
      <w:pPr>
        <w:pStyle w:val="7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（一）我单位（本人）符合采购文件要求以及《中华人民共和国政府采购法》第二十二条规定的条件：</w:t>
      </w:r>
    </w:p>
    <w:p w14:paraId="3F31FD68">
      <w:pPr>
        <w:pStyle w:val="7"/>
        <w:tabs>
          <w:tab w:val="left" w:pos="977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1、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具有独立承担民事责任的能力；</w:t>
      </w:r>
    </w:p>
    <w:p w14:paraId="4E5392D5">
      <w:pPr>
        <w:pStyle w:val="7"/>
        <w:tabs>
          <w:tab w:val="left" w:pos="977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2、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具有良好的商业信誉和健全的财务会计制度；</w:t>
      </w:r>
    </w:p>
    <w:p w14:paraId="33F531C6">
      <w:pPr>
        <w:pStyle w:val="7"/>
        <w:tabs>
          <w:tab w:val="left" w:pos="977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3、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具有履行合同所必需的设备和专业技术能力；</w:t>
      </w:r>
    </w:p>
    <w:p w14:paraId="0AFBEA80">
      <w:pPr>
        <w:pStyle w:val="7"/>
        <w:tabs>
          <w:tab w:val="left" w:pos="977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4、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有依法缴纳税收和社会保障资金的良好记录；</w:t>
      </w:r>
    </w:p>
    <w:p w14:paraId="1159C0B0">
      <w:pPr>
        <w:pStyle w:val="7"/>
        <w:tabs>
          <w:tab w:val="left" w:pos="977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5、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参加采购活动前三年内，在经营活动中没有重大违法记录；</w:t>
      </w:r>
    </w:p>
    <w:p w14:paraId="675A395D">
      <w:pPr>
        <w:pStyle w:val="7"/>
        <w:tabs>
          <w:tab w:val="left" w:pos="977"/>
        </w:tabs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6、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符合法律、行政法规规定的其他条件。</w:t>
      </w:r>
    </w:p>
    <w:p w14:paraId="5CE486AE">
      <w:pPr>
        <w:pStyle w:val="7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（二）我单位（本人）未被列入严重失信主体名单、失信被执行人、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税收违法黑名单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重大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税收违法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失信主体）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、政府采购严重违法失信行为记录名单。</w:t>
      </w:r>
    </w:p>
    <w:p w14:paraId="72EA2FC2">
      <w:pPr>
        <w:pStyle w:val="7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 xml:space="preserve">我单位（本人）对本承诺函及所承诺事项的真实性、合法性及有效性负责，并已知晓如所作信用承诺不实，可能涉嫌《中华人民共和国政府采购法》第七十七条第一款第（一）项规定的 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 w:eastAsia="zh-CN"/>
        </w:rPr>
        <w:t>“提供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虚假材料谋取中标、成交”违法情形。经调查属实的，自觉接受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相关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部门按照《中华人民共和国政府采购法》第七十七条：</w:t>
      </w:r>
      <w:r>
        <w:rPr>
          <w:rFonts w:hint="eastAsia" w:ascii="仿宋" w:hAnsi="仿宋" w:eastAsia="仿宋" w:cs="仿宋"/>
          <w:color w:val="auto"/>
          <w:sz w:val="24"/>
          <w:szCs w:val="24"/>
          <w:lang w:val="zh-CN" w:eastAsia="zh-CN"/>
        </w:rPr>
        <w:t>“处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以采购金额千分之五以上千分之十以下的罚款，列入不良行为记录名单，</w:t>
      </w:r>
      <w:r>
        <w:rPr>
          <w:rFonts w:hint="eastAsia" w:ascii="仿宋" w:hAnsi="仿宋" w:eastAsia="仿宋" w:cs="仿宋"/>
          <w:color w:val="auto"/>
          <w:sz w:val="24"/>
          <w:szCs w:val="24"/>
          <w:lang w:val="en-US" w:eastAsia="zh-CN"/>
        </w:rPr>
        <w:t>后期一律不得再参与我校的任何采购活动</w:t>
      </w:r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有违法所得的，并处没收违法所得，情节严重的，由市场监管部门吊销营业执照；构成犯罪的，依法追究刑事责任”处理。</w:t>
      </w:r>
    </w:p>
    <w:p w14:paraId="451FEA4E">
      <w:pPr>
        <w:pStyle w:val="7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供应商名称（单位公章）：</w:t>
      </w:r>
    </w:p>
    <w:p w14:paraId="12C2F595">
      <w:pPr>
        <w:pStyle w:val="7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  <w:u w:val="singl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或自然人（签字）：</w:t>
      </w:r>
    </w:p>
    <w:p w14:paraId="0B6739BC">
      <w:pPr>
        <w:pStyle w:val="7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仿宋" w:hAnsi="仿宋" w:eastAsia="仿宋" w:cs="仿宋"/>
          <w:color w:val="auto"/>
          <w:sz w:val="24"/>
          <w:szCs w:val="24"/>
        </w:rPr>
      </w:pPr>
      <w:r>
        <w:rPr>
          <w:rFonts w:hint="eastAsia" w:ascii="仿宋" w:hAnsi="仿宋" w:eastAsia="仿宋" w:cs="仿宋"/>
          <w:color w:val="auto"/>
          <w:sz w:val="24"/>
          <w:szCs w:val="24"/>
        </w:rPr>
        <w:t>年月日</w:t>
      </w:r>
    </w:p>
    <w:p w14:paraId="5566E8A8">
      <w:pPr>
        <w:spacing w:before="48" w:line="219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pacing w:val="-2"/>
          <w:sz w:val="28"/>
          <w:szCs w:val="28"/>
        </w:rPr>
      </w:pPr>
      <w:bookmarkStart w:id="12" w:name="bookmark66"/>
      <w:bookmarkEnd w:id="12"/>
      <w:bookmarkStart w:id="13" w:name="_Toc12298"/>
      <w:bookmarkStart w:id="14" w:name="_Toc15068"/>
      <w:r>
        <w:rPr>
          <w:rFonts w:hint="eastAsia" w:ascii="仿宋" w:hAnsi="仿宋" w:eastAsia="仿宋" w:cs="仿宋"/>
          <w:b/>
          <w:bCs/>
          <w:color w:val="auto"/>
          <w:spacing w:val="-2"/>
          <w:sz w:val="28"/>
          <w:szCs w:val="28"/>
        </w:rPr>
        <w:t>格式2-2  营业执照和《印刷经营许可证）</w:t>
      </w:r>
    </w:p>
    <w:p w14:paraId="74D800D4">
      <w:pPr>
        <w:spacing w:before="100" w:line="219" w:lineRule="auto"/>
        <w:ind w:left="3013"/>
        <w:outlineLvl w:val="2"/>
        <w:rPr>
          <w:rFonts w:hint="eastAsia" w:ascii="仿宋" w:hAnsi="仿宋" w:eastAsia="仿宋" w:cs="仿宋"/>
          <w:color w:val="auto"/>
          <w:spacing w:val="-2"/>
          <w:sz w:val="24"/>
        </w:rPr>
      </w:pPr>
    </w:p>
    <w:p w14:paraId="647B4BF3">
      <w:pPr>
        <w:spacing w:before="100" w:line="219" w:lineRule="auto"/>
        <w:ind w:left="3013"/>
        <w:outlineLvl w:val="2"/>
        <w:rPr>
          <w:rFonts w:hint="eastAsia" w:ascii="仿宋" w:hAnsi="仿宋" w:eastAsia="仿宋" w:cs="仿宋"/>
          <w:color w:val="auto"/>
          <w:spacing w:val="-2"/>
          <w:sz w:val="24"/>
        </w:rPr>
      </w:pPr>
    </w:p>
    <w:p w14:paraId="626EF556">
      <w:pPr>
        <w:spacing w:before="48" w:line="219" w:lineRule="auto"/>
        <w:jc w:val="center"/>
        <w:outlineLvl w:val="2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pacing w:val="-2"/>
          <w:sz w:val="24"/>
        </w:rPr>
        <w:br w:type="page"/>
      </w:r>
      <w:r>
        <w:rPr>
          <w:rFonts w:hint="eastAsia" w:ascii="仿宋" w:hAnsi="仿宋" w:eastAsia="仿宋" w:cs="仿宋"/>
          <w:b/>
          <w:bCs/>
          <w:color w:val="auto"/>
          <w:spacing w:val="-2"/>
          <w:sz w:val="28"/>
          <w:szCs w:val="28"/>
        </w:rPr>
        <w:t>格式3 法定代表人授权书</w:t>
      </w:r>
      <w:bookmarkEnd w:id="13"/>
      <w:bookmarkEnd w:id="14"/>
    </w:p>
    <w:p w14:paraId="41418528">
      <w:pPr>
        <w:spacing w:line="276" w:lineRule="auto"/>
        <w:rPr>
          <w:rFonts w:hint="eastAsia" w:ascii="仿宋" w:hAnsi="仿宋" w:eastAsia="仿宋" w:cs="仿宋"/>
          <w:color w:val="auto"/>
        </w:rPr>
      </w:pPr>
    </w:p>
    <w:p w14:paraId="57A7BE68">
      <w:pPr>
        <w:spacing w:line="276" w:lineRule="auto"/>
        <w:rPr>
          <w:rFonts w:hint="eastAsia" w:ascii="仿宋" w:hAnsi="仿宋" w:eastAsia="仿宋" w:cs="仿宋"/>
          <w:color w:val="auto"/>
        </w:rPr>
      </w:pPr>
    </w:p>
    <w:p w14:paraId="6D886585">
      <w:pPr>
        <w:spacing w:before="78" w:line="360" w:lineRule="auto"/>
        <w:ind w:left="37"/>
        <w:rPr>
          <w:rFonts w:hint="eastAsia" w:ascii="仿宋" w:hAnsi="仿宋" w:eastAsia="仿宋" w:cs="仿宋"/>
          <w:color w:val="auto"/>
          <w:u w:val="single"/>
        </w:rPr>
      </w:pPr>
      <w:r>
        <w:rPr>
          <w:rFonts w:hint="eastAsia" w:ascii="仿宋" w:hAnsi="仿宋" w:eastAsia="仿宋" w:cs="仿宋"/>
          <w:color w:val="auto"/>
          <w:sz w:val="24"/>
        </w:rPr>
        <w:t>致：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江西省峡江中学</w:t>
      </w:r>
    </w:p>
    <w:p w14:paraId="1AE51C09">
      <w:pPr>
        <w:spacing w:line="360" w:lineRule="auto"/>
        <w:rPr>
          <w:rFonts w:hint="eastAsia" w:ascii="仿宋" w:hAnsi="仿宋" w:eastAsia="仿宋" w:cs="仿宋"/>
          <w:color w:val="auto"/>
        </w:rPr>
      </w:pPr>
    </w:p>
    <w:p w14:paraId="50E6706F">
      <w:pPr>
        <w:tabs>
          <w:tab w:val="left" w:pos="2548"/>
        </w:tabs>
        <w:spacing w:before="78"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ab/>
      </w:r>
      <w:r>
        <w:rPr>
          <w:rFonts w:hint="eastAsia" w:ascii="仿宋" w:hAnsi="仿宋" w:eastAsia="仿宋" w:cs="仿宋"/>
          <w:color w:val="auto"/>
          <w:sz w:val="24"/>
        </w:rPr>
        <w:t>（供应商全称）法定代表人授权（全权代表姓名）为全权代表,参加贵处组织的（项目项目）询价活动，全权代表我方处理询价活动中的一切事宜。</w:t>
      </w:r>
    </w:p>
    <w:p w14:paraId="2442BC94">
      <w:pPr>
        <w:spacing w:line="360" w:lineRule="auto"/>
        <w:rPr>
          <w:rFonts w:hint="eastAsia" w:ascii="仿宋" w:hAnsi="仿宋" w:eastAsia="仿宋" w:cs="仿宋"/>
          <w:color w:val="auto"/>
        </w:rPr>
      </w:pPr>
    </w:p>
    <w:p w14:paraId="7D5BF602">
      <w:pPr>
        <w:spacing w:line="360" w:lineRule="auto"/>
        <w:rPr>
          <w:rFonts w:hint="eastAsia" w:ascii="仿宋" w:hAnsi="仿宋" w:eastAsia="仿宋" w:cs="仿宋"/>
          <w:color w:val="auto"/>
        </w:rPr>
      </w:pPr>
    </w:p>
    <w:p w14:paraId="7A4382FD">
      <w:pPr>
        <w:spacing w:before="78"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附法人和授权代表身份证正反面</w:t>
      </w:r>
    </w:p>
    <w:p w14:paraId="12CB64CC">
      <w:pPr>
        <w:spacing w:before="78" w:line="360" w:lineRule="auto"/>
        <w:ind w:left="4598"/>
        <w:rPr>
          <w:rFonts w:hint="eastAsia" w:ascii="仿宋" w:hAnsi="仿宋" w:eastAsia="仿宋" w:cs="仿宋"/>
          <w:color w:val="auto"/>
          <w:sz w:val="24"/>
        </w:rPr>
      </w:pPr>
    </w:p>
    <w:p w14:paraId="71BCDCEC">
      <w:pPr>
        <w:spacing w:before="78" w:line="360" w:lineRule="auto"/>
        <w:ind w:left="4598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法定代表人签字或签章：</w:t>
      </w:r>
    </w:p>
    <w:p w14:paraId="68AFC235">
      <w:pPr>
        <w:spacing w:line="360" w:lineRule="auto"/>
        <w:rPr>
          <w:rFonts w:hint="eastAsia" w:ascii="仿宋" w:hAnsi="仿宋" w:eastAsia="仿宋" w:cs="仿宋"/>
          <w:color w:val="auto"/>
        </w:rPr>
      </w:pPr>
    </w:p>
    <w:p w14:paraId="5BEC936C">
      <w:pPr>
        <w:spacing w:before="79" w:line="360" w:lineRule="auto"/>
        <w:ind w:left="46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供应商盖章：</w:t>
      </w:r>
    </w:p>
    <w:p w14:paraId="3225BADA">
      <w:pPr>
        <w:spacing w:line="360" w:lineRule="auto"/>
        <w:rPr>
          <w:rFonts w:hint="eastAsia" w:ascii="仿宋" w:hAnsi="仿宋" w:eastAsia="仿宋" w:cs="仿宋"/>
          <w:color w:val="auto"/>
        </w:rPr>
      </w:pPr>
    </w:p>
    <w:p w14:paraId="59001570">
      <w:pPr>
        <w:spacing w:line="360" w:lineRule="auto"/>
        <w:rPr>
          <w:rFonts w:hint="eastAsia" w:ascii="仿宋" w:hAnsi="仿宋" w:eastAsia="仿宋" w:cs="仿宋"/>
          <w:color w:val="auto"/>
        </w:rPr>
      </w:pPr>
    </w:p>
    <w:p w14:paraId="2A91CD10">
      <w:pPr>
        <w:spacing w:line="360" w:lineRule="auto"/>
        <w:rPr>
          <w:rFonts w:hint="eastAsia" w:ascii="仿宋" w:hAnsi="仿宋" w:eastAsia="仿宋" w:cs="仿宋"/>
          <w:color w:val="auto"/>
        </w:rPr>
      </w:pPr>
    </w:p>
    <w:p w14:paraId="79F0B51D">
      <w:pPr>
        <w:spacing w:before="183" w:line="360" w:lineRule="auto"/>
        <w:ind w:left="37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全权代表姓名：</w:t>
      </w:r>
    </w:p>
    <w:p w14:paraId="0385D950">
      <w:pPr>
        <w:spacing w:before="1" w:line="360" w:lineRule="auto"/>
        <w:ind w:left="38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职务：</w:t>
      </w:r>
    </w:p>
    <w:p w14:paraId="5E0A0CC5">
      <w:pPr>
        <w:spacing w:before="183" w:line="360" w:lineRule="auto"/>
        <w:ind w:left="65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电话：</w:t>
      </w:r>
    </w:p>
    <w:p w14:paraId="1F0E3C18">
      <w:pPr>
        <w:spacing w:before="180" w:line="360" w:lineRule="auto"/>
        <w:ind w:left="4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详细通讯地址：</w:t>
      </w:r>
    </w:p>
    <w:p w14:paraId="4460C7F3">
      <w:pPr>
        <w:spacing w:before="181" w:line="360" w:lineRule="auto"/>
        <w:ind w:left="55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电 子 邮 箱：</w:t>
      </w:r>
    </w:p>
    <w:p w14:paraId="48AC8039">
      <w:pPr>
        <w:pStyle w:val="2"/>
        <w:rPr>
          <w:rFonts w:hint="eastAsia"/>
          <w:color w:val="auto"/>
        </w:rPr>
      </w:pPr>
    </w:p>
    <w:p w14:paraId="174ACAFB">
      <w:pPr>
        <w:spacing w:before="79" w:line="360" w:lineRule="auto"/>
        <w:rPr>
          <w:rFonts w:hint="eastAsia" w:ascii="仿宋" w:hAnsi="仿宋" w:eastAsia="仿宋" w:cs="仿宋"/>
          <w:color w:val="auto"/>
        </w:rPr>
      </w:pPr>
    </w:p>
    <w:p w14:paraId="44DE4C0D">
      <w:pPr>
        <w:pStyle w:val="7"/>
        <w:spacing w:after="520" w:line="605" w:lineRule="exact"/>
        <w:ind w:firstLine="6480" w:firstLineChars="2700"/>
        <w:rPr>
          <w:rFonts w:hint="eastAsia" w:ascii="仿宋" w:hAnsi="仿宋" w:eastAsia="仿宋" w:cs="仿宋"/>
          <w:color w:val="auto"/>
          <w:lang w:eastAsia="zh-CN"/>
        </w:rPr>
      </w:pPr>
      <w:bookmarkStart w:id="15" w:name="bookmark67"/>
      <w:bookmarkEnd w:id="15"/>
      <w:bookmarkStart w:id="16" w:name="_Toc26459"/>
      <w:bookmarkStart w:id="17" w:name="_Toc11764"/>
      <w:r>
        <w:rPr>
          <w:rFonts w:hint="eastAsia" w:ascii="仿宋" w:hAnsi="仿宋" w:eastAsia="仿宋" w:cs="仿宋"/>
          <w:color w:val="auto"/>
          <w:sz w:val="24"/>
          <w:szCs w:val="24"/>
          <w:lang w:eastAsia="zh-CN"/>
        </w:rPr>
        <w:t>日期：</w:t>
      </w:r>
      <w:r>
        <w:rPr>
          <w:rFonts w:hint="eastAsia" w:ascii="仿宋" w:hAnsi="仿宋" w:eastAsia="仿宋" w:cs="仿宋"/>
          <w:color w:val="auto"/>
          <w:sz w:val="24"/>
          <w:szCs w:val="24"/>
        </w:rPr>
        <w:t>年月日</w:t>
      </w:r>
    </w:p>
    <w:p w14:paraId="12419BB0">
      <w:pPr>
        <w:spacing w:before="101" w:line="360" w:lineRule="auto"/>
        <w:ind w:left="3013"/>
        <w:outlineLvl w:val="1"/>
        <w:rPr>
          <w:rFonts w:hint="eastAsia" w:ascii="仿宋" w:hAnsi="仿宋" w:eastAsia="仿宋" w:cs="仿宋"/>
          <w:color w:val="auto"/>
          <w:spacing w:val="-3"/>
          <w:sz w:val="24"/>
        </w:rPr>
      </w:pPr>
    </w:p>
    <w:p w14:paraId="24B1E92E">
      <w:pPr>
        <w:spacing w:before="101" w:line="360" w:lineRule="auto"/>
        <w:ind w:left="3013"/>
        <w:outlineLvl w:val="1"/>
        <w:rPr>
          <w:rFonts w:hint="eastAsia" w:ascii="仿宋" w:hAnsi="仿宋" w:eastAsia="仿宋" w:cs="仿宋"/>
          <w:color w:val="auto"/>
          <w:spacing w:val="-3"/>
          <w:sz w:val="24"/>
        </w:rPr>
      </w:pPr>
    </w:p>
    <w:p w14:paraId="0F8EBBEE">
      <w:pPr>
        <w:spacing w:before="48" w:line="219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pacing w:val="-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pacing w:val="-2"/>
          <w:sz w:val="28"/>
          <w:szCs w:val="28"/>
        </w:rPr>
        <w:t>格式4 印刷要求和询价要求需提供响应承诺函</w:t>
      </w:r>
      <w:bookmarkEnd w:id="16"/>
      <w:bookmarkEnd w:id="17"/>
    </w:p>
    <w:p w14:paraId="1C58AB00">
      <w:pPr>
        <w:spacing w:line="360" w:lineRule="auto"/>
        <w:rPr>
          <w:rFonts w:hint="eastAsia" w:ascii="仿宋" w:hAnsi="仿宋" w:eastAsia="仿宋" w:cs="仿宋"/>
          <w:color w:val="auto"/>
        </w:rPr>
      </w:pPr>
    </w:p>
    <w:p w14:paraId="416BA9F9"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江西省峡江中学：</w:t>
      </w:r>
    </w:p>
    <w:p w14:paraId="1A76B54F">
      <w:pPr>
        <w:pStyle w:val="2"/>
        <w:spacing w:line="360" w:lineRule="auto"/>
        <w:ind w:firstLine="480" w:firstLineChars="200"/>
        <w:rPr>
          <w:rFonts w:hint="eastAsia"/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我公司承诺完全响应以下要求，如我司成交按以下要求执行：</w:t>
      </w:r>
    </w:p>
    <w:p w14:paraId="3436D949">
      <w:pPr>
        <w:pStyle w:val="4"/>
        <w:widowControl/>
        <w:spacing w:before="0" w:beforeAutospacing="0" w:after="0" w:afterAutospacing="0" w:line="360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lang w:bidi="ar"/>
        </w:rPr>
        <w:t>一、印刷要求</w:t>
      </w:r>
    </w:p>
    <w:p w14:paraId="1C8AF749">
      <w:pPr>
        <w:pStyle w:val="4"/>
        <w:widowControl/>
        <w:spacing w:before="0" w:beforeAutospacing="0" w:after="0" w:afterAutospacing="0" w:line="360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lang w:bidi="ar"/>
        </w:rPr>
      </w:pPr>
      <w:r>
        <w:rPr>
          <w:rFonts w:hint="eastAsia" w:ascii="仿宋" w:hAnsi="仿宋" w:eastAsia="仿宋" w:cs="仿宋"/>
          <w:color w:val="auto"/>
          <w:lang w:bidi="ar"/>
        </w:rPr>
        <w:t>1、印刷内容</w:t>
      </w:r>
    </w:p>
    <w:tbl>
      <w:tblPr>
        <w:tblStyle w:val="5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3082"/>
        <w:gridCol w:w="2706"/>
        <w:gridCol w:w="2268"/>
      </w:tblGrid>
      <w:tr w14:paraId="37A4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noWrap w:val="0"/>
            <w:vAlign w:val="top"/>
          </w:tcPr>
          <w:p w14:paraId="7BD56BB0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30"/>
              </w:rPr>
              <w:t>序号</w:t>
            </w:r>
          </w:p>
        </w:tc>
        <w:tc>
          <w:tcPr>
            <w:tcW w:w="2895" w:type="dxa"/>
            <w:noWrap w:val="0"/>
            <w:vAlign w:val="top"/>
          </w:tcPr>
          <w:p w14:paraId="47B5F616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30"/>
              </w:rPr>
              <w:t>品目</w:t>
            </w:r>
          </w:p>
        </w:tc>
        <w:tc>
          <w:tcPr>
            <w:tcW w:w="2542" w:type="dxa"/>
            <w:noWrap w:val="0"/>
            <w:vAlign w:val="top"/>
          </w:tcPr>
          <w:p w14:paraId="7EBED4DB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30"/>
              </w:rPr>
              <w:t>规格要求</w:t>
            </w:r>
          </w:p>
        </w:tc>
        <w:tc>
          <w:tcPr>
            <w:tcW w:w="2131" w:type="dxa"/>
            <w:noWrap w:val="0"/>
            <w:vAlign w:val="top"/>
          </w:tcPr>
          <w:p w14:paraId="4A9BB544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pacing w:val="3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30"/>
              </w:rPr>
              <w:t>最高限单价</w:t>
            </w:r>
          </w:p>
        </w:tc>
      </w:tr>
      <w:tr w14:paraId="1D8A5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noWrap w:val="0"/>
            <w:vAlign w:val="center"/>
          </w:tcPr>
          <w:p w14:paraId="77F39DC1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</w:t>
            </w:r>
          </w:p>
        </w:tc>
        <w:tc>
          <w:tcPr>
            <w:tcW w:w="2895" w:type="dxa"/>
            <w:noWrap w:val="0"/>
            <w:vAlign w:val="center"/>
          </w:tcPr>
          <w:p w14:paraId="3BF81AF2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A3封面牛皮纸</w:t>
            </w:r>
          </w:p>
        </w:tc>
        <w:tc>
          <w:tcPr>
            <w:tcW w:w="2542" w:type="dxa"/>
            <w:noWrap w:val="0"/>
            <w:vAlign w:val="center"/>
          </w:tcPr>
          <w:p w14:paraId="2063D65F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克重150g/㎡厚度0.18mm</w:t>
            </w:r>
          </w:p>
        </w:tc>
        <w:tc>
          <w:tcPr>
            <w:tcW w:w="2131" w:type="dxa"/>
            <w:noWrap w:val="0"/>
            <w:vAlign w:val="center"/>
          </w:tcPr>
          <w:p w14:paraId="41EEF1CC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1元/张</w:t>
            </w:r>
          </w:p>
        </w:tc>
      </w:tr>
      <w:tr w14:paraId="6535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4" w:type="dxa"/>
            <w:noWrap w:val="0"/>
            <w:vAlign w:val="top"/>
          </w:tcPr>
          <w:p w14:paraId="5AED2E21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2</w:t>
            </w:r>
          </w:p>
        </w:tc>
        <w:tc>
          <w:tcPr>
            <w:tcW w:w="2895" w:type="dxa"/>
            <w:noWrap w:val="0"/>
            <w:vAlign w:val="top"/>
          </w:tcPr>
          <w:p w14:paraId="444B64D3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A4复印纸（双面）</w:t>
            </w:r>
          </w:p>
        </w:tc>
        <w:tc>
          <w:tcPr>
            <w:tcW w:w="2542" w:type="dxa"/>
            <w:noWrap w:val="0"/>
            <w:vAlign w:val="top"/>
          </w:tcPr>
          <w:p w14:paraId="6A8D7CC3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A4、70g</w:t>
            </w:r>
          </w:p>
        </w:tc>
        <w:tc>
          <w:tcPr>
            <w:tcW w:w="2131" w:type="dxa"/>
            <w:noWrap w:val="0"/>
            <w:vAlign w:val="top"/>
          </w:tcPr>
          <w:p w14:paraId="64A74F56">
            <w:pPr>
              <w:pStyle w:val="4"/>
              <w:widowControl/>
              <w:spacing w:before="0" w:beforeAutospacing="0" w:after="0" w:afterAutospacing="0" w:line="360" w:lineRule="auto"/>
              <w:jc w:val="center"/>
              <w:rPr>
                <w:rFonts w:hint="eastAsia" w:ascii="仿宋" w:hAnsi="仿宋" w:eastAsia="仿宋" w:cs="仿宋"/>
                <w:color w:val="auto"/>
              </w:rPr>
            </w:pPr>
            <w:r>
              <w:rPr>
                <w:rFonts w:hint="eastAsia" w:ascii="仿宋" w:hAnsi="仿宋" w:eastAsia="仿宋" w:cs="仿宋"/>
                <w:color w:val="auto"/>
              </w:rPr>
              <w:t>0.08元/张</w:t>
            </w:r>
          </w:p>
        </w:tc>
      </w:tr>
    </w:tbl>
    <w:p w14:paraId="651DB465">
      <w:pPr>
        <w:pStyle w:val="4"/>
        <w:widowControl/>
        <w:spacing w:before="0" w:beforeAutospacing="0" w:after="0" w:afterAutospacing="0" w:line="312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lang w:bidi="ar"/>
        </w:rPr>
      </w:pPr>
      <w:r>
        <w:rPr>
          <w:rFonts w:hint="eastAsia" w:ascii="仿宋" w:hAnsi="仿宋" w:eastAsia="仿宋" w:cs="仿宋"/>
          <w:color w:val="auto"/>
          <w:lang w:bidi="ar"/>
        </w:rPr>
        <w:t>2、报价要求：各供应商报综合折扣，最终以成交折扣*最高限单价结算。</w:t>
      </w:r>
    </w:p>
    <w:p w14:paraId="2DFBE194">
      <w:pPr>
        <w:pStyle w:val="4"/>
        <w:widowControl/>
        <w:spacing w:before="0" w:beforeAutospacing="0" w:after="0" w:afterAutospacing="0" w:line="312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lang w:bidi="ar"/>
        </w:rPr>
      </w:pPr>
      <w:r>
        <w:rPr>
          <w:rFonts w:hint="eastAsia" w:ascii="仿宋" w:hAnsi="仿宋" w:eastAsia="仿宋" w:cs="仿宋"/>
          <w:color w:val="auto"/>
          <w:lang w:bidi="ar"/>
        </w:rPr>
        <w:t>3、计费要求，成交单位只按纸张收费，包含排版，印刷、胶装、运输、税费等所涉及的一切费用。</w:t>
      </w:r>
    </w:p>
    <w:p w14:paraId="4EFDAB7E">
      <w:pPr>
        <w:pStyle w:val="4"/>
        <w:widowControl/>
        <w:spacing w:before="0" w:beforeAutospacing="0" w:after="0" w:afterAutospacing="0" w:line="312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lang w:bidi="ar"/>
        </w:rPr>
      </w:pPr>
      <w:r>
        <w:rPr>
          <w:rFonts w:hint="eastAsia" w:ascii="仿宋" w:hAnsi="仿宋" w:eastAsia="仿宋" w:cs="仿宋"/>
          <w:color w:val="auto"/>
          <w:lang w:bidi="ar"/>
        </w:rPr>
        <w:t>4、样本作业内容由采购人提供，成交单位自行排版，排版格式需经采购人确认后才可批量印刷，如排版格式未得到采购人确认自行印刷，采购人将不接受印刷好的材料，造成的一切损失由成交供应商自行负责。</w:t>
      </w:r>
    </w:p>
    <w:p w14:paraId="6DC267B6">
      <w:pPr>
        <w:widowControl/>
        <w:spacing w:line="312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lang w:bidi="ar"/>
        </w:rPr>
        <w:t>5、成交单位应安排至少1名熟悉各类文档、内容排版及操作印刷设备的人员配合采购人成立印刷室，印刷设备及使用场地由采购人提供。</w:t>
      </w:r>
    </w:p>
    <w:p w14:paraId="51DEF4F0">
      <w:pPr>
        <w:widowControl/>
        <w:spacing w:line="312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lang w:bidi="ar"/>
        </w:rPr>
        <w:t>6、成交单位收到采购人供货通知后7个工作日内按要求供货完成。</w:t>
      </w:r>
    </w:p>
    <w:p w14:paraId="39310675">
      <w:pPr>
        <w:widowControl/>
        <w:spacing w:line="312" w:lineRule="auto"/>
        <w:ind w:firstLine="480" w:firstLineChars="200"/>
        <w:jc w:val="left"/>
        <w:rPr>
          <w:rFonts w:hint="eastAsia" w:ascii="仿宋" w:hAnsi="仿宋" w:eastAsia="仿宋" w:cs="仿宋"/>
          <w:color w:val="auto"/>
          <w:kern w:val="0"/>
          <w:sz w:val="24"/>
          <w:lang w:bidi="ar"/>
        </w:rPr>
      </w:pPr>
      <w:r>
        <w:rPr>
          <w:rFonts w:hint="eastAsia" w:ascii="仿宋" w:hAnsi="仿宋" w:eastAsia="仿宋" w:cs="仿宋"/>
          <w:color w:val="auto"/>
          <w:kern w:val="0"/>
          <w:sz w:val="24"/>
          <w:lang w:bidi="ar"/>
        </w:rPr>
        <w:t>7、供应商需提供两个及以上类似印刷业绩（自2022年1月至响应文件递交截止时间前，以合同签订时间为准），提供合同复印件加盖公章。</w:t>
      </w:r>
    </w:p>
    <w:p w14:paraId="54DE57B2">
      <w:pPr>
        <w:pStyle w:val="4"/>
        <w:widowControl/>
        <w:spacing w:before="0" w:beforeAutospacing="0" w:after="0" w:afterAutospacing="0" w:line="312" w:lineRule="auto"/>
        <w:ind w:firstLine="482" w:firstLineChars="200"/>
        <w:jc w:val="both"/>
        <w:rPr>
          <w:rFonts w:hint="eastAsia" w:ascii="仿宋" w:hAnsi="仿宋" w:eastAsia="仿宋" w:cs="仿宋"/>
          <w:b/>
          <w:bCs/>
          <w:color w:val="auto"/>
          <w:lang w:bidi="ar"/>
        </w:rPr>
      </w:pPr>
      <w:r>
        <w:rPr>
          <w:rFonts w:hint="eastAsia" w:ascii="仿宋" w:hAnsi="仿宋" w:eastAsia="仿宋" w:cs="仿宋"/>
          <w:b/>
          <w:bCs/>
          <w:color w:val="auto"/>
          <w:lang w:bidi="ar"/>
        </w:rPr>
        <w:t>二、询价要求</w:t>
      </w:r>
    </w:p>
    <w:p w14:paraId="0E63A8F5">
      <w:pPr>
        <w:pStyle w:val="4"/>
        <w:widowControl/>
        <w:spacing w:before="0" w:beforeAutospacing="0" w:after="0" w:afterAutospacing="0" w:line="312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lang w:bidi="ar"/>
        </w:rPr>
      </w:pPr>
      <w:r>
        <w:rPr>
          <w:rFonts w:hint="eastAsia" w:ascii="仿宋" w:hAnsi="仿宋" w:eastAsia="仿宋" w:cs="仿宋"/>
          <w:color w:val="auto"/>
          <w:lang w:bidi="ar"/>
        </w:rPr>
        <w:t>1、本次询价遵循符合本公告所有要求，报价最低的供应商为成交单位。</w:t>
      </w:r>
    </w:p>
    <w:p w14:paraId="52AA7079">
      <w:pPr>
        <w:pStyle w:val="4"/>
        <w:widowControl/>
        <w:spacing w:before="0" w:beforeAutospacing="0" w:after="0" w:afterAutospacing="0" w:line="312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lang w:bidi="ar"/>
        </w:rPr>
      </w:pPr>
      <w:r>
        <w:rPr>
          <w:rFonts w:hint="eastAsia" w:ascii="仿宋" w:hAnsi="仿宋" w:eastAsia="仿宋" w:cs="仿宋"/>
          <w:color w:val="auto"/>
          <w:lang w:bidi="ar"/>
        </w:rPr>
        <w:t>2、报价相同的，以抽签方式确定成交单位；如排名第一的供应商放弃成交资格，采购人有权按排名顺序顺延成交单位。</w:t>
      </w:r>
    </w:p>
    <w:p w14:paraId="40EA4433">
      <w:pPr>
        <w:pStyle w:val="4"/>
        <w:widowControl/>
        <w:spacing w:before="0" w:beforeAutospacing="0" w:after="0" w:afterAutospacing="0" w:line="312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lang w:bidi="ar"/>
        </w:rPr>
      </w:pPr>
      <w:r>
        <w:rPr>
          <w:rFonts w:hint="eastAsia" w:ascii="仿宋" w:hAnsi="仿宋" w:eastAsia="仿宋" w:cs="仿宋"/>
          <w:color w:val="auto"/>
          <w:lang w:bidi="ar"/>
        </w:rPr>
        <w:t>3、本次报价各供应商报出一次性不得更改的价格。</w:t>
      </w:r>
    </w:p>
    <w:p w14:paraId="5BC1C32B">
      <w:pPr>
        <w:pStyle w:val="4"/>
        <w:widowControl/>
        <w:spacing w:before="0" w:beforeAutospacing="0" w:after="0" w:afterAutospacing="0" w:line="312" w:lineRule="auto"/>
        <w:ind w:firstLine="480" w:firstLineChars="200"/>
        <w:jc w:val="both"/>
        <w:rPr>
          <w:rFonts w:hint="eastAsia" w:ascii="仿宋" w:hAnsi="仿宋" w:eastAsia="仿宋" w:cs="仿宋"/>
          <w:color w:val="auto"/>
          <w:lang w:bidi="ar"/>
        </w:rPr>
      </w:pPr>
      <w:r>
        <w:rPr>
          <w:rFonts w:hint="eastAsia" w:ascii="仿宋" w:hAnsi="仿宋" w:eastAsia="仿宋" w:cs="仿宋"/>
          <w:color w:val="auto"/>
          <w:lang w:bidi="ar"/>
        </w:rPr>
        <w:t>4、各供应商综合考量各项成本，不得恶意竞价。成交单位如因报价低放弃成交权利的，后期一律不得再参与我校的任何采购活动。</w:t>
      </w:r>
    </w:p>
    <w:p w14:paraId="0DD1FDD5">
      <w:pPr>
        <w:pStyle w:val="2"/>
        <w:spacing w:line="312" w:lineRule="auto"/>
        <w:rPr>
          <w:rFonts w:hint="eastAsia"/>
          <w:color w:val="auto"/>
          <w:sz w:val="24"/>
          <w:szCs w:val="24"/>
        </w:rPr>
      </w:pPr>
    </w:p>
    <w:p w14:paraId="757996D9">
      <w:pPr>
        <w:spacing w:before="78" w:line="312" w:lineRule="auto"/>
        <w:ind w:left="40"/>
        <w:rPr>
          <w:rFonts w:hint="eastAsia" w:ascii="仿宋" w:hAnsi="仿宋" w:eastAsia="仿宋" w:cs="仿宋"/>
          <w:snapToGrid w:val="0"/>
          <w:color w:val="auto"/>
          <w:kern w:val="0"/>
          <w:sz w:val="24"/>
          <w:lang w:bidi="ar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lang w:bidi="ar"/>
        </w:rPr>
        <w:t>供应商代表签字或签章：</w:t>
      </w:r>
    </w:p>
    <w:p w14:paraId="087924C7">
      <w:pPr>
        <w:spacing w:before="1" w:line="312" w:lineRule="auto"/>
        <w:ind w:left="40"/>
        <w:rPr>
          <w:rFonts w:hint="eastAsia" w:ascii="仿宋" w:hAnsi="仿宋" w:eastAsia="仿宋" w:cs="仿宋"/>
          <w:snapToGrid w:val="0"/>
          <w:color w:val="auto"/>
          <w:kern w:val="0"/>
          <w:sz w:val="24"/>
          <w:lang w:bidi="ar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lang w:bidi="ar"/>
        </w:rPr>
        <w:t>供应商盖章：</w:t>
      </w:r>
    </w:p>
    <w:p w14:paraId="1E38BAD2">
      <w:pPr>
        <w:spacing w:before="1" w:line="312" w:lineRule="auto"/>
        <w:ind w:left="40"/>
        <w:rPr>
          <w:rFonts w:hint="eastAsia" w:ascii="仿宋" w:hAnsi="仿宋" w:eastAsia="仿宋" w:cs="仿宋"/>
          <w:snapToGrid w:val="0"/>
          <w:color w:val="auto"/>
          <w:kern w:val="0"/>
          <w:sz w:val="24"/>
          <w:lang w:bidi="ar"/>
        </w:rPr>
      </w:pPr>
      <w:r>
        <w:rPr>
          <w:rFonts w:hint="eastAsia" w:ascii="仿宋" w:hAnsi="仿宋" w:eastAsia="仿宋" w:cs="仿宋"/>
          <w:snapToGrid w:val="0"/>
          <w:color w:val="auto"/>
          <w:kern w:val="0"/>
          <w:sz w:val="24"/>
          <w:lang w:bidi="ar"/>
        </w:rPr>
        <w:t>日  期：</w:t>
      </w:r>
    </w:p>
    <w:p w14:paraId="0D98268C">
      <w:pPr>
        <w:spacing w:before="78" w:line="480" w:lineRule="auto"/>
        <w:ind w:left="40"/>
        <w:jc w:val="center"/>
        <w:rPr>
          <w:rFonts w:hint="eastAsia" w:ascii="仿宋" w:hAnsi="仿宋" w:eastAsia="仿宋" w:cs="仿宋"/>
          <w:color w:val="auto"/>
          <w:spacing w:val="-3"/>
          <w:sz w:val="24"/>
        </w:rPr>
      </w:pPr>
    </w:p>
    <w:p w14:paraId="6A8847DB">
      <w:pPr>
        <w:spacing w:before="48" w:line="219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pacing w:val="-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auto"/>
          <w:spacing w:val="-2"/>
          <w:sz w:val="28"/>
          <w:szCs w:val="28"/>
        </w:rPr>
        <w:t>格式5 业绩证明材料</w:t>
      </w:r>
    </w:p>
    <w:p w14:paraId="4C9C5330">
      <w:pPr>
        <w:spacing w:before="78" w:line="480" w:lineRule="auto"/>
        <w:ind w:left="40"/>
        <w:rPr>
          <w:rFonts w:hint="eastAsia" w:ascii="仿宋" w:hAnsi="仿宋" w:eastAsia="仿宋" w:cs="仿宋"/>
          <w:color w:val="auto"/>
          <w:spacing w:val="-2"/>
          <w:sz w:val="24"/>
        </w:rPr>
      </w:pPr>
    </w:p>
    <w:p w14:paraId="5C2F994A">
      <w:pPr>
        <w:spacing w:before="78" w:line="480" w:lineRule="auto"/>
        <w:ind w:left="40"/>
        <w:rPr>
          <w:rFonts w:hint="eastAsia" w:ascii="仿宋" w:hAnsi="仿宋" w:eastAsia="仿宋" w:cs="仿宋"/>
          <w:color w:val="auto"/>
          <w:spacing w:val="-2"/>
          <w:sz w:val="24"/>
        </w:rPr>
      </w:pPr>
    </w:p>
    <w:p w14:paraId="5DA9B7A7">
      <w:pPr>
        <w:spacing w:before="78" w:line="480" w:lineRule="auto"/>
        <w:ind w:left="40"/>
        <w:rPr>
          <w:rFonts w:hint="eastAsia" w:ascii="仿宋" w:hAnsi="仿宋" w:eastAsia="仿宋" w:cs="仿宋"/>
          <w:color w:val="auto"/>
          <w:spacing w:val="-2"/>
          <w:sz w:val="24"/>
        </w:rPr>
      </w:pPr>
    </w:p>
    <w:p w14:paraId="5E9A762B">
      <w:pPr>
        <w:spacing w:before="78" w:line="480" w:lineRule="auto"/>
        <w:ind w:left="40"/>
        <w:rPr>
          <w:rFonts w:hint="eastAsia" w:ascii="仿宋" w:hAnsi="仿宋" w:eastAsia="仿宋" w:cs="仿宋"/>
          <w:color w:val="auto"/>
          <w:spacing w:val="-2"/>
          <w:sz w:val="24"/>
        </w:rPr>
      </w:pPr>
    </w:p>
    <w:p w14:paraId="295D07E4">
      <w:pPr>
        <w:spacing w:before="78" w:line="480" w:lineRule="auto"/>
        <w:ind w:left="40"/>
        <w:rPr>
          <w:rFonts w:hint="eastAsia" w:ascii="仿宋" w:hAnsi="仿宋" w:eastAsia="仿宋" w:cs="仿宋"/>
          <w:color w:val="auto"/>
          <w:spacing w:val="-2"/>
          <w:sz w:val="24"/>
        </w:rPr>
      </w:pPr>
    </w:p>
    <w:p w14:paraId="394CFB23">
      <w:pPr>
        <w:spacing w:before="78" w:line="480" w:lineRule="auto"/>
        <w:ind w:left="40"/>
        <w:rPr>
          <w:rFonts w:hint="eastAsia" w:ascii="仿宋" w:hAnsi="仿宋" w:eastAsia="仿宋" w:cs="仿宋"/>
          <w:color w:val="auto"/>
          <w:spacing w:val="-2"/>
          <w:sz w:val="24"/>
        </w:rPr>
      </w:pPr>
    </w:p>
    <w:p w14:paraId="3D038F75">
      <w:pPr>
        <w:spacing w:before="78" w:line="480" w:lineRule="auto"/>
        <w:ind w:left="40"/>
        <w:rPr>
          <w:rFonts w:hint="eastAsia" w:ascii="仿宋" w:hAnsi="仿宋" w:eastAsia="仿宋" w:cs="仿宋"/>
          <w:color w:val="auto"/>
          <w:spacing w:val="-2"/>
          <w:sz w:val="24"/>
        </w:rPr>
      </w:pPr>
    </w:p>
    <w:p w14:paraId="2D257717">
      <w:pPr>
        <w:spacing w:before="78" w:line="480" w:lineRule="auto"/>
        <w:ind w:left="40"/>
        <w:rPr>
          <w:rFonts w:hint="eastAsia" w:ascii="仿宋" w:hAnsi="仿宋" w:eastAsia="仿宋" w:cs="仿宋"/>
          <w:color w:val="auto"/>
          <w:spacing w:val="-2"/>
          <w:sz w:val="24"/>
        </w:rPr>
      </w:pPr>
    </w:p>
    <w:p w14:paraId="100388FA">
      <w:pPr>
        <w:spacing w:before="78" w:line="480" w:lineRule="auto"/>
        <w:ind w:left="40"/>
        <w:rPr>
          <w:rFonts w:hint="eastAsia" w:ascii="仿宋" w:hAnsi="仿宋" w:eastAsia="仿宋" w:cs="仿宋"/>
          <w:color w:val="auto"/>
          <w:spacing w:val="-2"/>
          <w:sz w:val="24"/>
        </w:rPr>
      </w:pPr>
    </w:p>
    <w:p w14:paraId="6F5EA525">
      <w:pPr>
        <w:spacing w:before="78" w:line="480" w:lineRule="auto"/>
        <w:ind w:left="40"/>
        <w:rPr>
          <w:rFonts w:hint="eastAsia" w:ascii="仿宋" w:hAnsi="仿宋" w:eastAsia="仿宋" w:cs="仿宋"/>
          <w:color w:val="auto"/>
          <w:spacing w:val="-2"/>
          <w:sz w:val="24"/>
        </w:rPr>
      </w:pPr>
    </w:p>
    <w:p w14:paraId="3226108C">
      <w:pPr>
        <w:spacing w:before="78" w:line="480" w:lineRule="auto"/>
        <w:ind w:left="40"/>
        <w:rPr>
          <w:rFonts w:hint="eastAsia" w:ascii="仿宋" w:hAnsi="仿宋" w:eastAsia="仿宋" w:cs="仿宋"/>
          <w:color w:val="auto"/>
          <w:spacing w:val="-2"/>
          <w:sz w:val="24"/>
        </w:rPr>
      </w:pPr>
    </w:p>
    <w:p w14:paraId="255E05C0">
      <w:pPr>
        <w:spacing w:line="480" w:lineRule="auto"/>
        <w:rPr>
          <w:rFonts w:hint="eastAsia" w:ascii="仿宋" w:hAnsi="仿宋" w:eastAsia="仿宋" w:cs="仿宋"/>
          <w:color w:val="auto"/>
          <w:sz w:val="24"/>
        </w:rPr>
        <w:sectPr>
          <w:footerReference r:id="rId5" w:type="default"/>
          <w:pgSz w:w="11905" w:h="16838"/>
          <w:pgMar w:top="1417" w:right="1417" w:bottom="1417" w:left="1417" w:header="737" w:footer="850" w:gutter="0"/>
          <w:cols w:space="720" w:num="1"/>
        </w:sectPr>
      </w:pPr>
    </w:p>
    <w:p w14:paraId="717F1E4B">
      <w:pPr>
        <w:spacing w:before="48" w:line="219" w:lineRule="auto"/>
        <w:jc w:val="center"/>
        <w:outlineLvl w:val="2"/>
        <w:rPr>
          <w:rFonts w:hint="eastAsia" w:ascii="仿宋" w:hAnsi="仿宋" w:eastAsia="仿宋" w:cs="仿宋"/>
          <w:b/>
          <w:bCs/>
          <w:color w:val="auto"/>
          <w:spacing w:val="-2"/>
          <w:sz w:val="28"/>
          <w:szCs w:val="28"/>
        </w:rPr>
      </w:pPr>
      <w:bookmarkStart w:id="18" w:name="bookmark68"/>
      <w:bookmarkEnd w:id="18"/>
      <w:bookmarkStart w:id="19" w:name="bookmark73"/>
      <w:bookmarkEnd w:id="19"/>
      <w:bookmarkStart w:id="20" w:name="_Toc29573"/>
      <w:bookmarkStart w:id="21" w:name="_Toc14728"/>
      <w:r>
        <w:rPr>
          <w:rFonts w:hint="eastAsia" w:ascii="仿宋" w:hAnsi="仿宋" w:eastAsia="仿宋" w:cs="仿宋"/>
          <w:b/>
          <w:bCs/>
          <w:color w:val="auto"/>
          <w:spacing w:val="-2"/>
          <w:sz w:val="28"/>
          <w:szCs w:val="28"/>
        </w:rPr>
        <w:t xml:space="preserve">格式6 </w:t>
      </w:r>
      <w:bookmarkEnd w:id="20"/>
      <w:bookmarkEnd w:id="21"/>
      <w:r>
        <w:rPr>
          <w:rFonts w:hint="eastAsia" w:ascii="仿宋" w:hAnsi="仿宋" w:eastAsia="仿宋" w:cs="仿宋"/>
          <w:b/>
          <w:bCs/>
          <w:color w:val="auto"/>
          <w:spacing w:val="-2"/>
          <w:sz w:val="28"/>
          <w:szCs w:val="28"/>
        </w:rPr>
        <w:t>其它证明材料</w:t>
      </w:r>
    </w:p>
    <w:p w14:paraId="50044168"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bookmarkStart w:id="22" w:name="bookmark74"/>
      <w:bookmarkEnd w:id="22"/>
      <w:bookmarkStart w:id="23" w:name="bookmark69"/>
      <w:bookmarkEnd w:id="23"/>
    </w:p>
    <w:p w14:paraId="20430FE6">
      <w:pPr>
        <w:rPr>
          <w:rFonts w:hint="eastAsia" w:ascii="仿宋" w:hAnsi="仿宋" w:eastAsia="仿宋" w:cs="仿宋"/>
          <w:color w:val="auto"/>
        </w:rPr>
      </w:pPr>
    </w:p>
    <w:p w14:paraId="6E942FE2">
      <w:bookmarkStart w:id="24" w:name="_GoBack"/>
      <w:bookmarkEnd w:id="2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88B98">
    <w:pPr>
      <w:spacing w:line="176" w:lineRule="auto"/>
      <w:ind w:left="4578"/>
      <w:rPr>
        <w:rFonts w:ascii="Times New Roman" w:hAnsi="Times New Roman" w:eastAsia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6" name="文本框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127FF53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AXen6w5AgAAcQQAAA4AAAAAAAAAAQAgAAAAHwEAAGRycy9lMm9Eb2Mu&#10;eG1sUEsFBgAAAAAGAAYAWQEAAMoFAAAAAA=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 w14:paraId="7127FF53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A58F1D">
    <w:pPr>
      <w:spacing w:line="176" w:lineRule="auto"/>
      <w:ind w:left="7012"/>
      <w:rPr>
        <w:rFonts w:ascii="Times New Roman" w:hAnsi="Times New Roman" w:eastAsia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9" name="文本框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E564146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hd3eo6AgAAcQQAAA4AAABkcnMvZTJvRG9jLnhtbK1UzY7TMBC+I/EO&#10;lu80aVesSt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BoXd3qOgIAAHEEAAAOAAAAAAAAAAEAIAAAAB8BAABkcnMvZTJvRG9j&#10;LnhtbFBLBQYAAAAABgAGAFkBAADLBQAAAAA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 w14:paraId="6E564146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4B8AF9">
    <w:pPr>
      <w:spacing w:line="176" w:lineRule="auto"/>
      <w:ind w:left="4367"/>
      <w:rPr>
        <w:rFonts w:ascii="Times New Roman" w:hAnsi="Times New Roman" w:eastAsia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4" name="文本框 4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F970575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I4vhk6AgAAcQ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NJWO7QAAAABQEAAA8AAAAAAAAAAQAgAAAAIgAAAGRycy9kb3ducmV2Lnht&#10;bFBLAQIUABQAAAAIAIdO4kCCOL4ZOgIAAHEEAAAOAAAAAAAAAAEAIAAAAB8BAABkcnMvZTJvRG9j&#10;LnhtbFBLBQYAAAAABgAGAFkBAADLBQAAAAA=&#10;">
              <v:path/>
              <v:fill on="f" focussize="0,0"/>
              <v:stroke on="f" weight="0.5pt"/>
              <v:imagedata o:title=""/>
              <o:lock v:ext="edit"/>
              <v:textbox inset="0mm,0mm,0mm,0mm" style="mso-fit-shape-to-text:t;">
                <w:txbxContent>
                  <w:p w14:paraId="4F970575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851FBD"/>
    <w:multiLevelType w:val="singleLevel"/>
    <w:tmpl w:val="60851FBD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D0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仿宋" w:hAnsi="仿宋" w:eastAsia="仿宋" w:cs="仿宋"/>
      <w:sz w:val="30"/>
      <w:szCs w:val="3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Body text|1"/>
    <w:basedOn w:val="1"/>
    <w:qFormat/>
    <w:uiPriority w:val="0"/>
    <w:pPr>
      <w:widowControl w:val="0"/>
      <w:spacing w:line="432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2025-10-24T08:58:36Z</dcterms:created>
  <dc:creator>Administrator</dc:creator>
  <cp:lastModifiedBy>Administrator</cp:lastModifiedBy>
  <dcterms:modified xsi:type="dcterms:W3CDTF">2025-10-24T08:58:53Z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eyJoZGlkIjoiZTM3NWJiMDM5NzgzYzVlOTkwYTdmODg5Yjg0N2JhNzQiLCJ1c2VySWQiOiI0NTczMTg5NjUifQ==</vt:lpwstr>
  </property>
  <property fmtid="{D5CDD505-2E9C-101B-9397-08002B2CF9AE}" pid="4" name="ICV">
    <vt:lpwstr>A01773C98F1C4FC0BF9E26051580AB58_12</vt:lpwstr>
  </property>
</Properties>
</file>