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01FB8">
      <w:pPr>
        <w:rPr>
          <w:color w:val="auto"/>
          <w:highlight w:val="none"/>
        </w:rPr>
      </w:pPr>
      <w:r>
        <w:rPr>
          <w:rFonts w:hint="eastAsia"/>
          <w:color w:val="auto"/>
          <w:sz w:val="20"/>
          <w:highlight w:val="none"/>
        </w:rPr>
        <w:t xml:space="preserve">  </w:t>
      </w:r>
    </w:p>
    <w:p w14:paraId="417644FC">
      <w:pPr>
        <w:ind w:firstLine="5670" w:firstLineChars="2700"/>
        <w:rPr>
          <w:rFonts w:hint="eastAsia" w:ascii="仿宋_GB2312" w:eastAsia="仿宋_GB2312"/>
          <w:color w:val="auto"/>
          <w:highlight w:val="none"/>
        </w:rPr>
      </w:pPr>
    </w:p>
    <w:p w14:paraId="4710A80F">
      <w:pPr>
        <w:rPr>
          <w:color w:val="auto"/>
          <w:highlight w:val="none"/>
        </w:rPr>
      </w:pPr>
    </w:p>
    <w:p w14:paraId="379F57A5">
      <w:pPr>
        <w:rPr>
          <w:color w:val="auto"/>
          <w:highlight w:val="none"/>
        </w:rPr>
      </w:pPr>
    </w:p>
    <w:p w14:paraId="1D5967CF">
      <w:pPr>
        <w:rPr>
          <w:color w:val="auto"/>
          <w:highlight w:val="none"/>
        </w:rPr>
      </w:pPr>
    </w:p>
    <w:p w14:paraId="4A2EB681">
      <w:pPr>
        <w:jc w:val="center"/>
        <w:rPr>
          <w:b/>
          <w:bCs/>
          <w:color w:val="auto"/>
          <w:sz w:val="44"/>
          <w:szCs w:val="44"/>
          <w:highlight w:val="none"/>
        </w:rPr>
      </w:pPr>
      <w:r>
        <w:rPr>
          <w:rFonts w:hint="eastAsia"/>
          <w:b/>
          <w:bCs/>
          <w:color w:val="auto"/>
          <w:sz w:val="44"/>
          <w:szCs w:val="44"/>
          <w:highlight w:val="none"/>
        </w:rPr>
        <w:t>江西省房屋建筑和市政基础设施工程施工招标</w:t>
      </w:r>
    </w:p>
    <w:p w14:paraId="124D3E69">
      <w:pPr>
        <w:jc w:val="center"/>
        <w:rPr>
          <w:b/>
          <w:bCs/>
          <w:color w:val="auto"/>
          <w:sz w:val="44"/>
          <w:szCs w:val="44"/>
          <w:highlight w:val="none"/>
        </w:rPr>
      </w:pPr>
    </w:p>
    <w:p w14:paraId="1067F997">
      <w:pPr>
        <w:jc w:val="center"/>
        <w:rPr>
          <w:b/>
          <w:bCs/>
          <w:color w:val="auto"/>
          <w:sz w:val="72"/>
          <w:szCs w:val="72"/>
          <w:highlight w:val="none"/>
        </w:rPr>
      </w:pPr>
      <w:r>
        <w:rPr>
          <w:rFonts w:hint="eastAsia"/>
          <w:b/>
          <w:bCs/>
          <w:color w:val="auto"/>
          <w:sz w:val="72"/>
          <w:szCs w:val="72"/>
          <w:highlight w:val="none"/>
        </w:rPr>
        <w:t>招 标 文 件</w:t>
      </w:r>
    </w:p>
    <w:p w14:paraId="02E556B2">
      <w:pPr>
        <w:rPr>
          <w:color w:val="auto"/>
          <w:highlight w:val="none"/>
        </w:rPr>
      </w:pPr>
    </w:p>
    <w:p w14:paraId="47A1AC2C">
      <w:pPr>
        <w:rPr>
          <w:rFonts w:hint="eastAsia"/>
          <w:color w:val="auto"/>
          <w:highlight w:val="none"/>
        </w:rPr>
      </w:pPr>
    </w:p>
    <w:p w14:paraId="0D75160B">
      <w:pPr>
        <w:rPr>
          <w:color w:val="auto"/>
          <w:highlight w:val="none"/>
        </w:rPr>
      </w:pPr>
    </w:p>
    <w:p w14:paraId="2BF30CC0">
      <w:pPr>
        <w:rPr>
          <w:color w:val="auto"/>
          <w:highlight w:val="none"/>
        </w:rPr>
      </w:pPr>
    </w:p>
    <w:p w14:paraId="2673854F">
      <w:pPr>
        <w:spacing w:line="720" w:lineRule="exact"/>
        <w:ind w:left="718" w:leftChars="342"/>
        <w:rPr>
          <w:rFonts w:ascii="宋体"/>
          <w:bCs/>
          <w:color w:val="auto"/>
          <w:sz w:val="36"/>
          <w:highlight w:val="none"/>
          <w:u w:val="thick"/>
        </w:rPr>
      </w:pPr>
      <w:r>
        <w:rPr>
          <w:rFonts w:hint="eastAsia" w:ascii="宋体"/>
          <w:color w:val="auto"/>
          <w:spacing w:val="60"/>
          <w:sz w:val="36"/>
          <w:highlight w:val="none"/>
        </w:rPr>
        <w:t>招标项</w:t>
      </w:r>
      <w:r>
        <w:rPr>
          <w:rFonts w:hint="eastAsia" w:ascii="宋体"/>
          <w:color w:val="auto"/>
          <w:sz w:val="36"/>
          <w:highlight w:val="none"/>
        </w:rPr>
        <w:t>目</w:t>
      </w:r>
      <w:r>
        <w:rPr>
          <w:rFonts w:hint="eastAsia" w:ascii="宋体"/>
          <w:color w:val="auto"/>
          <w:sz w:val="32"/>
          <w:szCs w:val="32"/>
          <w:highlight w:val="none"/>
        </w:rPr>
        <w:t>：</w:t>
      </w:r>
      <w:r>
        <w:rPr>
          <w:rFonts w:hint="eastAsia" w:ascii="宋体"/>
          <w:bCs/>
          <w:color w:val="auto"/>
          <w:sz w:val="36"/>
          <w:highlight w:val="none"/>
          <w:u w:val="thick"/>
          <w:lang w:eastAsia="zh-CN"/>
        </w:rPr>
        <w:t>江西省吉安监狱钢结构及防雷设施等处零星维修项目</w:t>
      </w:r>
    </w:p>
    <w:p w14:paraId="65240F48">
      <w:pPr>
        <w:spacing w:line="720" w:lineRule="exact"/>
        <w:ind w:left="359" w:leftChars="171" w:firstLine="360" w:firstLineChars="100"/>
        <w:rPr>
          <w:rFonts w:hint="eastAsia" w:ascii="宋体"/>
          <w:bCs/>
          <w:color w:val="auto"/>
          <w:sz w:val="36"/>
          <w:highlight w:val="none"/>
          <w:u w:val="thick"/>
        </w:rPr>
      </w:pPr>
      <w:r>
        <w:rPr>
          <w:rFonts w:hint="eastAsia" w:ascii="宋体"/>
          <w:color w:val="auto"/>
          <w:sz w:val="36"/>
          <w:szCs w:val="36"/>
          <w:highlight w:val="none"/>
        </w:rPr>
        <w:t>招标人</w:t>
      </w:r>
      <w:r>
        <w:rPr>
          <w:rFonts w:hint="eastAsia" w:ascii="宋体"/>
          <w:color w:val="auto"/>
          <w:sz w:val="36"/>
          <w:highlight w:val="none"/>
        </w:rPr>
        <w:t>：</w:t>
      </w:r>
      <w:r>
        <w:rPr>
          <w:rFonts w:hint="eastAsia" w:ascii="宋体"/>
          <w:bCs/>
          <w:color w:val="auto"/>
          <w:sz w:val="36"/>
          <w:highlight w:val="none"/>
          <w:u w:val="thick"/>
          <w:lang w:eastAsia="zh-CN"/>
        </w:rPr>
        <w:t>江西省吉安监狱</w:t>
      </w:r>
      <w:r>
        <w:rPr>
          <w:rFonts w:hint="eastAsia" w:ascii="宋体"/>
          <w:bCs/>
          <w:color w:val="auto"/>
          <w:sz w:val="36"/>
          <w:highlight w:val="none"/>
        </w:rPr>
        <w:t>（章）</w:t>
      </w:r>
    </w:p>
    <w:p w14:paraId="72C49E16">
      <w:pPr>
        <w:spacing w:line="720" w:lineRule="exact"/>
        <w:ind w:left="359" w:leftChars="171" w:firstLine="360" w:firstLineChars="100"/>
        <w:rPr>
          <w:rFonts w:hint="eastAsia" w:ascii="宋体"/>
          <w:color w:val="auto"/>
          <w:sz w:val="36"/>
          <w:highlight w:val="none"/>
        </w:rPr>
      </w:pPr>
      <w:r>
        <w:rPr>
          <w:rFonts w:hint="eastAsia" w:ascii="宋体"/>
          <w:color w:val="auto"/>
          <w:sz w:val="36"/>
          <w:highlight w:val="none"/>
        </w:rPr>
        <w:t>法定代表人：</w:t>
      </w:r>
      <w:r>
        <w:rPr>
          <w:rFonts w:hint="eastAsia" w:ascii="宋体"/>
          <w:bCs/>
          <w:color w:val="auto"/>
          <w:sz w:val="36"/>
          <w:highlight w:val="none"/>
          <w:u w:val="thick"/>
          <w:lang w:eastAsia="zh-CN"/>
        </w:rPr>
        <w:t>谭本东</w:t>
      </w:r>
      <w:r>
        <w:rPr>
          <w:rFonts w:hint="eastAsia" w:ascii="宋体"/>
          <w:bCs/>
          <w:color w:val="auto"/>
          <w:sz w:val="36"/>
          <w:highlight w:val="none"/>
        </w:rPr>
        <w:t>（章）</w:t>
      </w:r>
    </w:p>
    <w:p w14:paraId="7C0A1504">
      <w:pPr>
        <w:spacing w:line="720" w:lineRule="exact"/>
        <w:ind w:left="359" w:leftChars="171" w:firstLine="360" w:firstLineChars="100"/>
        <w:rPr>
          <w:rFonts w:ascii="宋体" w:eastAsia="宋体"/>
          <w:color w:val="auto"/>
          <w:sz w:val="36"/>
          <w:highlight w:val="none"/>
          <w:u w:val="thick"/>
          <w:lang w:val="en-US" w:eastAsia="zh-CN"/>
        </w:rPr>
      </w:pPr>
      <w:r>
        <w:rPr>
          <w:rFonts w:hint="eastAsia" w:ascii="宋体"/>
          <w:color w:val="auto"/>
          <w:sz w:val="36"/>
          <w:highlight w:val="none"/>
        </w:rPr>
        <w:t>联  系  人：</w:t>
      </w:r>
      <w:r>
        <w:rPr>
          <w:rFonts w:hint="eastAsia" w:ascii="宋体"/>
          <w:bCs/>
          <w:color w:val="auto"/>
          <w:sz w:val="36"/>
          <w:highlight w:val="none"/>
          <w:u w:val="thick"/>
          <w:lang w:eastAsia="zh-CN"/>
        </w:rPr>
        <w:t>袁先生</w:t>
      </w:r>
      <w:r>
        <w:rPr>
          <w:rFonts w:hint="eastAsia" w:ascii="宋体"/>
          <w:bCs/>
          <w:color w:val="auto"/>
          <w:sz w:val="36"/>
          <w:highlight w:val="none"/>
        </w:rPr>
        <w:t xml:space="preserve">  </w:t>
      </w:r>
      <w:r>
        <w:rPr>
          <w:rFonts w:hint="eastAsia" w:ascii="宋体"/>
          <w:color w:val="auto"/>
          <w:sz w:val="36"/>
          <w:highlight w:val="none"/>
        </w:rPr>
        <w:t>电话：</w:t>
      </w:r>
      <w:r>
        <w:rPr>
          <w:rFonts w:hint="eastAsia" w:ascii="宋体"/>
          <w:bCs/>
          <w:color w:val="auto"/>
          <w:sz w:val="36"/>
          <w:highlight w:val="none"/>
          <w:u w:val="thick"/>
          <w:lang w:val="en-US" w:eastAsia="zh-CN"/>
        </w:rPr>
        <w:t>0796-8202626</w:t>
      </w:r>
    </w:p>
    <w:p w14:paraId="537521B2">
      <w:pPr>
        <w:tabs>
          <w:tab w:val="right" w:pos="9638"/>
        </w:tabs>
        <w:spacing w:line="720" w:lineRule="exact"/>
        <w:ind w:left="359" w:leftChars="171" w:firstLine="480" w:firstLineChars="100"/>
        <w:rPr>
          <w:rFonts w:hint="eastAsia" w:ascii="宋体"/>
          <w:color w:val="auto"/>
          <w:sz w:val="32"/>
          <w:highlight w:val="none"/>
        </w:rPr>
      </w:pPr>
      <w:r>
        <w:rPr>
          <w:rFonts w:hint="eastAsia" w:ascii="宋体"/>
          <w:color w:val="auto"/>
          <w:spacing w:val="60"/>
          <w:sz w:val="36"/>
          <w:highlight w:val="none"/>
        </w:rPr>
        <w:t>编制时</w:t>
      </w:r>
      <w:r>
        <w:rPr>
          <w:rFonts w:hint="eastAsia" w:ascii="宋体"/>
          <w:color w:val="auto"/>
          <w:sz w:val="36"/>
          <w:highlight w:val="none"/>
        </w:rPr>
        <w:t>间：</w:t>
      </w:r>
      <w:r>
        <w:rPr>
          <w:rFonts w:hint="eastAsia" w:ascii="宋体"/>
          <w:bCs/>
          <w:color w:val="auto"/>
          <w:sz w:val="36"/>
          <w:highlight w:val="none"/>
          <w:u w:val="thick"/>
        </w:rPr>
        <w:t>202</w:t>
      </w:r>
      <w:r>
        <w:rPr>
          <w:rFonts w:hint="eastAsia" w:ascii="宋体"/>
          <w:bCs/>
          <w:color w:val="auto"/>
          <w:sz w:val="36"/>
          <w:highlight w:val="none"/>
          <w:u w:val="thick"/>
          <w:lang w:val="en-US" w:eastAsia="zh-CN"/>
        </w:rPr>
        <w:t>5</w:t>
      </w:r>
      <w:r>
        <w:rPr>
          <w:rFonts w:hint="eastAsia" w:ascii="宋体"/>
          <w:bCs/>
          <w:color w:val="auto"/>
          <w:sz w:val="36"/>
          <w:highlight w:val="none"/>
          <w:u w:val="thick"/>
        </w:rPr>
        <w:t>年</w:t>
      </w:r>
      <w:r>
        <w:rPr>
          <w:rFonts w:hint="eastAsia" w:ascii="宋体"/>
          <w:bCs/>
          <w:color w:val="auto"/>
          <w:sz w:val="36"/>
          <w:highlight w:val="none"/>
          <w:u w:val="thick"/>
          <w:lang w:val="en-US" w:eastAsia="zh-CN"/>
        </w:rPr>
        <w:t>08</w:t>
      </w:r>
      <w:r>
        <w:rPr>
          <w:rFonts w:hint="eastAsia" w:ascii="宋体"/>
          <w:bCs/>
          <w:color w:val="auto"/>
          <w:sz w:val="36"/>
          <w:highlight w:val="none"/>
          <w:u w:val="thick"/>
        </w:rPr>
        <w:t>月</w:t>
      </w:r>
    </w:p>
    <w:p w14:paraId="09596C92">
      <w:pPr>
        <w:tabs>
          <w:tab w:val="right" w:pos="9638"/>
        </w:tabs>
        <w:spacing w:line="800" w:lineRule="exact"/>
        <w:rPr>
          <w:color w:val="auto"/>
          <w:sz w:val="36"/>
          <w:highlight w:val="none"/>
        </w:rPr>
      </w:pPr>
    </w:p>
    <w:p w14:paraId="00874219">
      <w:pPr>
        <w:tabs>
          <w:tab w:val="right" w:pos="9638"/>
        </w:tabs>
        <w:spacing w:line="800" w:lineRule="exact"/>
        <w:rPr>
          <w:color w:val="auto"/>
          <w:sz w:val="36"/>
          <w:highlight w:val="none"/>
        </w:rPr>
      </w:pPr>
    </w:p>
    <w:p w14:paraId="785B8AA3">
      <w:pPr>
        <w:jc w:val="center"/>
        <w:rPr>
          <w:rFonts w:hint="eastAsia" w:ascii="楷体_GB2312" w:eastAsia="楷体_GB2312"/>
          <w:b/>
          <w:bCs/>
          <w:color w:val="auto"/>
          <w:sz w:val="32"/>
          <w:szCs w:val="32"/>
          <w:highlight w:val="none"/>
        </w:rPr>
      </w:pPr>
      <w:r>
        <w:rPr>
          <w:rFonts w:hint="eastAsia" w:ascii="楷体_GB2312" w:eastAsia="楷体_GB2312"/>
          <w:b/>
          <w:bCs/>
          <w:color w:val="auto"/>
          <w:sz w:val="32"/>
          <w:szCs w:val="32"/>
          <w:highlight w:val="none"/>
        </w:rPr>
        <w:t>江西省建设工程招标投标办公室印制</w:t>
      </w:r>
    </w:p>
    <w:p w14:paraId="260FB556">
      <w:pPr>
        <w:jc w:val="center"/>
        <w:rPr>
          <w:rFonts w:hint="eastAsia" w:ascii="楷体_GB2312" w:eastAsia="楷体_GB2312"/>
          <w:b/>
          <w:bCs/>
          <w:color w:val="auto"/>
          <w:sz w:val="32"/>
          <w:szCs w:val="32"/>
          <w:highlight w:val="none"/>
        </w:rPr>
      </w:pPr>
      <w:r>
        <w:rPr>
          <w:rFonts w:hint="eastAsia" w:ascii="楷体_GB2312" w:eastAsia="楷体_GB2312"/>
          <w:b/>
          <w:bCs/>
          <w:color w:val="auto"/>
          <w:sz w:val="32"/>
          <w:szCs w:val="32"/>
          <w:highlight w:val="none"/>
        </w:rPr>
        <w:t>二○二</w:t>
      </w:r>
      <w:r>
        <w:rPr>
          <w:rFonts w:hint="eastAsia" w:ascii="楷体_GB2312" w:eastAsia="楷体_GB2312"/>
          <w:b/>
          <w:bCs/>
          <w:color w:val="auto"/>
          <w:sz w:val="32"/>
          <w:szCs w:val="32"/>
          <w:highlight w:val="none"/>
          <w:lang w:val="en-US" w:eastAsia="zh-CN"/>
        </w:rPr>
        <w:t>五</w:t>
      </w:r>
      <w:r>
        <w:rPr>
          <w:rFonts w:hint="eastAsia" w:ascii="楷体_GB2312" w:eastAsia="楷体_GB2312"/>
          <w:b/>
          <w:bCs/>
          <w:color w:val="auto"/>
          <w:sz w:val="32"/>
          <w:szCs w:val="32"/>
          <w:highlight w:val="none"/>
        </w:rPr>
        <w:t>年</w:t>
      </w:r>
      <w:r>
        <w:rPr>
          <w:rFonts w:hint="eastAsia" w:ascii="楷体_GB2312" w:eastAsia="楷体_GB2312"/>
          <w:b/>
          <w:bCs/>
          <w:color w:val="auto"/>
          <w:sz w:val="32"/>
          <w:szCs w:val="32"/>
          <w:highlight w:val="none"/>
          <w:lang w:eastAsia="zh-CN"/>
        </w:rPr>
        <w:t>八</w:t>
      </w:r>
      <w:r>
        <w:rPr>
          <w:rFonts w:hint="eastAsia" w:ascii="楷体_GB2312" w:eastAsia="楷体_GB2312"/>
          <w:b/>
          <w:bCs/>
          <w:color w:val="auto"/>
          <w:sz w:val="32"/>
          <w:szCs w:val="32"/>
          <w:highlight w:val="none"/>
        </w:rPr>
        <w:t>月</w:t>
      </w:r>
    </w:p>
    <w:p w14:paraId="4692BEC7">
      <w:pPr>
        <w:rPr>
          <w:color w:val="auto"/>
          <w:sz w:val="20"/>
          <w:highlight w:val="none"/>
        </w:rPr>
      </w:pPr>
      <w:r>
        <w:rPr>
          <w:rFonts w:hint="eastAsia"/>
          <w:color w:val="auto"/>
          <w:sz w:val="20"/>
          <w:highlight w:val="none"/>
        </w:rPr>
        <w:t xml:space="preserve"> </w:t>
      </w:r>
    </w:p>
    <w:p w14:paraId="2FDF339D">
      <w:pPr>
        <w:rPr>
          <w:rFonts w:hint="eastAsia" w:ascii="楷体_GB2312" w:eastAsia="楷体_GB2312"/>
          <w:b/>
          <w:bCs/>
          <w:color w:val="auto"/>
          <w:sz w:val="32"/>
          <w:szCs w:val="32"/>
          <w:highlight w:val="none"/>
        </w:rPr>
        <w:sectPr>
          <w:headerReference r:id="rId3" w:type="first"/>
          <w:footerReference r:id="rId6" w:type="first"/>
          <w:footerReference r:id="rId4" w:type="default"/>
          <w:footerReference r:id="rId5" w:type="even"/>
          <w:pgSz w:w="11906" w:h="16838"/>
          <w:pgMar w:top="1440" w:right="1286" w:bottom="1402" w:left="1701" w:header="851" w:footer="992" w:gutter="0"/>
          <w:pgNumType w:start="1"/>
          <w:cols w:space="720" w:num="1"/>
          <w:titlePg/>
          <w:docGrid w:type="lines" w:linePitch="312" w:charSpace="0"/>
        </w:sectPr>
      </w:pPr>
    </w:p>
    <w:p w14:paraId="580133E1">
      <w:pPr>
        <w:pStyle w:val="11"/>
        <w:ind w:left="0" w:right="17"/>
        <w:jc w:val="center"/>
        <w:outlineLvl w:val="2"/>
        <w:rPr>
          <w:color w:val="auto"/>
          <w:sz w:val="52"/>
          <w:szCs w:val="52"/>
          <w:highlight w:val="none"/>
        </w:rPr>
      </w:pPr>
      <w:bookmarkStart w:id="0" w:name="_Toc153968034"/>
      <w:r>
        <w:rPr>
          <w:b/>
          <w:bCs/>
          <w:color w:val="auto"/>
          <w:sz w:val="52"/>
          <w:highlight w:val="none"/>
        </w:rPr>
        <w:t>目录</w:t>
      </w:r>
      <w:bookmarkEnd w:id="0"/>
    </w:p>
    <w:p w14:paraId="511985AE">
      <w:pPr>
        <w:pStyle w:val="12"/>
        <w:tabs>
          <w:tab w:val="right" w:leader="dot" w:pos="8909"/>
        </w:tabs>
        <w:rPr>
          <w:color w:val="auto"/>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"_Toc153968034"</w:instrText>
      </w:r>
      <w:r>
        <w:rPr>
          <w:rStyle w:val="25"/>
          <w:color w:val="auto"/>
          <w:highlight w:val="none"/>
        </w:rPr>
        <w:instrText xml:space="preserve"> </w:instrText>
      </w:r>
      <w:r>
        <w:rPr>
          <w:rStyle w:val="25"/>
          <w:color w:val="auto"/>
          <w:highlight w:val="none"/>
        </w:rPr>
        <w:fldChar w:fldCharType="separate"/>
      </w:r>
      <w:r>
        <w:rPr>
          <w:rFonts w:hint="eastAsia"/>
          <w:b/>
          <w:bCs/>
          <w:color w:val="auto"/>
          <w:highlight w:val="none"/>
        </w:rPr>
        <w:t>目录</w:t>
      </w:r>
      <w:r>
        <w:rPr>
          <w:color w:val="auto"/>
          <w:highlight w:val="none"/>
        </w:rPr>
        <w:tab/>
      </w:r>
      <w:r>
        <w:rPr>
          <w:color w:val="auto"/>
          <w:highlight w:val="none"/>
        </w:rPr>
        <w:fldChar w:fldCharType="begin"/>
      </w:r>
      <w:r>
        <w:rPr>
          <w:color w:val="auto"/>
          <w:highlight w:val="none"/>
        </w:rPr>
        <w:instrText xml:space="preserve"> PAGEREF _Toc153968034 \h </w:instrText>
      </w:r>
      <w:r>
        <w:rPr>
          <w:color w:val="auto"/>
          <w:highlight w:val="none"/>
        </w:rPr>
        <w:fldChar w:fldCharType="separate"/>
      </w:r>
      <w:r>
        <w:rPr>
          <w:color w:val="auto"/>
          <w:highlight w:val="none"/>
        </w:rPr>
        <w:t>1</w:t>
      </w:r>
      <w:r>
        <w:rPr>
          <w:color w:val="auto"/>
          <w:highlight w:val="none"/>
        </w:rPr>
        <w:fldChar w:fldCharType="end"/>
      </w:r>
      <w:r>
        <w:rPr>
          <w:rStyle w:val="25"/>
          <w:color w:val="auto"/>
          <w:highlight w:val="none"/>
        </w:rPr>
        <w:fldChar w:fldCharType="end"/>
      </w:r>
    </w:p>
    <w:p w14:paraId="15D4AF3D">
      <w:pPr>
        <w:pStyle w:val="18"/>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"_Toc153968035"</w:instrText>
      </w:r>
      <w:r>
        <w:rPr>
          <w:rStyle w:val="25"/>
          <w:color w:val="auto"/>
          <w:highlight w:val="none"/>
        </w:rPr>
        <w:instrText xml:space="preserve"> </w:instrText>
      </w:r>
      <w:r>
        <w:rPr>
          <w:rStyle w:val="25"/>
          <w:color w:val="auto"/>
          <w:highlight w:val="none"/>
        </w:rPr>
        <w:fldChar w:fldCharType="separate"/>
      </w:r>
      <w:r>
        <w:rPr>
          <w:rFonts w:hint="eastAsia"/>
          <w:color w:val="auto"/>
          <w:highlight w:val="none"/>
        </w:rPr>
        <w:t>第一部分</w:t>
      </w:r>
      <w:r>
        <w:rPr>
          <w:color w:val="auto"/>
          <w:highlight w:val="none"/>
        </w:rPr>
        <w:t xml:space="preserve">  </w:t>
      </w:r>
      <w:r>
        <w:rPr>
          <w:rFonts w:hint="eastAsia"/>
          <w:color w:val="auto"/>
          <w:highlight w:val="none"/>
        </w:rPr>
        <w:t>招标文件专用要约条款</w:t>
      </w:r>
      <w:r>
        <w:rPr>
          <w:color w:val="auto"/>
          <w:highlight w:val="none"/>
        </w:rPr>
        <w:tab/>
      </w:r>
      <w:r>
        <w:rPr>
          <w:color w:val="auto"/>
          <w:highlight w:val="none"/>
        </w:rPr>
        <w:fldChar w:fldCharType="begin"/>
      </w:r>
      <w:r>
        <w:rPr>
          <w:color w:val="auto"/>
          <w:highlight w:val="none"/>
        </w:rPr>
        <w:instrText xml:space="preserve"> PAGEREF _Toc153968035 \h </w:instrText>
      </w:r>
      <w:r>
        <w:rPr>
          <w:color w:val="auto"/>
          <w:highlight w:val="none"/>
        </w:rPr>
        <w:fldChar w:fldCharType="separate"/>
      </w:r>
      <w:r>
        <w:rPr>
          <w:color w:val="auto"/>
          <w:highlight w:val="none"/>
        </w:rPr>
        <w:t>3</w:t>
      </w:r>
      <w:r>
        <w:rPr>
          <w:color w:val="auto"/>
          <w:highlight w:val="none"/>
        </w:rPr>
        <w:fldChar w:fldCharType="end"/>
      </w:r>
      <w:r>
        <w:rPr>
          <w:rStyle w:val="25"/>
          <w:color w:val="auto"/>
          <w:highlight w:val="none"/>
        </w:rPr>
        <w:fldChar w:fldCharType="end"/>
      </w:r>
    </w:p>
    <w:p w14:paraId="11F84EFA">
      <w:pPr>
        <w:pStyle w:val="18"/>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"_Toc153968036"</w:instrText>
      </w:r>
      <w:r>
        <w:rPr>
          <w:rStyle w:val="25"/>
          <w:color w:val="auto"/>
          <w:highlight w:val="none"/>
        </w:rPr>
        <w:instrText xml:space="preserve"> </w:instrText>
      </w:r>
      <w:r>
        <w:rPr>
          <w:rStyle w:val="25"/>
          <w:color w:val="auto"/>
          <w:highlight w:val="none"/>
        </w:rPr>
        <w:fldChar w:fldCharType="separate"/>
      </w:r>
      <w:r>
        <w:rPr>
          <w:rFonts w:hint="eastAsia"/>
          <w:color w:val="auto"/>
          <w:highlight w:val="none"/>
        </w:rPr>
        <w:t>第二部分</w:t>
      </w:r>
      <w:r>
        <w:rPr>
          <w:color w:val="auto"/>
          <w:highlight w:val="none"/>
        </w:rPr>
        <w:t xml:space="preserve">  </w:t>
      </w:r>
      <w:r>
        <w:rPr>
          <w:rFonts w:hint="eastAsia"/>
          <w:color w:val="auto"/>
          <w:highlight w:val="none"/>
        </w:rPr>
        <w:t>招标文件</w:t>
      </w:r>
      <w:r>
        <w:rPr>
          <w:color w:val="auto"/>
          <w:highlight w:val="none"/>
        </w:rPr>
        <w:tab/>
      </w:r>
      <w:r>
        <w:rPr>
          <w:color w:val="auto"/>
          <w:highlight w:val="none"/>
        </w:rPr>
        <w:fldChar w:fldCharType="begin"/>
      </w:r>
      <w:r>
        <w:rPr>
          <w:color w:val="auto"/>
          <w:highlight w:val="none"/>
        </w:rPr>
        <w:instrText xml:space="preserve"> PAGEREF _Toc153968036 \h </w:instrText>
      </w:r>
      <w:r>
        <w:rPr>
          <w:color w:val="auto"/>
          <w:highlight w:val="none"/>
        </w:rPr>
        <w:fldChar w:fldCharType="separate"/>
      </w:r>
      <w:r>
        <w:rPr>
          <w:color w:val="auto"/>
          <w:highlight w:val="none"/>
        </w:rPr>
        <w:t>15</w:t>
      </w:r>
      <w:r>
        <w:rPr>
          <w:color w:val="auto"/>
          <w:highlight w:val="none"/>
        </w:rPr>
        <w:fldChar w:fldCharType="end"/>
      </w:r>
      <w:r>
        <w:rPr>
          <w:rStyle w:val="25"/>
          <w:color w:val="auto"/>
          <w:highlight w:val="none"/>
        </w:rPr>
        <w:fldChar w:fldCharType="end"/>
      </w:r>
    </w:p>
    <w:p w14:paraId="4AECDAAE">
      <w:pPr>
        <w:pStyle w:val="20"/>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"_Toc153968037"</w:instrText>
      </w:r>
      <w:r>
        <w:rPr>
          <w:rStyle w:val="25"/>
          <w:color w:val="auto"/>
          <w:highlight w:val="none"/>
        </w:rPr>
        <w:instrText xml:space="preserve"> </w:instrText>
      </w:r>
      <w:r>
        <w:rPr>
          <w:rStyle w:val="25"/>
          <w:color w:val="auto"/>
          <w:highlight w:val="none"/>
        </w:rPr>
        <w:fldChar w:fldCharType="separate"/>
      </w:r>
      <w:r>
        <w:rPr>
          <w:color w:val="auto"/>
          <w:highlight w:val="none"/>
        </w:rPr>
        <w:t>1.</w:t>
      </w:r>
      <w:r>
        <w:rPr>
          <w:rFonts w:hint="eastAsia"/>
          <w:color w:val="auto"/>
          <w:highlight w:val="none"/>
        </w:rPr>
        <w:t>总则</w:t>
      </w:r>
      <w:r>
        <w:rPr>
          <w:color w:val="auto"/>
          <w:highlight w:val="none"/>
        </w:rPr>
        <w:tab/>
      </w:r>
      <w:r>
        <w:rPr>
          <w:color w:val="auto"/>
          <w:highlight w:val="none"/>
        </w:rPr>
        <w:fldChar w:fldCharType="begin"/>
      </w:r>
      <w:r>
        <w:rPr>
          <w:color w:val="auto"/>
          <w:highlight w:val="none"/>
        </w:rPr>
        <w:instrText xml:space="preserve"> PAGEREF _Toc153968037 \h </w:instrText>
      </w:r>
      <w:r>
        <w:rPr>
          <w:color w:val="auto"/>
          <w:highlight w:val="none"/>
        </w:rPr>
        <w:fldChar w:fldCharType="separate"/>
      </w:r>
      <w:r>
        <w:rPr>
          <w:color w:val="auto"/>
          <w:highlight w:val="none"/>
        </w:rPr>
        <w:t>15</w:t>
      </w:r>
      <w:r>
        <w:rPr>
          <w:color w:val="auto"/>
          <w:highlight w:val="none"/>
        </w:rPr>
        <w:fldChar w:fldCharType="end"/>
      </w:r>
      <w:r>
        <w:rPr>
          <w:rStyle w:val="25"/>
          <w:color w:val="auto"/>
          <w:highlight w:val="none"/>
        </w:rPr>
        <w:fldChar w:fldCharType="end"/>
      </w:r>
    </w:p>
    <w:p w14:paraId="44906208">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"_Toc153968038"</w:instrText>
      </w:r>
      <w:r>
        <w:rPr>
          <w:rStyle w:val="25"/>
          <w:color w:val="auto"/>
          <w:highlight w:val="none"/>
        </w:rPr>
        <w:instrText xml:space="preserve"> </w:instrText>
      </w:r>
      <w:r>
        <w:rPr>
          <w:rStyle w:val="25"/>
          <w:color w:val="auto"/>
          <w:highlight w:val="none"/>
        </w:rPr>
        <w:fldChar w:fldCharType="separate"/>
      </w:r>
      <w:r>
        <w:rPr>
          <w:rFonts w:ascii="黑体" w:eastAsia="黑体"/>
          <w:b/>
          <w:bCs/>
          <w:color w:val="auto"/>
          <w:highlight w:val="none"/>
        </w:rPr>
        <w:t>1.1</w:t>
      </w:r>
      <w:r>
        <w:rPr>
          <w:rFonts w:hint="eastAsia" w:ascii="黑体" w:eastAsia="黑体"/>
          <w:b/>
          <w:bCs/>
          <w:color w:val="auto"/>
          <w:highlight w:val="none"/>
        </w:rPr>
        <w:t>招标项目概况</w:t>
      </w:r>
      <w:r>
        <w:rPr>
          <w:color w:val="auto"/>
          <w:highlight w:val="none"/>
        </w:rPr>
        <w:tab/>
      </w:r>
      <w:r>
        <w:rPr>
          <w:color w:val="auto"/>
          <w:highlight w:val="none"/>
        </w:rPr>
        <w:fldChar w:fldCharType="begin"/>
      </w:r>
      <w:r>
        <w:rPr>
          <w:color w:val="auto"/>
          <w:highlight w:val="none"/>
        </w:rPr>
        <w:instrText xml:space="preserve"> PAGEREF _Toc153968038 \h </w:instrText>
      </w:r>
      <w:r>
        <w:rPr>
          <w:color w:val="auto"/>
          <w:highlight w:val="none"/>
        </w:rPr>
        <w:fldChar w:fldCharType="separate"/>
      </w:r>
      <w:r>
        <w:rPr>
          <w:color w:val="auto"/>
          <w:highlight w:val="none"/>
        </w:rPr>
        <w:t>15</w:t>
      </w:r>
      <w:r>
        <w:rPr>
          <w:color w:val="auto"/>
          <w:highlight w:val="none"/>
        </w:rPr>
        <w:fldChar w:fldCharType="end"/>
      </w:r>
      <w:r>
        <w:rPr>
          <w:rStyle w:val="25"/>
          <w:color w:val="auto"/>
          <w:highlight w:val="none"/>
        </w:rPr>
        <w:fldChar w:fldCharType="end"/>
      </w:r>
    </w:p>
    <w:p w14:paraId="15526F60">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"_Toc153968039"</w:instrText>
      </w:r>
      <w:r>
        <w:rPr>
          <w:rStyle w:val="25"/>
          <w:color w:val="auto"/>
          <w:highlight w:val="none"/>
        </w:rPr>
        <w:instrText xml:space="preserve"> </w:instrText>
      </w:r>
      <w:r>
        <w:rPr>
          <w:rStyle w:val="25"/>
          <w:color w:val="auto"/>
          <w:highlight w:val="none"/>
        </w:rPr>
        <w:fldChar w:fldCharType="separate"/>
      </w:r>
      <w:r>
        <w:rPr>
          <w:rFonts w:ascii="黑体" w:eastAsia="黑体"/>
          <w:b/>
          <w:bCs/>
          <w:color w:val="auto"/>
          <w:highlight w:val="none"/>
        </w:rPr>
        <w:t>1.2</w:t>
      </w:r>
      <w:r>
        <w:rPr>
          <w:rFonts w:hint="eastAsia" w:ascii="黑体" w:eastAsia="黑体"/>
          <w:b/>
          <w:bCs/>
          <w:color w:val="auto"/>
          <w:highlight w:val="none"/>
        </w:rPr>
        <w:t>招标项目立项和设计</w:t>
      </w:r>
      <w:r>
        <w:rPr>
          <w:color w:val="auto"/>
          <w:highlight w:val="none"/>
        </w:rPr>
        <w:tab/>
      </w:r>
      <w:r>
        <w:rPr>
          <w:color w:val="auto"/>
          <w:highlight w:val="none"/>
        </w:rPr>
        <w:fldChar w:fldCharType="begin"/>
      </w:r>
      <w:r>
        <w:rPr>
          <w:color w:val="auto"/>
          <w:highlight w:val="none"/>
        </w:rPr>
        <w:instrText xml:space="preserve"> PAGEREF _Toc153968039 \h </w:instrText>
      </w:r>
      <w:r>
        <w:rPr>
          <w:color w:val="auto"/>
          <w:highlight w:val="none"/>
        </w:rPr>
        <w:fldChar w:fldCharType="separate"/>
      </w:r>
      <w:r>
        <w:rPr>
          <w:color w:val="auto"/>
          <w:highlight w:val="none"/>
        </w:rPr>
        <w:t>15</w:t>
      </w:r>
      <w:r>
        <w:rPr>
          <w:color w:val="auto"/>
          <w:highlight w:val="none"/>
        </w:rPr>
        <w:fldChar w:fldCharType="end"/>
      </w:r>
      <w:r>
        <w:rPr>
          <w:rStyle w:val="25"/>
          <w:color w:val="auto"/>
          <w:highlight w:val="none"/>
        </w:rPr>
        <w:fldChar w:fldCharType="end"/>
      </w:r>
    </w:p>
    <w:p w14:paraId="62779768">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"_Toc153968040"</w:instrText>
      </w:r>
      <w:r>
        <w:rPr>
          <w:rStyle w:val="25"/>
          <w:color w:val="auto"/>
          <w:highlight w:val="none"/>
        </w:rPr>
        <w:instrText xml:space="preserve"> </w:instrText>
      </w:r>
      <w:r>
        <w:rPr>
          <w:rStyle w:val="25"/>
          <w:color w:val="auto"/>
          <w:highlight w:val="none"/>
        </w:rPr>
        <w:fldChar w:fldCharType="separate"/>
      </w:r>
      <w:r>
        <w:rPr>
          <w:rFonts w:ascii="黑体" w:eastAsia="黑体"/>
          <w:b/>
          <w:bCs/>
          <w:color w:val="auto"/>
          <w:highlight w:val="none"/>
        </w:rPr>
        <w:t>1.3</w:t>
      </w:r>
      <w:r>
        <w:rPr>
          <w:rFonts w:hint="eastAsia" w:ascii="黑体" w:eastAsia="黑体"/>
          <w:b/>
          <w:bCs/>
          <w:color w:val="auto"/>
          <w:highlight w:val="none"/>
        </w:rPr>
        <w:t>招标项目资金来源和落实情况</w:t>
      </w:r>
      <w:r>
        <w:rPr>
          <w:color w:val="auto"/>
          <w:highlight w:val="none"/>
        </w:rPr>
        <w:tab/>
      </w:r>
      <w:r>
        <w:rPr>
          <w:color w:val="auto"/>
          <w:highlight w:val="none"/>
        </w:rPr>
        <w:fldChar w:fldCharType="begin"/>
      </w:r>
      <w:r>
        <w:rPr>
          <w:color w:val="auto"/>
          <w:highlight w:val="none"/>
        </w:rPr>
        <w:instrText xml:space="preserve"> PAGEREF _Toc153968040 \h </w:instrText>
      </w:r>
      <w:r>
        <w:rPr>
          <w:color w:val="auto"/>
          <w:highlight w:val="none"/>
        </w:rPr>
        <w:fldChar w:fldCharType="separate"/>
      </w:r>
      <w:r>
        <w:rPr>
          <w:color w:val="auto"/>
          <w:highlight w:val="none"/>
        </w:rPr>
        <w:t>16</w:t>
      </w:r>
      <w:r>
        <w:rPr>
          <w:color w:val="auto"/>
          <w:highlight w:val="none"/>
        </w:rPr>
        <w:fldChar w:fldCharType="end"/>
      </w:r>
      <w:r>
        <w:rPr>
          <w:rStyle w:val="25"/>
          <w:color w:val="auto"/>
          <w:highlight w:val="none"/>
        </w:rPr>
        <w:fldChar w:fldCharType="end"/>
      </w:r>
    </w:p>
    <w:p w14:paraId="5F277244">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"_Toc153968041"</w:instrText>
      </w:r>
      <w:r>
        <w:rPr>
          <w:rStyle w:val="25"/>
          <w:color w:val="auto"/>
          <w:highlight w:val="none"/>
        </w:rPr>
        <w:instrText xml:space="preserve"> </w:instrText>
      </w:r>
      <w:r>
        <w:rPr>
          <w:rStyle w:val="25"/>
          <w:color w:val="auto"/>
          <w:highlight w:val="none"/>
        </w:rPr>
        <w:fldChar w:fldCharType="separate"/>
      </w:r>
      <w:r>
        <w:rPr>
          <w:rFonts w:ascii="黑体" w:eastAsia="黑体"/>
          <w:b/>
          <w:bCs/>
          <w:color w:val="auto"/>
          <w:highlight w:val="none"/>
        </w:rPr>
        <w:t>1.4</w:t>
      </w:r>
      <w:r>
        <w:rPr>
          <w:rFonts w:hint="eastAsia" w:ascii="黑体" w:eastAsia="黑体"/>
          <w:b/>
          <w:bCs/>
          <w:color w:val="auto"/>
          <w:highlight w:val="none"/>
        </w:rPr>
        <w:t>招标范围、质量要求和计划工期</w:t>
      </w:r>
      <w:r>
        <w:rPr>
          <w:color w:val="auto"/>
          <w:highlight w:val="none"/>
        </w:rPr>
        <w:tab/>
      </w:r>
      <w:r>
        <w:rPr>
          <w:color w:val="auto"/>
          <w:highlight w:val="none"/>
        </w:rPr>
        <w:fldChar w:fldCharType="begin"/>
      </w:r>
      <w:r>
        <w:rPr>
          <w:color w:val="auto"/>
          <w:highlight w:val="none"/>
        </w:rPr>
        <w:instrText xml:space="preserve"> PAGEREF _Toc153968041 \h </w:instrText>
      </w:r>
      <w:r>
        <w:rPr>
          <w:color w:val="auto"/>
          <w:highlight w:val="none"/>
        </w:rPr>
        <w:fldChar w:fldCharType="separate"/>
      </w:r>
      <w:r>
        <w:rPr>
          <w:color w:val="auto"/>
          <w:highlight w:val="none"/>
        </w:rPr>
        <w:t>16</w:t>
      </w:r>
      <w:r>
        <w:rPr>
          <w:color w:val="auto"/>
          <w:highlight w:val="none"/>
        </w:rPr>
        <w:fldChar w:fldCharType="end"/>
      </w:r>
      <w:r>
        <w:rPr>
          <w:rStyle w:val="25"/>
          <w:color w:val="auto"/>
          <w:highlight w:val="none"/>
        </w:rPr>
        <w:fldChar w:fldCharType="end"/>
      </w:r>
    </w:p>
    <w:p w14:paraId="7D3B8C4D">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"_Toc153968042"</w:instrText>
      </w:r>
      <w:r>
        <w:rPr>
          <w:rStyle w:val="25"/>
          <w:color w:val="auto"/>
          <w:highlight w:val="none"/>
        </w:rPr>
        <w:instrText xml:space="preserve"> </w:instrText>
      </w:r>
      <w:r>
        <w:rPr>
          <w:rStyle w:val="25"/>
          <w:color w:val="auto"/>
          <w:highlight w:val="none"/>
        </w:rPr>
        <w:fldChar w:fldCharType="separate"/>
      </w:r>
      <w:r>
        <w:rPr>
          <w:rFonts w:ascii="黑体" w:eastAsia="黑体"/>
          <w:b/>
          <w:bCs/>
          <w:color w:val="auto"/>
          <w:highlight w:val="none"/>
        </w:rPr>
        <w:t>1.5</w:t>
      </w:r>
      <w:r>
        <w:rPr>
          <w:rFonts w:hint="eastAsia" w:ascii="黑体" w:eastAsia="黑体"/>
          <w:b/>
          <w:bCs/>
          <w:color w:val="auto"/>
          <w:highlight w:val="none"/>
        </w:rPr>
        <w:t>投标人资格要求</w:t>
      </w:r>
      <w:r>
        <w:rPr>
          <w:color w:val="auto"/>
          <w:highlight w:val="none"/>
        </w:rPr>
        <w:tab/>
      </w:r>
      <w:r>
        <w:rPr>
          <w:color w:val="auto"/>
          <w:highlight w:val="none"/>
        </w:rPr>
        <w:fldChar w:fldCharType="begin"/>
      </w:r>
      <w:r>
        <w:rPr>
          <w:color w:val="auto"/>
          <w:highlight w:val="none"/>
        </w:rPr>
        <w:instrText xml:space="preserve"> PAGEREF _Toc153968042 \h </w:instrText>
      </w:r>
      <w:r>
        <w:rPr>
          <w:color w:val="auto"/>
          <w:highlight w:val="none"/>
        </w:rPr>
        <w:fldChar w:fldCharType="separate"/>
      </w:r>
      <w:r>
        <w:rPr>
          <w:color w:val="auto"/>
          <w:highlight w:val="none"/>
        </w:rPr>
        <w:t>16</w:t>
      </w:r>
      <w:r>
        <w:rPr>
          <w:color w:val="auto"/>
          <w:highlight w:val="none"/>
        </w:rPr>
        <w:fldChar w:fldCharType="end"/>
      </w:r>
      <w:r>
        <w:rPr>
          <w:rStyle w:val="25"/>
          <w:color w:val="auto"/>
          <w:highlight w:val="none"/>
        </w:rPr>
        <w:fldChar w:fldCharType="end"/>
      </w:r>
    </w:p>
    <w:p w14:paraId="5288D966">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"_Toc153968043"</w:instrText>
      </w:r>
      <w:r>
        <w:rPr>
          <w:rStyle w:val="25"/>
          <w:color w:val="auto"/>
          <w:highlight w:val="none"/>
        </w:rPr>
        <w:instrText xml:space="preserve"> </w:instrText>
      </w:r>
      <w:r>
        <w:rPr>
          <w:rStyle w:val="25"/>
          <w:color w:val="auto"/>
          <w:highlight w:val="none"/>
        </w:rPr>
        <w:fldChar w:fldCharType="separate"/>
      </w:r>
      <w:r>
        <w:rPr>
          <w:rFonts w:ascii="黑体" w:eastAsia="黑体"/>
          <w:b/>
          <w:bCs/>
          <w:color w:val="auto"/>
          <w:highlight w:val="none"/>
        </w:rPr>
        <w:t>1.6</w:t>
      </w:r>
      <w:r>
        <w:rPr>
          <w:rFonts w:hint="eastAsia" w:ascii="黑体" w:eastAsia="黑体"/>
          <w:b/>
          <w:bCs/>
          <w:color w:val="auto"/>
          <w:highlight w:val="none"/>
        </w:rPr>
        <w:t>招标文件的发售及投标文件的递交</w:t>
      </w:r>
      <w:r>
        <w:rPr>
          <w:color w:val="auto"/>
          <w:highlight w:val="none"/>
        </w:rPr>
        <w:tab/>
      </w:r>
      <w:r>
        <w:rPr>
          <w:color w:val="auto"/>
          <w:highlight w:val="none"/>
        </w:rPr>
        <w:fldChar w:fldCharType="begin"/>
      </w:r>
      <w:r>
        <w:rPr>
          <w:color w:val="auto"/>
          <w:highlight w:val="none"/>
        </w:rPr>
        <w:instrText xml:space="preserve"> PAGEREF _Toc153968043 \h </w:instrText>
      </w:r>
      <w:r>
        <w:rPr>
          <w:color w:val="auto"/>
          <w:highlight w:val="none"/>
        </w:rPr>
        <w:fldChar w:fldCharType="separate"/>
      </w:r>
      <w:r>
        <w:rPr>
          <w:color w:val="auto"/>
          <w:highlight w:val="none"/>
        </w:rPr>
        <w:t>17</w:t>
      </w:r>
      <w:r>
        <w:rPr>
          <w:color w:val="auto"/>
          <w:highlight w:val="none"/>
        </w:rPr>
        <w:fldChar w:fldCharType="end"/>
      </w:r>
      <w:r>
        <w:rPr>
          <w:rStyle w:val="25"/>
          <w:color w:val="auto"/>
          <w:highlight w:val="none"/>
        </w:rPr>
        <w:fldChar w:fldCharType="end"/>
      </w:r>
    </w:p>
    <w:p w14:paraId="204ACEB6">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"_Toc153968044"</w:instrText>
      </w:r>
      <w:r>
        <w:rPr>
          <w:rStyle w:val="25"/>
          <w:color w:val="auto"/>
          <w:highlight w:val="none"/>
        </w:rPr>
        <w:instrText xml:space="preserve"> </w:instrText>
      </w:r>
      <w:r>
        <w:rPr>
          <w:rStyle w:val="25"/>
          <w:color w:val="auto"/>
          <w:highlight w:val="none"/>
        </w:rPr>
        <w:fldChar w:fldCharType="separate"/>
      </w:r>
      <w:r>
        <w:rPr>
          <w:rFonts w:ascii="黑体" w:eastAsia="黑体"/>
          <w:b/>
          <w:bCs/>
          <w:color w:val="auto"/>
          <w:highlight w:val="none"/>
        </w:rPr>
        <w:t>1.7</w:t>
      </w:r>
      <w:r>
        <w:rPr>
          <w:rFonts w:hint="eastAsia" w:ascii="黑体" w:eastAsia="黑体"/>
          <w:b/>
          <w:bCs/>
          <w:color w:val="auto"/>
          <w:highlight w:val="none"/>
        </w:rPr>
        <w:t>开标会时间、地点和投标有效期</w:t>
      </w:r>
      <w:r>
        <w:rPr>
          <w:color w:val="auto"/>
          <w:highlight w:val="none"/>
        </w:rPr>
        <w:tab/>
      </w:r>
      <w:r>
        <w:rPr>
          <w:color w:val="auto"/>
          <w:highlight w:val="none"/>
        </w:rPr>
        <w:fldChar w:fldCharType="begin"/>
      </w:r>
      <w:r>
        <w:rPr>
          <w:color w:val="auto"/>
          <w:highlight w:val="none"/>
        </w:rPr>
        <w:instrText xml:space="preserve"> PAGEREF _Toc153968044 \h </w:instrText>
      </w:r>
      <w:r>
        <w:rPr>
          <w:color w:val="auto"/>
          <w:highlight w:val="none"/>
        </w:rPr>
        <w:fldChar w:fldCharType="separate"/>
      </w:r>
      <w:r>
        <w:rPr>
          <w:color w:val="auto"/>
          <w:highlight w:val="none"/>
        </w:rPr>
        <w:t>18</w:t>
      </w:r>
      <w:r>
        <w:rPr>
          <w:color w:val="auto"/>
          <w:highlight w:val="none"/>
        </w:rPr>
        <w:fldChar w:fldCharType="end"/>
      </w:r>
      <w:r>
        <w:rPr>
          <w:rStyle w:val="25"/>
          <w:color w:val="auto"/>
          <w:highlight w:val="none"/>
        </w:rPr>
        <w:fldChar w:fldCharType="end"/>
      </w:r>
    </w:p>
    <w:p w14:paraId="4DFCBF82">
      <w:pPr>
        <w:pStyle w:val="20"/>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"_Toc153968045"</w:instrText>
      </w:r>
      <w:r>
        <w:rPr>
          <w:rStyle w:val="25"/>
          <w:color w:val="auto"/>
          <w:highlight w:val="none"/>
        </w:rPr>
        <w:instrText xml:space="preserve"> </w:instrText>
      </w:r>
      <w:r>
        <w:rPr>
          <w:rStyle w:val="25"/>
          <w:color w:val="auto"/>
          <w:highlight w:val="none"/>
        </w:rPr>
        <w:fldChar w:fldCharType="separate"/>
      </w:r>
      <w:r>
        <w:rPr>
          <w:color w:val="auto"/>
          <w:highlight w:val="none"/>
        </w:rPr>
        <w:t>2.</w:t>
      </w:r>
      <w:r>
        <w:rPr>
          <w:rFonts w:hint="eastAsia"/>
          <w:color w:val="auto"/>
          <w:highlight w:val="none"/>
        </w:rPr>
        <w:t>招标文件的编制、修改与报送、检查</w:t>
      </w:r>
      <w:r>
        <w:rPr>
          <w:color w:val="auto"/>
          <w:highlight w:val="none"/>
        </w:rPr>
        <w:tab/>
      </w:r>
      <w:r>
        <w:rPr>
          <w:color w:val="auto"/>
          <w:highlight w:val="none"/>
        </w:rPr>
        <w:fldChar w:fldCharType="begin"/>
      </w:r>
      <w:r>
        <w:rPr>
          <w:color w:val="auto"/>
          <w:highlight w:val="none"/>
        </w:rPr>
        <w:instrText xml:space="preserve"> PAGEREF _Toc153968045 \h </w:instrText>
      </w:r>
      <w:r>
        <w:rPr>
          <w:color w:val="auto"/>
          <w:highlight w:val="none"/>
        </w:rPr>
        <w:fldChar w:fldCharType="separate"/>
      </w:r>
      <w:r>
        <w:rPr>
          <w:color w:val="auto"/>
          <w:highlight w:val="none"/>
        </w:rPr>
        <w:t>18</w:t>
      </w:r>
      <w:r>
        <w:rPr>
          <w:color w:val="auto"/>
          <w:highlight w:val="none"/>
        </w:rPr>
        <w:fldChar w:fldCharType="end"/>
      </w:r>
      <w:r>
        <w:rPr>
          <w:rStyle w:val="25"/>
          <w:color w:val="auto"/>
          <w:highlight w:val="none"/>
        </w:rPr>
        <w:fldChar w:fldCharType="end"/>
      </w:r>
    </w:p>
    <w:p w14:paraId="47662DDB">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"_Toc153968046"</w:instrText>
      </w:r>
      <w:r>
        <w:rPr>
          <w:rStyle w:val="25"/>
          <w:color w:val="auto"/>
          <w:highlight w:val="none"/>
        </w:rPr>
        <w:instrText xml:space="preserve"> </w:instrText>
      </w:r>
      <w:r>
        <w:rPr>
          <w:rStyle w:val="25"/>
          <w:color w:val="auto"/>
          <w:highlight w:val="none"/>
        </w:rPr>
        <w:fldChar w:fldCharType="separate"/>
      </w:r>
      <w:r>
        <w:rPr>
          <w:rFonts w:ascii="黑体" w:eastAsia="黑体"/>
          <w:b/>
          <w:bCs/>
          <w:color w:val="auto"/>
          <w:highlight w:val="none"/>
        </w:rPr>
        <w:t>2.1</w:t>
      </w:r>
      <w:r>
        <w:rPr>
          <w:rFonts w:hint="eastAsia" w:ascii="黑体" w:eastAsia="黑体"/>
          <w:b/>
          <w:bCs/>
          <w:color w:val="auto"/>
          <w:highlight w:val="none"/>
        </w:rPr>
        <w:t>招标文件的解释权和编制责任</w:t>
      </w:r>
      <w:r>
        <w:rPr>
          <w:color w:val="auto"/>
          <w:highlight w:val="none"/>
        </w:rPr>
        <w:tab/>
      </w:r>
      <w:r>
        <w:rPr>
          <w:color w:val="auto"/>
          <w:highlight w:val="none"/>
        </w:rPr>
        <w:fldChar w:fldCharType="begin"/>
      </w:r>
      <w:r>
        <w:rPr>
          <w:color w:val="auto"/>
          <w:highlight w:val="none"/>
        </w:rPr>
        <w:instrText xml:space="preserve"> PAGEREF _Toc153968046 \h </w:instrText>
      </w:r>
      <w:r>
        <w:rPr>
          <w:color w:val="auto"/>
          <w:highlight w:val="none"/>
        </w:rPr>
        <w:fldChar w:fldCharType="separate"/>
      </w:r>
      <w:r>
        <w:rPr>
          <w:color w:val="auto"/>
          <w:highlight w:val="none"/>
        </w:rPr>
        <w:t>18</w:t>
      </w:r>
      <w:r>
        <w:rPr>
          <w:color w:val="auto"/>
          <w:highlight w:val="none"/>
        </w:rPr>
        <w:fldChar w:fldCharType="end"/>
      </w:r>
      <w:r>
        <w:rPr>
          <w:rStyle w:val="25"/>
          <w:color w:val="auto"/>
          <w:highlight w:val="none"/>
        </w:rPr>
        <w:fldChar w:fldCharType="end"/>
      </w:r>
    </w:p>
    <w:p w14:paraId="3466ED3F">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"_Toc153968047"</w:instrText>
      </w:r>
      <w:r>
        <w:rPr>
          <w:rStyle w:val="25"/>
          <w:color w:val="auto"/>
          <w:highlight w:val="none"/>
        </w:rPr>
        <w:instrText xml:space="preserve"> </w:instrText>
      </w:r>
      <w:r>
        <w:rPr>
          <w:rStyle w:val="25"/>
          <w:color w:val="auto"/>
          <w:highlight w:val="none"/>
        </w:rPr>
        <w:fldChar w:fldCharType="separate"/>
      </w:r>
      <w:r>
        <w:rPr>
          <w:rFonts w:ascii="黑体" w:eastAsia="黑体"/>
          <w:b/>
          <w:bCs/>
          <w:color w:val="auto"/>
          <w:highlight w:val="none"/>
        </w:rPr>
        <w:t>2.2</w:t>
      </w:r>
      <w:r>
        <w:rPr>
          <w:rFonts w:hint="eastAsia" w:ascii="黑体" w:eastAsia="黑体"/>
          <w:b/>
          <w:bCs/>
          <w:color w:val="auto"/>
          <w:highlight w:val="none"/>
        </w:rPr>
        <w:t>现场踏勘</w:t>
      </w:r>
      <w:r>
        <w:rPr>
          <w:color w:val="auto"/>
          <w:highlight w:val="none"/>
        </w:rPr>
        <w:tab/>
      </w:r>
      <w:r>
        <w:rPr>
          <w:color w:val="auto"/>
          <w:highlight w:val="none"/>
        </w:rPr>
        <w:fldChar w:fldCharType="begin"/>
      </w:r>
      <w:r>
        <w:rPr>
          <w:color w:val="auto"/>
          <w:highlight w:val="none"/>
        </w:rPr>
        <w:instrText xml:space="preserve"> PAGEREF _Toc153968047 \h </w:instrText>
      </w:r>
      <w:r>
        <w:rPr>
          <w:color w:val="auto"/>
          <w:highlight w:val="none"/>
        </w:rPr>
        <w:fldChar w:fldCharType="separate"/>
      </w:r>
      <w:r>
        <w:rPr>
          <w:color w:val="auto"/>
          <w:highlight w:val="none"/>
        </w:rPr>
        <w:t>19</w:t>
      </w:r>
      <w:r>
        <w:rPr>
          <w:color w:val="auto"/>
          <w:highlight w:val="none"/>
        </w:rPr>
        <w:fldChar w:fldCharType="end"/>
      </w:r>
      <w:r>
        <w:rPr>
          <w:rStyle w:val="25"/>
          <w:color w:val="auto"/>
          <w:highlight w:val="none"/>
        </w:rPr>
        <w:fldChar w:fldCharType="end"/>
      </w:r>
    </w:p>
    <w:p w14:paraId="3FE87566">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"_Toc153968048"</w:instrText>
      </w:r>
      <w:r>
        <w:rPr>
          <w:rStyle w:val="25"/>
          <w:color w:val="auto"/>
          <w:highlight w:val="none"/>
        </w:rPr>
        <w:instrText xml:space="preserve"> </w:instrText>
      </w:r>
      <w:r>
        <w:rPr>
          <w:rStyle w:val="25"/>
          <w:color w:val="auto"/>
          <w:highlight w:val="none"/>
        </w:rPr>
        <w:fldChar w:fldCharType="separate"/>
      </w:r>
      <w:r>
        <w:rPr>
          <w:rFonts w:ascii="黑体" w:eastAsia="黑体"/>
          <w:b/>
          <w:color w:val="auto"/>
          <w:highlight w:val="none"/>
        </w:rPr>
        <w:t>2.3</w:t>
      </w:r>
      <w:r>
        <w:rPr>
          <w:rFonts w:hint="eastAsia" w:ascii="黑体" w:eastAsia="黑体"/>
          <w:b/>
          <w:color w:val="auto"/>
          <w:highlight w:val="none"/>
        </w:rPr>
        <w:t>招标文件的修改</w:t>
      </w:r>
      <w:r>
        <w:rPr>
          <w:color w:val="auto"/>
          <w:highlight w:val="none"/>
        </w:rPr>
        <w:tab/>
      </w:r>
      <w:r>
        <w:rPr>
          <w:color w:val="auto"/>
          <w:highlight w:val="none"/>
        </w:rPr>
        <w:fldChar w:fldCharType="begin"/>
      </w:r>
      <w:r>
        <w:rPr>
          <w:color w:val="auto"/>
          <w:highlight w:val="none"/>
        </w:rPr>
        <w:instrText xml:space="preserve"> PAGEREF _Toc153968048 \h </w:instrText>
      </w:r>
      <w:r>
        <w:rPr>
          <w:color w:val="auto"/>
          <w:highlight w:val="none"/>
        </w:rPr>
        <w:fldChar w:fldCharType="separate"/>
      </w:r>
      <w:r>
        <w:rPr>
          <w:color w:val="auto"/>
          <w:highlight w:val="none"/>
        </w:rPr>
        <w:t>19</w:t>
      </w:r>
      <w:r>
        <w:rPr>
          <w:color w:val="auto"/>
          <w:highlight w:val="none"/>
        </w:rPr>
        <w:fldChar w:fldCharType="end"/>
      </w:r>
      <w:r>
        <w:rPr>
          <w:rStyle w:val="25"/>
          <w:color w:val="auto"/>
          <w:highlight w:val="none"/>
        </w:rPr>
        <w:fldChar w:fldCharType="end"/>
      </w:r>
    </w:p>
    <w:p w14:paraId="5FAB8803">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"_Toc153968049"</w:instrText>
      </w:r>
      <w:r>
        <w:rPr>
          <w:rStyle w:val="25"/>
          <w:color w:val="auto"/>
          <w:highlight w:val="none"/>
        </w:rPr>
        <w:instrText xml:space="preserve"> </w:instrText>
      </w:r>
      <w:r>
        <w:rPr>
          <w:rStyle w:val="25"/>
          <w:color w:val="auto"/>
          <w:highlight w:val="none"/>
        </w:rPr>
        <w:fldChar w:fldCharType="separate"/>
      </w:r>
      <w:r>
        <w:rPr>
          <w:rFonts w:ascii="黑体" w:eastAsia="黑体"/>
          <w:b/>
          <w:color w:val="auto"/>
          <w:highlight w:val="none"/>
        </w:rPr>
        <w:t>2.4</w:t>
      </w:r>
      <w:r>
        <w:rPr>
          <w:rFonts w:hint="eastAsia" w:ascii="黑体" w:eastAsia="黑体"/>
          <w:b/>
          <w:color w:val="auto"/>
          <w:highlight w:val="none"/>
        </w:rPr>
        <w:t>招标文件的报送和检查</w:t>
      </w:r>
      <w:r>
        <w:rPr>
          <w:color w:val="auto"/>
          <w:highlight w:val="none"/>
        </w:rPr>
        <w:tab/>
      </w:r>
      <w:r>
        <w:rPr>
          <w:color w:val="auto"/>
          <w:highlight w:val="none"/>
        </w:rPr>
        <w:fldChar w:fldCharType="begin"/>
      </w:r>
      <w:r>
        <w:rPr>
          <w:color w:val="auto"/>
          <w:highlight w:val="none"/>
        </w:rPr>
        <w:instrText xml:space="preserve"> PAGEREF _Toc153968049 \h </w:instrText>
      </w:r>
      <w:r>
        <w:rPr>
          <w:color w:val="auto"/>
          <w:highlight w:val="none"/>
        </w:rPr>
        <w:fldChar w:fldCharType="separate"/>
      </w:r>
      <w:r>
        <w:rPr>
          <w:color w:val="auto"/>
          <w:highlight w:val="none"/>
        </w:rPr>
        <w:t>20</w:t>
      </w:r>
      <w:r>
        <w:rPr>
          <w:color w:val="auto"/>
          <w:highlight w:val="none"/>
        </w:rPr>
        <w:fldChar w:fldCharType="end"/>
      </w:r>
      <w:r>
        <w:rPr>
          <w:rStyle w:val="25"/>
          <w:color w:val="auto"/>
          <w:highlight w:val="none"/>
        </w:rPr>
        <w:fldChar w:fldCharType="end"/>
      </w:r>
    </w:p>
    <w:p w14:paraId="3694ADFF">
      <w:pPr>
        <w:pStyle w:val="20"/>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"_Toc153968050"</w:instrText>
      </w:r>
      <w:r>
        <w:rPr>
          <w:rStyle w:val="25"/>
          <w:color w:val="auto"/>
          <w:highlight w:val="none"/>
        </w:rPr>
        <w:instrText xml:space="preserve"> </w:instrText>
      </w:r>
      <w:r>
        <w:rPr>
          <w:rStyle w:val="25"/>
          <w:color w:val="auto"/>
          <w:highlight w:val="none"/>
        </w:rPr>
        <w:fldChar w:fldCharType="separate"/>
      </w:r>
      <w:r>
        <w:rPr>
          <w:color w:val="auto"/>
          <w:highlight w:val="none"/>
        </w:rPr>
        <w:t>3.</w:t>
      </w:r>
      <w:r>
        <w:rPr>
          <w:rFonts w:hint="eastAsia"/>
          <w:color w:val="auto"/>
          <w:highlight w:val="none"/>
        </w:rPr>
        <w:t>招标控制价</w:t>
      </w:r>
      <w:r>
        <w:rPr>
          <w:color w:val="auto"/>
          <w:highlight w:val="none"/>
        </w:rPr>
        <w:tab/>
      </w:r>
      <w:r>
        <w:rPr>
          <w:color w:val="auto"/>
          <w:highlight w:val="none"/>
        </w:rPr>
        <w:fldChar w:fldCharType="begin"/>
      </w:r>
      <w:r>
        <w:rPr>
          <w:color w:val="auto"/>
          <w:highlight w:val="none"/>
        </w:rPr>
        <w:instrText xml:space="preserve"> PAGEREF _Toc153968050 \h </w:instrText>
      </w:r>
      <w:r>
        <w:rPr>
          <w:color w:val="auto"/>
          <w:highlight w:val="none"/>
        </w:rPr>
        <w:fldChar w:fldCharType="separate"/>
      </w:r>
      <w:r>
        <w:rPr>
          <w:color w:val="auto"/>
          <w:highlight w:val="none"/>
        </w:rPr>
        <w:t>20</w:t>
      </w:r>
      <w:r>
        <w:rPr>
          <w:color w:val="auto"/>
          <w:highlight w:val="none"/>
        </w:rPr>
        <w:fldChar w:fldCharType="end"/>
      </w:r>
      <w:r>
        <w:rPr>
          <w:rStyle w:val="25"/>
          <w:color w:val="auto"/>
          <w:highlight w:val="none"/>
        </w:rPr>
        <w:fldChar w:fldCharType="end"/>
      </w:r>
    </w:p>
    <w:p w14:paraId="0D97CC0C">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"_Toc153968051"</w:instrText>
      </w:r>
      <w:r>
        <w:rPr>
          <w:rStyle w:val="25"/>
          <w:color w:val="auto"/>
          <w:highlight w:val="none"/>
        </w:rPr>
        <w:instrText xml:space="preserve"> </w:instrText>
      </w:r>
      <w:r>
        <w:rPr>
          <w:rStyle w:val="25"/>
          <w:color w:val="auto"/>
          <w:highlight w:val="none"/>
        </w:rPr>
        <w:fldChar w:fldCharType="separate"/>
      </w:r>
      <w:r>
        <w:rPr>
          <w:rFonts w:ascii="黑体" w:eastAsia="黑体"/>
          <w:b/>
          <w:color w:val="auto"/>
          <w:highlight w:val="none"/>
        </w:rPr>
        <w:t>3.1</w:t>
      </w:r>
      <w:r>
        <w:rPr>
          <w:rFonts w:hint="eastAsia" w:ascii="黑体" w:eastAsia="黑体"/>
          <w:b/>
          <w:color w:val="auto"/>
          <w:highlight w:val="none"/>
        </w:rPr>
        <w:t>招标控制价</w:t>
      </w:r>
      <w:r>
        <w:rPr>
          <w:color w:val="auto"/>
          <w:highlight w:val="none"/>
        </w:rPr>
        <w:tab/>
      </w:r>
      <w:r>
        <w:rPr>
          <w:color w:val="auto"/>
          <w:highlight w:val="none"/>
        </w:rPr>
        <w:fldChar w:fldCharType="begin"/>
      </w:r>
      <w:r>
        <w:rPr>
          <w:color w:val="auto"/>
          <w:highlight w:val="none"/>
        </w:rPr>
        <w:instrText xml:space="preserve"> PAGEREF _Toc153968051 \h </w:instrText>
      </w:r>
      <w:r>
        <w:rPr>
          <w:color w:val="auto"/>
          <w:highlight w:val="none"/>
        </w:rPr>
        <w:fldChar w:fldCharType="separate"/>
      </w:r>
      <w:r>
        <w:rPr>
          <w:color w:val="auto"/>
          <w:highlight w:val="none"/>
        </w:rPr>
        <w:t>20</w:t>
      </w:r>
      <w:r>
        <w:rPr>
          <w:color w:val="auto"/>
          <w:highlight w:val="none"/>
        </w:rPr>
        <w:fldChar w:fldCharType="end"/>
      </w:r>
      <w:r>
        <w:rPr>
          <w:rStyle w:val="25"/>
          <w:color w:val="auto"/>
          <w:highlight w:val="none"/>
        </w:rPr>
        <w:fldChar w:fldCharType="end"/>
      </w:r>
    </w:p>
    <w:p w14:paraId="35910871">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"_Toc153968052"</w:instrText>
      </w:r>
      <w:r>
        <w:rPr>
          <w:rStyle w:val="25"/>
          <w:color w:val="auto"/>
          <w:highlight w:val="none"/>
        </w:rPr>
        <w:instrText xml:space="preserve"> </w:instrText>
      </w:r>
      <w:r>
        <w:rPr>
          <w:rStyle w:val="25"/>
          <w:color w:val="auto"/>
          <w:highlight w:val="none"/>
        </w:rPr>
        <w:fldChar w:fldCharType="separate"/>
      </w:r>
      <w:r>
        <w:rPr>
          <w:rFonts w:ascii="黑体" w:eastAsia="黑体"/>
          <w:b/>
          <w:color w:val="auto"/>
          <w:highlight w:val="none"/>
        </w:rPr>
        <w:t>3.2</w:t>
      </w:r>
      <w:r>
        <w:rPr>
          <w:rFonts w:hint="eastAsia" w:ascii="黑体" w:eastAsia="黑体"/>
          <w:b/>
          <w:color w:val="auto"/>
          <w:highlight w:val="none"/>
        </w:rPr>
        <w:t>工程计费标准和选用的施工方法</w:t>
      </w:r>
      <w:r>
        <w:rPr>
          <w:color w:val="auto"/>
          <w:highlight w:val="none"/>
        </w:rPr>
        <w:tab/>
      </w:r>
      <w:r>
        <w:rPr>
          <w:color w:val="auto"/>
          <w:highlight w:val="none"/>
        </w:rPr>
        <w:fldChar w:fldCharType="begin"/>
      </w:r>
      <w:r>
        <w:rPr>
          <w:color w:val="auto"/>
          <w:highlight w:val="none"/>
        </w:rPr>
        <w:instrText xml:space="preserve"> PAGEREF _Toc153968052 \h </w:instrText>
      </w:r>
      <w:r>
        <w:rPr>
          <w:color w:val="auto"/>
          <w:highlight w:val="none"/>
        </w:rPr>
        <w:fldChar w:fldCharType="separate"/>
      </w:r>
      <w:r>
        <w:rPr>
          <w:color w:val="auto"/>
          <w:highlight w:val="none"/>
        </w:rPr>
        <w:t>23</w:t>
      </w:r>
      <w:r>
        <w:rPr>
          <w:color w:val="auto"/>
          <w:highlight w:val="none"/>
        </w:rPr>
        <w:fldChar w:fldCharType="end"/>
      </w:r>
      <w:r>
        <w:rPr>
          <w:rStyle w:val="25"/>
          <w:color w:val="auto"/>
          <w:highlight w:val="none"/>
        </w:rPr>
        <w:fldChar w:fldCharType="end"/>
      </w:r>
    </w:p>
    <w:p w14:paraId="33D42AFC">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"_Toc153968053"</w:instrText>
      </w:r>
      <w:r>
        <w:rPr>
          <w:rStyle w:val="25"/>
          <w:color w:val="auto"/>
          <w:highlight w:val="none"/>
        </w:rPr>
        <w:instrText xml:space="preserve"> </w:instrText>
      </w:r>
      <w:r>
        <w:rPr>
          <w:rStyle w:val="25"/>
          <w:color w:val="auto"/>
          <w:highlight w:val="none"/>
        </w:rPr>
        <w:fldChar w:fldCharType="separate"/>
      </w:r>
      <w:r>
        <w:rPr>
          <w:rFonts w:ascii="黑体" w:eastAsia="黑体"/>
          <w:b/>
          <w:color w:val="auto"/>
          <w:highlight w:val="none"/>
        </w:rPr>
        <w:t>3.3</w:t>
      </w:r>
      <w:r>
        <w:rPr>
          <w:rFonts w:hint="eastAsia" w:ascii="黑体" w:eastAsia="黑体"/>
          <w:b/>
          <w:color w:val="auto"/>
          <w:highlight w:val="none"/>
        </w:rPr>
        <w:t>工程结算和材料与设备供应要求及结算办法</w:t>
      </w:r>
      <w:r>
        <w:rPr>
          <w:color w:val="auto"/>
          <w:highlight w:val="none"/>
        </w:rPr>
        <w:tab/>
      </w:r>
      <w:r>
        <w:rPr>
          <w:color w:val="auto"/>
          <w:highlight w:val="none"/>
        </w:rPr>
        <w:fldChar w:fldCharType="begin"/>
      </w:r>
      <w:r>
        <w:rPr>
          <w:color w:val="auto"/>
          <w:highlight w:val="none"/>
        </w:rPr>
        <w:instrText xml:space="preserve"> PAGEREF _Toc153968053 \h </w:instrText>
      </w:r>
      <w:r>
        <w:rPr>
          <w:color w:val="auto"/>
          <w:highlight w:val="none"/>
        </w:rPr>
        <w:fldChar w:fldCharType="separate"/>
      </w:r>
      <w:r>
        <w:rPr>
          <w:color w:val="auto"/>
          <w:highlight w:val="none"/>
        </w:rPr>
        <w:t>23</w:t>
      </w:r>
      <w:r>
        <w:rPr>
          <w:color w:val="auto"/>
          <w:highlight w:val="none"/>
        </w:rPr>
        <w:fldChar w:fldCharType="end"/>
      </w:r>
      <w:r>
        <w:rPr>
          <w:rStyle w:val="25"/>
          <w:color w:val="auto"/>
          <w:highlight w:val="none"/>
        </w:rPr>
        <w:fldChar w:fldCharType="end"/>
      </w:r>
    </w:p>
    <w:p w14:paraId="4DF796EC">
      <w:pPr>
        <w:pStyle w:val="20"/>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"_Toc153968054"</w:instrText>
      </w:r>
      <w:r>
        <w:rPr>
          <w:rStyle w:val="25"/>
          <w:color w:val="auto"/>
          <w:highlight w:val="none"/>
        </w:rPr>
        <w:instrText xml:space="preserve"> </w:instrText>
      </w:r>
      <w:r>
        <w:rPr>
          <w:rStyle w:val="25"/>
          <w:color w:val="auto"/>
          <w:highlight w:val="none"/>
        </w:rPr>
        <w:fldChar w:fldCharType="separate"/>
      </w:r>
      <w:r>
        <w:rPr>
          <w:color w:val="auto"/>
          <w:highlight w:val="none"/>
        </w:rPr>
        <w:t>4.</w:t>
      </w:r>
      <w:r>
        <w:rPr>
          <w:rFonts w:hint="eastAsia"/>
          <w:color w:val="auto"/>
          <w:highlight w:val="none"/>
        </w:rPr>
        <w:t>投标文件的编制</w:t>
      </w:r>
      <w:r>
        <w:rPr>
          <w:color w:val="auto"/>
          <w:highlight w:val="none"/>
        </w:rPr>
        <w:tab/>
      </w:r>
      <w:r>
        <w:rPr>
          <w:color w:val="auto"/>
          <w:highlight w:val="none"/>
        </w:rPr>
        <w:fldChar w:fldCharType="begin"/>
      </w:r>
      <w:r>
        <w:rPr>
          <w:color w:val="auto"/>
          <w:highlight w:val="none"/>
        </w:rPr>
        <w:instrText xml:space="preserve"> PAGEREF _Toc153968054 \h </w:instrText>
      </w:r>
      <w:r>
        <w:rPr>
          <w:color w:val="auto"/>
          <w:highlight w:val="none"/>
        </w:rPr>
        <w:fldChar w:fldCharType="separate"/>
      </w:r>
      <w:r>
        <w:rPr>
          <w:color w:val="auto"/>
          <w:highlight w:val="none"/>
        </w:rPr>
        <w:t>24</w:t>
      </w:r>
      <w:r>
        <w:rPr>
          <w:color w:val="auto"/>
          <w:highlight w:val="none"/>
        </w:rPr>
        <w:fldChar w:fldCharType="end"/>
      </w:r>
      <w:r>
        <w:rPr>
          <w:rStyle w:val="25"/>
          <w:color w:val="auto"/>
          <w:highlight w:val="none"/>
        </w:rPr>
        <w:fldChar w:fldCharType="end"/>
      </w:r>
    </w:p>
    <w:p w14:paraId="4FBBCEFA">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"_Toc153968055"</w:instrText>
      </w:r>
      <w:r>
        <w:rPr>
          <w:rStyle w:val="25"/>
          <w:color w:val="auto"/>
          <w:highlight w:val="none"/>
        </w:rPr>
        <w:instrText xml:space="preserve"> </w:instrText>
      </w:r>
      <w:r>
        <w:rPr>
          <w:rStyle w:val="25"/>
          <w:color w:val="auto"/>
          <w:highlight w:val="none"/>
        </w:rPr>
        <w:fldChar w:fldCharType="separate"/>
      </w:r>
      <w:r>
        <w:rPr>
          <w:rFonts w:ascii="黑体" w:eastAsia="黑体"/>
          <w:b/>
          <w:color w:val="auto"/>
          <w:highlight w:val="none"/>
        </w:rPr>
        <w:t>4.1</w:t>
      </w:r>
      <w:r>
        <w:rPr>
          <w:rFonts w:hint="eastAsia" w:ascii="黑体" w:eastAsia="黑体"/>
          <w:b/>
          <w:color w:val="auto"/>
          <w:highlight w:val="none"/>
        </w:rPr>
        <w:t>投标报价</w:t>
      </w:r>
      <w:r>
        <w:rPr>
          <w:color w:val="auto"/>
          <w:highlight w:val="none"/>
        </w:rPr>
        <w:tab/>
      </w:r>
      <w:r>
        <w:rPr>
          <w:color w:val="auto"/>
          <w:highlight w:val="none"/>
        </w:rPr>
        <w:fldChar w:fldCharType="begin"/>
      </w:r>
      <w:r>
        <w:rPr>
          <w:color w:val="auto"/>
          <w:highlight w:val="none"/>
        </w:rPr>
        <w:instrText xml:space="preserve"> PAGEREF _Toc153968055 \h </w:instrText>
      </w:r>
      <w:r>
        <w:rPr>
          <w:color w:val="auto"/>
          <w:highlight w:val="none"/>
        </w:rPr>
        <w:fldChar w:fldCharType="separate"/>
      </w:r>
      <w:r>
        <w:rPr>
          <w:color w:val="auto"/>
          <w:highlight w:val="none"/>
        </w:rPr>
        <w:t>24</w:t>
      </w:r>
      <w:r>
        <w:rPr>
          <w:color w:val="auto"/>
          <w:highlight w:val="none"/>
        </w:rPr>
        <w:fldChar w:fldCharType="end"/>
      </w:r>
      <w:r>
        <w:rPr>
          <w:rStyle w:val="25"/>
          <w:color w:val="auto"/>
          <w:highlight w:val="none"/>
        </w:rPr>
        <w:fldChar w:fldCharType="end"/>
      </w:r>
    </w:p>
    <w:p w14:paraId="4B007E91">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"_Toc153968056"</w:instrText>
      </w:r>
      <w:r>
        <w:rPr>
          <w:rStyle w:val="25"/>
          <w:color w:val="auto"/>
          <w:highlight w:val="none"/>
        </w:rPr>
        <w:instrText xml:space="preserve"> </w:instrText>
      </w:r>
      <w:r>
        <w:rPr>
          <w:rStyle w:val="25"/>
          <w:color w:val="auto"/>
          <w:highlight w:val="none"/>
        </w:rPr>
        <w:fldChar w:fldCharType="separate"/>
      </w:r>
      <w:r>
        <w:rPr>
          <w:rFonts w:ascii="黑体" w:eastAsia="黑体"/>
          <w:b/>
          <w:color w:val="auto"/>
          <w:highlight w:val="none"/>
        </w:rPr>
        <w:t>4.2</w:t>
      </w:r>
      <w:r>
        <w:rPr>
          <w:rFonts w:hint="eastAsia" w:ascii="黑体" w:eastAsia="黑体"/>
          <w:b/>
          <w:color w:val="auto"/>
          <w:highlight w:val="none"/>
        </w:rPr>
        <w:t>投标文件的组成</w:t>
      </w:r>
      <w:r>
        <w:rPr>
          <w:color w:val="auto"/>
          <w:highlight w:val="none"/>
        </w:rPr>
        <w:tab/>
      </w:r>
      <w:r>
        <w:rPr>
          <w:color w:val="auto"/>
          <w:highlight w:val="none"/>
        </w:rPr>
        <w:fldChar w:fldCharType="begin"/>
      </w:r>
      <w:r>
        <w:rPr>
          <w:color w:val="auto"/>
          <w:highlight w:val="none"/>
        </w:rPr>
        <w:instrText xml:space="preserve"> PAGEREF _Toc153968056 \h </w:instrText>
      </w:r>
      <w:r>
        <w:rPr>
          <w:color w:val="auto"/>
          <w:highlight w:val="none"/>
        </w:rPr>
        <w:fldChar w:fldCharType="separate"/>
      </w:r>
      <w:r>
        <w:rPr>
          <w:color w:val="auto"/>
          <w:highlight w:val="none"/>
        </w:rPr>
        <w:t>26</w:t>
      </w:r>
      <w:r>
        <w:rPr>
          <w:color w:val="auto"/>
          <w:highlight w:val="none"/>
        </w:rPr>
        <w:fldChar w:fldCharType="end"/>
      </w:r>
      <w:r>
        <w:rPr>
          <w:rStyle w:val="25"/>
          <w:color w:val="auto"/>
          <w:highlight w:val="none"/>
        </w:rPr>
        <w:fldChar w:fldCharType="end"/>
      </w:r>
    </w:p>
    <w:p w14:paraId="59FE49BA">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"_Toc153968057"</w:instrText>
      </w:r>
      <w:r>
        <w:rPr>
          <w:rStyle w:val="25"/>
          <w:color w:val="auto"/>
          <w:highlight w:val="none"/>
        </w:rPr>
        <w:instrText xml:space="preserve"> </w:instrText>
      </w:r>
      <w:r>
        <w:rPr>
          <w:rStyle w:val="25"/>
          <w:color w:val="auto"/>
          <w:highlight w:val="none"/>
        </w:rPr>
        <w:fldChar w:fldCharType="separate"/>
      </w:r>
      <w:r>
        <w:rPr>
          <w:rFonts w:ascii="黑体" w:eastAsia="黑体"/>
          <w:b/>
          <w:color w:val="auto"/>
          <w:highlight w:val="none"/>
        </w:rPr>
        <w:t>4.3</w:t>
      </w:r>
      <w:r>
        <w:rPr>
          <w:rFonts w:hint="eastAsia" w:ascii="黑体" w:eastAsia="黑体"/>
          <w:b/>
          <w:color w:val="auto"/>
          <w:highlight w:val="none"/>
        </w:rPr>
        <w:t>投标文件的签署和修改</w:t>
      </w:r>
      <w:r>
        <w:rPr>
          <w:color w:val="auto"/>
          <w:highlight w:val="none"/>
        </w:rPr>
        <w:tab/>
      </w:r>
      <w:r>
        <w:rPr>
          <w:color w:val="auto"/>
          <w:highlight w:val="none"/>
        </w:rPr>
        <w:fldChar w:fldCharType="begin"/>
      </w:r>
      <w:r>
        <w:rPr>
          <w:color w:val="auto"/>
          <w:highlight w:val="none"/>
        </w:rPr>
        <w:instrText xml:space="preserve"> PAGEREF _Toc153968057 \h </w:instrText>
      </w:r>
      <w:r>
        <w:rPr>
          <w:color w:val="auto"/>
          <w:highlight w:val="none"/>
        </w:rPr>
        <w:fldChar w:fldCharType="separate"/>
      </w:r>
      <w:r>
        <w:rPr>
          <w:color w:val="auto"/>
          <w:highlight w:val="none"/>
        </w:rPr>
        <w:t>27</w:t>
      </w:r>
      <w:r>
        <w:rPr>
          <w:color w:val="auto"/>
          <w:highlight w:val="none"/>
        </w:rPr>
        <w:fldChar w:fldCharType="end"/>
      </w:r>
      <w:r>
        <w:rPr>
          <w:rStyle w:val="25"/>
          <w:color w:val="auto"/>
          <w:highlight w:val="none"/>
        </w:rPr>
        <w:fldChar w:fldCharType="end"/>
      </w:r>
    </w:p>
    <w:p w14:paraId="666D43FF">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"_Toc153968058"</w:instrText>
      </w:r>
      <w:r>
        <w:rPr>
          <w:rStyle w:val="25"/>
          <w:color w:val="auto"/>
          <w:highlight w:val="none"/>
        </w:rPr>
        <w:instrText xml:space="preserve"> </w:instrText>
      </w:r>
      <w:r>
        <w:rPr>
          <w:rStyle w:val="25"/>
          <w:color w:val="auto"/>
          <w:highlight w:val="none"/>
        </w:rPr>
        <w:fldChar w:fldCharType="separate"/>
      </w:r>
      <w:r>
        <w:rPr>
          <w:rFonts w:ascii="黑体" w:eastAsia="黑体"/>
          <w:b/>
          <w:color w:val="auto"/>
          <w:highlight w:val="none"/>
        </w:rPr>
        <w:t>4.4</w:t>
      </w:r>
      <w:r>
        <w:rPr>
          <w:rFonts w:hint="eastAsia" w:ascii="黑体" w:eastAsia="黑体"/>
          <w:b/>
          <w:color w:val="auto"/>
          <w:highlight w:val="none"/>
        </w:rPr>
        <w:t>投标保证金</w:t>
      </w:r>
      <w:r>
        <w:rPr>
          <w:color w:val="auto"/>
          <w:highlight w:val="none"/>
        </w:rPr>
        <w:tab/>
      </w:r>
      <w:r>
        <w:rPr>
          <w:color w:val="auto"/>
          <w:highlight w:val="none"/>
        </w:rPr>
        <w:fldChar w:fldCharType="begin"/>
      </w:r>
      <w:r>
        <w:rPr>
          <w:color w:val="auto"/>
          <w:highlight w:val="none"/>
        </w:rPr>
        <w:instrText xml:space="preserve"> PAGEREF _Toc153968058 \h </w:instrText>
      </w:r>
      <w:r>
        <w:rPr>
          <w:color w:val="auto"/>
          <w:highlight w:val="none"/>
        </w:rPr>
        <w:fldChar w:fldCharType="separate"/>
      </w:r>
      <w:r>
        <w:rPr>
          <w:color w:val="auto"/>
          <w:highlight w:val="none"/>
        </w:rPr>
        <w:t>27</w:t>
      </w:r>
      <w:r>
        <w:rPr>
          <w:color w:val="auto"/>
          <w:highlight w:val="none"/>
        </w:rPr>
        <w:fldChar w:fldCharType="end"/>
      </w:r>
      <w:r>
        <w:rPr>
          <w:rStyle w:val="25"/>
          <w:color w:val="auto"/>
          <w:highlight w:val="none"/>
        </w:rPr>
        <w:fldChar w:fldCharType="end"/>
      </w:r>
    </w:p>
    <w:p w14:paraId="0600E6DB">
      <w:pPr>
        <w:pStyle w:val="20"/>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"_Toc153968059"</w:instrText>
      </w:r>
      <w:r>
        <w:rPr>
          <w:rStyle w:val="25"/>
          <w:color w:val="auto"/>
          <w:highlight w:val="none"/>
        </w:rPr>
        <w:instrText xml:space="preserve"> </w:instrText>
      </w:r>
      <w:r>
        <w:rPr>
          <w:rStyle w:val="25"/>
          <w:color w:val="auto"/>
          <w:highlight w:val="none"/>
        </w:rPr>
        <w:fldChar w:fldCharType="separate"/>
      </w:r>
      <w:r>
        <w:rPr>
          <w:color w:val="auto"/>
          <w:highlight w:val="none"/>
        </w:rPr>
        <w:t>5.</w:t>
      </w:r>
      <w:r>
        <w:rPr>
          <w:rFonts w:hint="eastAsia"/>
          <w:color w:val="auto"/>
          <w:highlight w:val="none"/>
        </w:rPr>
        <w:t>投标文件的递交</w:t>
      </w:r>
      <w:r>
        <w:rPr>
          <w:color w:val="auto"/>
          <w:highlight w:val="none"/>
        </w:rPr>
        <w:tab/>
      </w:r>
      <w:r>
        <w:rPr>
          <w:color w:val="auto"/>
          <w:highlight w:val="none"/>
        </w:rPr>
        <w:fldChar w:fldCharType="begin"/>
      </w:r>
      <w:r>
        <w:rPr>
          <w:color w:val="auto"/>
          <w:highlight w:val="none"/>
        </w:rPr>
        <w:instrText xml:space="preserve"> PAGEREF _Toc153968059 \h </w:instrText>
      </w:r>
      <w:r>
        <w:rPr>
          <w:color w:val="auto"/>
          <w:highlight w:val="none"/>
        </w:rPr>
        <w:fldChar w:fldCharType="separate"/>
      </w:r>
      <w:r>
        <w:rPr>
          <w:color w:val="auto"/>
          <w:highlight w:val="none"/>
        </w:rPr>
        <w:t>28</w:t>
      </w:r>
      <w:r>
        <w:rPr>
          <w:color w:val="auto"/>
          <w:highlight w:val="none"/>
        </w:rPr>
        <w:fldChar w:fldCharType="end"/>
      </w:r>
      <w:r>
        <w:rPr>
          <w:rStyle w:val="25"/>
          <w:color w:val="auto"/>
          <w:highlight w:val="none"/>
        </w:rPr>
        <w:fldChar w:fldCharType="end"/>
      </w:r>
    </w:p>
    <w:p w14:paraId="70D577A9">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"_Toc153968060"</w:instrText>
      </w:r>
      <w:r>
        <w:rPr>
          <w:rStyle w:val="25"/>
          <w:color w:val="auto"/>
          <w:highlight w:val="none"/>
        </w:rPr>
        <w:instrText xml:space="preserve"> </w:instrText>
      </w:r>
      <w:r>
        <w:rPr>
          <w:rStyle w:val="25"/>
          <w:color w:val="auto"/>
          <w:highlight w:val="none"/>
        </w:rPr>
        <w:fldChar w:fldCharType="separate"/>
      </w:r>
      <w:r>
        <w:rPr>
          <w:rFonts w:ascii="黑体" w:eastAsia="黑体"/>
          <w:b/>
          <w:color w:val="auto"/>
          <w:highlight w:val="none"/>
        </w:rPr>
        <w:t>5.1</w:t>
      </w:r>
      <w:r>
        <w:rPr>
          <w:rFonts w:hint="eastAsia" w:ascii="黑体" w:eastAsia="黑体"/>
          <w:b/>
          <w:color w:val="auto"/>
          <w:highlight w:val="none"/>
        </w:rPr>
        <w:t>投标文件的密封与标志</w:t>
      </w:r>
      <w:r>
        <w:rPr>
          <w:color w:val="auto"/>
          <w:highlight w:val="none"/>
        </w:rPr>
        <w:tab/>
      </w:r>
      <w:r>
        <w:rPr>
          <w:color w:val="auto"/>
          <w:highlight w:val="none"/>
        </w:rPr>
        <w:fldChar w:fldCharType="begin"/>
      </w:r>
      <w:r>
        <w:rPr>
          <w:color w:val="auto"/>
          <w:highlight w:val="none"/>
        </w:rPr>
        <w:instrText xml:space="preserve"> PAGEREF _Toc153968060 \h </w:instrText>
      </w:r>
      <w:r>
        <w:rPr>
          <w:color w:val="auto"/>
          <w:highlight w:val="none"/>
        </w:rPr>
        <w:fldChar w:fldCharType="separate"/>
      </w:r>
      <w:r>
        <w:rPr>
          <w:color w:val="auto"/>
          <w:highlight w:val="none"/>
        </w:rPr>
        <w:t>28</w:t>
      </w:r>
      <w:r>
        <w:rPr>
          <w:color w:val="auto"/>
          <w:highlight w:val="none"/>
        </w:rPr>
        <w:fldChar w:fldCharType="end"/>
      </w:r>
      <w:r>
        <w:rPr>
          <w:rStyle w:val="25"/>
          <w:color w:val="auto"/>
          <w:highlight w:val="none"/>
        </w:rPr>
        <w:fldChar w:fldCharType="end"/>
      </w:r>
    </w:p>
    <w:p w14:paraId="15406A7F">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"_Toc153968061"</w:instrText>
      </w:r>
      <w:r>
        <w:rPr>
          <w:rStyle w:val="25"/>
          <w:color w:val="auto"/>
          <w:highlight w:val="none"/>
        </w:rPr>
        <w:instrText xml:space="preserve"> </w:instrText>
      </w:r>
      <w:r>
        <w:rPr>
          <w:rStyle w:val="25"/>
          <w:color w:val="auto"/>
          <w:highlight w:val="none"/>
        </w:rPr>
        <w:fldChar w:fldCharType="separate"/>
      </w:r>
      <w:r>
        <w:rPr>
          <w:rFonts w:ascii="黑体" w:eastAsia="黑体"/>
          <w:b/>
          <w:color w:val="auto"/>
          <w:highlight w:val="none"/>
        </w:rPr>
        <w:t>5.2</w:t>
      </w:r>
      <w:r>
        <w:rPr>
          <w:rFonts w:hint="eastAsia" w:ascii="黑体" w:eastAsia="黑体"/>
          <w:b/>
          <w:color w:val="auto"/>
          <w:highlight w:val="none"/>
        </w:rPr>
        <w:t>投标截止期</w:t>
      </w:r>
      <w:r>
        <w:rPr>
          <w:color w:val="auto"/>
          <w:highlight w:val="none"/>
        </w:rPr>
        <w:tab/>
      </w:r>
      <w:r>
        <w:rPr>
          <w:color w:val="auto"/>
          <w:highlight w:val="none"/>
        </w:rPr>
        <w:fldChar w:fldCharType="begin"/>
      </w:r>
      <w:r>
        <w:rPr>
          <w:color w:val="auto"/>
          <w:highlight w:val="none"/>
        </w:rPr>
        <w:instrText xml:space="preserve"> PAGEREF _Toc153968061 \h </w:instrText>
      </w:r>
      <w:r>
        <w:rPr>
          <w:color w:val="auto"/>
          <w:highlight w:val="none"/>
        </w:rPr>
        <w:fldChar w:fldCharType="separate"/>
      </w:r>
      <w:r>
        <w:rPr>
          <w:color w:val="auto"/>
          <w:highlight w:val="none"/>
        </w:rPr>
        <w:t>29</w:t>
      </w:r>
      <w:r>
        <w:rPr>
          <w:color w:val="auto"/>
          <w:highlight w:val="none"/>
        </w:rPr>
        <w:fldChar w:fldCharType="end"/>
      </w:r>
      <w:r>
        <w:rPr>
          <w:rStyle w:val="25"/>
          <w:color w:val="auto"/>
          <w:highlight w:val="none"/>
        </w:rPr>
        <w:fldChar w:fldCharType="end"/>
      </w:r>
    </w:p>
    <w:p w14:paraId="68C9A6F5">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"_Toc153968062"</w:instrText>
      </w:r>
      <w:r>
        <w:rPr>
          <w:rStyle w:val="25"/>
          <w:color w:val="auto"/>
          <w:highlight w:val="none"/>
        </w:rPr>
        <w:instrText xml:space="preserve"> </w:instrText>
      </w:r>
      <w:r>
        <w:rPr>
          <w:rStyle w:val="25"/>
          <w:color w:val="auto"/>
          <w:highlight w:val="none"/>
        </w:rPr>
        <w:fldChar w:fldCharType="separate"/>
      </w:r>
      <w:r>
        <w:rPr>
          <w:rFonts w:ascii="黑体" w:eastAsia="黑体"/>
          <w:b/>
          <w:color w:val="auto"/>
          <w:highlight w:val="none"/>
        </w:rPr>
        <w:t>5.3</w:t>
      </w:r>
      <w:r>
        <w:rPr>
          <w:rFonts w:hint="eastAsia" w:ascii="黑体" w:eastAsia="黑体"/>
          <w:b/>
          <w:color w:val="auto"/>
          <w:highlight w:val="none"/>
        </w:rPr>
        <w:t>投标文件的修改与撤回</w:t>
      </w:r>
      <w:r>
        <w:rPr>
          <w:color w:val="auto"/>
          <w:highlight w:val="none"/>
        </w:rPr>
        <w:tab/>
      </w:r>
      <w:r>
        <w:rPr>
          <w:color w:val="auto"/>
          <w:highlight w:val="none"/>
        </w:rPr>
        <w:fldChar w:fldCharType="begin"/>
      </w:r>
      <w:r>
        <w:rPr>
          <w:color w:val="auto"/>
          <w:highlight w:val="none"/>
        </w:rPr>
        <w:instrText xml:space="preserve"> PAGEREF _Toc153968062 \h </w:instrText>
      </w:r>
      <w:r>
        <w:rPr>
          <w:color w:val="auto"/>
          <w:highlight w:val="none"/>
        </w:rPr>
        <w:fldChar w:fldCharType="separate"/>
      </w:r>
      <w:r>
        <w:rPr>
          <w:color w:val="auto"/>
          <w:highlight w:val="none"/>
        </w:rPr>
        <w:t>29</w:t>
      </w:r>
      <w:r>
        <w:rPr>
          <w:color w:val="auto"/>
          <w:highlight w:val="none"/>
        </w:rPr>
        <w:fldChar w:fldCharType="end"/>
      </w:r>
      <w:r>
        <w:rPr>
          <w:rStyle w:val="25"/>
          <w:color w:val="auto"/>
          <w:highlight w:val="none"/>
        </w:rPr>
        <w:fldChar w:fldCharType="end"/>
      </w:r>
    </w:p>
    <w:p w14:paraId="492060CA">
      <w:pPr>
        <w:pStyle w:val="20"/>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"_Toc153968063"</w:instrText>
      </w:r>
      <w:r>
        <w:rPr>
          <w:rStyle w:val="25"/>
          <w:color w:val="auto"/>
          <w:highlight w:val="none"/>
        </w:rPr>
        <w:instrText xml:space="preserve"> </w:instrText>
      </w:r>
      <w:r>
        <w:rPr>
          <w:rStyle w:val="25"/>
          <w:color w:val="auto"/>
          <w:highlight w:val="none"/>
        </w:rPr>
        <w:fldChar w:fldCharType="separate"/>
      </w:r>
      <w:r>
        <w:rPr>
          <w:color w:val="auto"/>
          <w:highlight w:val="none"/>
        </w:rPr>
        <w:t>6.</w:t>
      </w:r>
      <w:r>
        <w:rPr>
          <w:rFonts w:hint="eastAsia"/>
          <w:color w:val="auto"/>
          <w:highlight w:val="none"/>
        </w:rPr>
        <w:t>开标</w:t>
      </w:r>
      <w:r>
        <w:rPr>
          <w:color w:val="auto"/>
          <w:highlight w:val="none"/>
        </w:rPr>
        <w:tab/>
      </w:r>
      <w:r>
        <w:rPr>
          <w:color w:val="auto"/>
          <w:highlight w:val="none"/>
        </w:rPr>
        <w:fldChar w:fldCharType="begin"/>
      </w:r>
      <w:r>
        <w:rPr>
          <w:color w:val="auto"/>
          <w:highlight w:val="none"/>
        </w:rPr>
        <w:instrText xml:space="preserve"> PAGEREF _Toc153968063 \h </w:instrText>
      </w:r>
      <w:r>
        <w:rPr>
          <w:color w:val="auto"/>
          <w:highlight w:val="none"/>
        </w:rPr>
        <w:fldChar w:fldCharType="separate"/>
      </w:r>
      <w:r>
        <w:rPr>
          <w:color w:val="auto"/>
          <w:highlight w:val="none"/>
        </w:rPr>
        <w:t>30</w:t>
      </w:r>
      <w:r>
        <w:rPr>
          <w:color w:val="auto"/>
          <w:highlight w:val="none"/>
        </w:rPr>
        <w:fldChar w:fldCharType="end"/>
      </w:r>
      <w:r>
        <w:rPr>
          <w:rStyle w:val="25"/>
          <w:color w:val="auto"/>
          <w:highlight w:val="none"/>
        </w:rPr>
        <w:fldChar w:fldCharType="end"/>
      </w:r>
    </w:p>
    <w:p w14:paraId="5CCAEC22">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"_Toc153968064"</w:instrText>
      </w:r>
      <w:r>
        <w:rPr>
          <w:rStyle w:val="25"/>
          <w:color w:val="auto"/>
          <w:highlight w:val="none"/>
        </w:rPr>
        <w:instrText xml:space="preserve"> </w:instrText>
      </w:r>
      <w:r>
        <w:rPr>
          <w:rStyle w:val="25"/>
          <w:color w:val="auto"/>
          <w:highlight w:val="none"/>
        </w:rPr>
        <w:fldChar w:fldCharType="separate"/>
      </w:r>
      <w:r>
        <w:rPr>
          <w:rFonts w:ascii="黑体" w:eastAsia="黑体"/>
          <w:b/>
          <w:color w:val="auto"/>
          <w:highlight w:val="none"/>
        </w:rPr>
        <w:t>6.1</w:t>
      </w:r>
      <w:r>
        <w:rPr>
          <w:rFonts w:hint="eastAsia" w:ascii="黑体" w:eastAsia="黑体"/>
          <w:b/>
          <w:color w:val="auto"/>
          <w:highlight w:val="none"/>
        </w:rPr>
        <w:t>开标</w:t>
      </w:r>
      <w:r>
        <w:rPr>
          <w:color w:val="auto"/>
          <w:highlight w:val="none"/>
        </w:rPr>
        <w:tab/>
      </w:r>
      <w:r>
        <w:rPr>
          <w:color w:val="auto"/>
          <w:highlight w:val="none"/>
        </w:rPr>
        <w:fldChar w:fldCharType="begin"/>
      </w:r>
      <w:r>
        <w:rPr>
          <w:color w:val="auto"/>
          <w:highlight w:val="none"/>
        </w:rPr>
        <w:instrText xml:space="preserve"> PAGEREF _Toc153968064 \h </w:instrText>
      </w:r>
      <w:r>
        <w:rPr>
          <w:color w:val="auto"/>
          <w:highlight w:val="none"/>
        </w:rPr>
        <w:fldChar w:fldCharType="separate"/>
      </w:r>
      <w:r>
        <w:rPr>
          <w:color w:val="auto"/>
          <w:highlight w:val="none"/>
        </w:rPr>
        <w:t>30</w:t>
      </w:r>
      <w:r>
        <w:rPr>
          <w:color w:val="auto"/>
          <w:highlight w:val="none"/>
        </w:rPr>
        <w:fldChar w:fldCharType="end"/>
      </w:r>
      <w:r>
        <w:rPr>
          <w:rStyle w:val="25"/>
          <w:color w:val="auto"/>
          <w:highlight w:val="none"/>
        </w:rPr>
        <w:fldChar w:fldCharType="end"/>
      </w:r>
    </w:p>
    <w:p w14:paraId="5EA81AEE">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"_Toc153968065"</w:instrText>
      </w:r>
      <w:r>
        <w:rPr>
          <w:rStyle w:val="25"/>
          <w:color w:val="auto"/>
          <w:highlight w:val="none"/>
        </w:rPr>
        <w:instrText xml:space="preserve"> </w:instrText>
      </w:r>
      <w:r>
        <w:rPr>
          <w:rStyle w:val="25"/>
          <w:color w:val="auto"/>
          <w:highlight w:val="none"/>
        </w:rPr>
        <w:fldChar w:fldCharType="separate"/>
      </w:r>
      <w:r>
        <w:rPr>
          <w:rFonts w:ascii="黑体" w:eastAsia="黑体"/>
          <w:b/>
          <w:color w:val="auto"/>
          <w:highlight w:val="none"/>
        </w:rPr>
        <w:t>6.2</w:t>
      </w:r>
      <w:r>
        <w:rPr>
          <w:rFonts w:hint="eastAsia" w:ascii="黑体" w:eastAsia="黑体"/>
          <w:b/>
          <w:color w:val="auto"/>
          <w:highlight w:val="none"/>
        </w:rPr>
        <w:t>开标会程序</w:t>
      </w:r>
      <w:r>
        <w:rPr>
          <w:color w:val="auto"/>
          <w:highlight w:val="none"/>
        </w:rPr>
        <w:tab/>
      </w:r>
      <w:r>
        <w:rPr>
          <w:color w:val="auto"/>
          <w:highlight w:val="none"/>
        </w:rPr>
        <w:fldChar w:fldCharType="begin"/>
      </w:r>
      <w:r>
        <w:rPr>
          <w:color w:val="auto"/>
          <w:highlight w:val="none"/>
        </w:rPr>
        <w:instrText xml:space="preserve"> PAGEREF _Toc153968065 \h </w:instrText>
      </w:r>
      <w:r>
        <w:rPr>
          <w:color w:val="auto"/>
          <w:highlight w:val="none"/>
        </w:rPr>
        <w:fldChar w:fldCharType="separate"/>
      </w:r>
      <w:r>
        <w:rPr>
          <w:color w:val="auto"/>
          <w:highlight w:val="none"/>
        </w:rPr>
        <w:t>30</w:t>
      </w:r>
      <w:r>
        <w:rPr>
          <w:color w:val="auto"/>
          <w:highlight w:val="none"/>
        </w:rPr>
        <w:fldChar w:fldCharType="end"/>
      </w:r>
      <w:r>
        <w:rPr>
          <w:rStyle w:val="25"/>
          <w:color w:val="auto"/>
          <w:highlight w:val="none"/>
        </w:rPr>
        <w:fldChar w:fldCharType="end"/>
      </w:r>
    </w:p>
    <w:p w14:paraId="22D40FF5">
      <w:pPr>
        <w:pStyle w:val="20"/>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"_Toc153968066"</w:instrText>
      </w:r>
      <w:r>
        <w:rPr>
          <w:rStyle w:val="25"/>
          <w:color w:val="auto"/>
          <w:highlight w:val="none"/>
        </w:rPr>
        <w:instrText xml:space="preserve"> </w:instrText>
      </w:r>
      <w:r>
        <w:rPr>
          <w:rStyle w:val="25"/>
          <w:color w:val="auto"/>
          <w:highlight w:val="none"/>
        </w:rPr>
        <w:fldChar w:fldCharType="separate"/>
      </w:r>
      <w:r>
        <w:rPr>
          <w:color w:val="auto"/>
          <w:highlight w:val="none"/>
        </w:rPr>
        <w:t>7.</w:t>
      </w:r>
      <w:r>
        <w:rPr>
          <w:rFonts w:hint="eastAsia"/>
          <w:color w:val="auto"/>
          <w:highlight w:val="none"/>
        </w:rPr>
        <w:t>评标</w:t>
      </w:r>
      <w:r>
        <w:rPr>
          <w:color w:val="auto"/>
          <w:highlight w:val="none"/>
        </w:rPr>
        <w:tab/>
      </w:r>
      <w:r>
        <w:rPr>
          <w:color w:val="auto"/>
          <w:highlight w:val="none"/>
        </w:rPr>
        <w:fldChar w:fldCharType="begin"/>
      </w:r>
      <w:r>
        <w:rPr>
          <w:color w:val="auto"/>
          <w:highlight w:val="none"/>
        </w:rPr>
        <w:instrText xml:space="preserve"> PAGEREF _Toc153968066 \h </w:instrText>
      </w:r>
      <w:r>
        <w:rPr>
          <w:color w:val="auto"/>
          <w:highlight w:val="none"/>
        </w:rPr>
        <w:fldChar w:fldCharType="separate"/>
      </w:r>
      <w:r>
        <w:rPr>
          <w:color w:val="auto"/>
          <w:highlight w:val="none"/>
        </w:rPr>
        <w:t>41</w:t>
      </w:r>
      <w:r>
        <w:rPr>
          <w:color w:val="auto"/>
          <w:highlight w:val="none"/>
        </w:rPr>
        <w:fldChar w:fldCharType="end"/>
      </w:r>
      <w:r>
        <w:rPr>
          <w:rStyle w:val="25"/>
          <w:color w:val="auto"/>
          <w:highlight w:val="none"/>
        </w:rPr>
        <w:fldChar w:fldCharType="end"/>
      </w:r>
    </w:p>
    <w:p w14:paraId="253EF6BB">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"_Toc153968067"</w:instrText>
      </w:r>
      <w:r>
        <w:rPr>
          <w:rStyle w:val="25"/>
          <w:color w:val="auto"/>
          <w:highlight w:val="none"/>
        </w:rPr>
        <w:instrText xml:space="preserve"> </w:instrText>
      </w:r>
      <w:r>
        <w:rPr>
          <w:rStyle w:val="25"/>
          <w:color w:val="auto"/>
          <w:highlight w:val="none"/>
        </w:rPr>
        <w:fldChar w:fldCharType="separate"/>
      </w:r>
      <w:r>
        <w:rPr>
          <w:rFonts w:ascii="黑体" w:eastAsia="黑体"/>
          <w:b/>
          <w:color w:val="auto"/>
          <w:highlight w:val="none"/>
        </w:rPr>
        <w:t>7.1</w:t>
      </w:r>
      <w:r>
        <w:rPr>
          <w:rFonts w:hint="eastAsia" w:ascii="黑体" w:eastAsia="黑体"/>
          <w:b/>
          <w:color w:val="auto"/>
          <w:highlight w:val="none"/>
        </w:rPr>
        <w:t>评标</w:t>
      </w:r>
      <w:r>
        <w:rPr>
          <w:color w:val="auto"/>
          <w:highlight w:val="none"/>
        </w:rPr>
        <w:tab/>
      </w:r>
      <w:r>
        <w:rPr>
          <w:color w:val="auto"/>
          <w:highlight w:val="none"/>
        </w:rPr>
        <w:fldChar w:fldCharType="begin"/>
      </w:r>
      <w:r>
        <w:rPr>
          <w:color w:val="auto"/>
          <w:highlight w:val="none"/>
        </w:rPr>
        <w:instrText xml:space="preserve"> PAGEREF _Toc153968067 \h </w:instrText>
      </w:r>
      <w:r>
        <w:rPr>
          <w:color w:val="auto"/>
          <w:highlight w:val="none"/>
        </w:rPr>
        <w:fldChar w:fldCharType="separate"/>
      </w:r>
      <w:r>
        <w:rPr>
          <w:color w:val="auto"/>
          <w:highlight w:val="none"/>
        </w:rPr>
        <w:t>41</w:t>
      </w:r>
      <w:r>
        <w:rPr>
          <w:color w:val="auto"/>
          <w:highlight w:val="none"/>
        </w:rPr>
        <w:fldChar w:fldCharType="end"/>
      </w:r>
      <w:r>
        <w:rPr>
          <w:rStyle w:val="25"/>
          <w:color w:val="auto"/>
          <w:highlight w:val="none"/>
        </w:rPr>
        <w:fldChar w:fldCharType="end"/>
      </w:r>
    </w:p>
    <w:p w14:paraId="509C3571">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"_Toc153968068"</w:instrText>
      </w:r>
      <w:r>
        <w:rPr>
          <w:rStyle w:val="25"/>
          <w:color w:val="auto"/>
          <w:highlight w:val="none"/>
        </w:rPr>
        <w:instrText xml:space="preserve"> </w:instrText>
      </w:r>
      <w:r>
        <w:rPr>
          <w:rStyle w:val="25"/>
          <w:color w:val="auto"/>
          <w:highlight w:val="none"/>
        </w:rPr>
        <w:fldChar w:fldCharType="separate"/>
      </w:r>
      <w:r>
        <w:rPr>
          <w:rFonts w:ascii="黑体" w:eastAsia="黑体"/>
          <w:b/>
          <w:color w:val="auto"/>
          <w:highlight w:val="none"/>
        </w:rPr>
        <w:t>7.2</w:t>
      </w:r>
      <w:r>
        <w:rPr>
          <w:rFonts w:hint="eastAsia" w:ascii="黑体" w:eastAsia="黑体"/>
          <w:b/>
          <w:color w:val="auto"/>
          <w:highlight w:val="none"/>
        </w:rPr>
        <w:t>投标文件澄清</w:t>
      </w:r>
      <w:r>
        <w:rPr>
          <w:color w:val="auto"/>
          <w:highlight w:val="none"/>
        </w:rPr>
        <w:tab/>
      </w:r>
      <w:r>
        <w:rPr>
          <w:color w:val="auto"/>
          <w:highlight w:val="none"/>
        </w:rPr>
        <w:fldChar w:fldCharType="begin"/>
      </w:r>
      <w:r>
        <w:rPr>
          <w:color w:val="auto"/>
          <w:highlight w:val="none"/>
        </w:rPr>
        <w:instrText xml:space="preserve"> PAGEREF _Toc153968068 \h </w:instrText>
      </w:r>
      <w:r>
        <w:rPr>
          <w:color w:val="auto"/>
          <w:highlight w:val="none"/>
        </w:rPr>
        <w:fldChar w:fldCharType="separate"/>
      </w:r>
      <w:r>
        <w:rPr>
          <w:color w:val="auto"/>
          <w:highlight w:val="none"/>
        </w:rPr>
        <w:t>45</w:t>
      </w:r>
      <w:r>
        <w:rPr>
          <w:color w:val="auto"/>
          <w:highlight w:val="none"/>
        </w:rPr>
        <w:fldChar w:fldCharType="end"/>
      </w:r>
      <w:r>
        <w:rPr>
          <w:rStyle w:val="25"/>
          <w:color w:val="auto"/>
          <w:highlight w:val="none"/>
        </w:rPr>
        <w:fldChar w:fldCharType="end"/>
      </w:r>
    </w:p>
    <w:p w14:paraId="112E1153">
      <w:pPr>
        <w:pStyle w:val="20"/>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"_Toc153968069"</w:instrText>
      </w:r>
      <w:r>
        <w:rPr>
          <w:rStyle w:val="25"/>
          <w:color w:val="auto"/>
          <w:highlight w:val="none"/>
        </w:rPr>
        <w:instrText xml:space="preserve"> </w:instrText>
      </w:r>
      <w:r>
        <w:rPr>
          <w:rStyle w:val="25"/>
          <w:color w:val="auto"/>
          <w:highlight w:val="none"/>
        </w:rPr>
        <w:fldChar w:fldCharType="separate"/>
      </w:r>
      <w:r>
        <w:rPr>
          <w:color w:val="auto"/>
          <w:highlight w:val="none"/>
        </w:rPr>
        <w:t>8.</w:t>
      </w:r>
      <w:r>
        <w:rPr>
          <w:rFonts w:hint="eastAsia"/>
          <w:color w:val="auto"/>
          <w:highlight w:val="none"/>
        </w:rPr>
        <w:t>授予合同</w:t>
      </w:r>
      <w:r>
        <w:rPr>
          <w:color w:val="auto"/>
          <w:highlight w:val="none"/>
        </w:rPr>
        <w:tab/>
      </w:r>
      <w:r>
        <w:rPr>
          <w:color w:val="auto"/>
          <w:highlight w:val="none"/>
        </w:rPr>
        <w:fldChar w:fldCharType="begin"/>
      </w:r>
      <w:r>
        <w:rPr>
          <w:color w:val="auto"/>
          <w:highlight w:val="none"/>
        </w:rPr>
        <w:instrText xml:space="preserve"> PAGEREF _Toc153968069 \h </w:instrText>
      </w:r>
      <w:r>
        <w:rPr>
          <w:color w:val="auto"/>
          <w:highlight w:val="none"/>
        </w:rPr>
        <w:fldChar w:fldCharType="separate"/>
      </w:r>
      <w:r>
        <w:rPr>
          <w:color w:val="auto"/>
          <w:highlight w:val="none"/>
        </w:rPr>
        <w:t>46</w:t>
      </w:r>
      <w:r>
        <w:rPr>
          <w:color w:val="auto"/>
          <w:highlight w:val="none"/>
        </w:rPr>
        <w:fldChar w:fldCharType="end"/>
      </w:r>
      <w:r>
        <w:rPr>
          <w:rStyle w:val="25"/>
          <w:color w:val="auto"/>
          <w:highlight w:val="none"/>
        </w:rPr>
        <w:fldChar w:fldCharType="end"/>
      </w:r>
    </w:p>
    <w:p w14:paraId="17F5F4F8">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"_Toc153968070"</w:instrText>
      </w:r>
      <w:r>
        <w:rPr>
          <w:rStyle w:val="25"/>
          <w:color w:val="auto"/>
          <w:highlight w:val="none"/>
        </w:rPr>
        <w:instrText xml:space="preserve"> </w:instrText>
      </w:r>
      <w:r>
        <w:rPr>
          <w:rStyle w:val="25"/>
          <w:color w:val="auto"/>
          <w:highlight w:val="none"/>
        </w:rPr>
        <w:fldChar w:fldCharType="separate"/>
      </w:r>
      <w:r>
        <w:rPr>
          <w:rFonts w:ascii="黑体" w:eastAsia="黑体"/>
          <w:b/>
          <w:color w:val="auto"/>
          <w:highlight w:val="none"/>
        </w:rPr>
        <w:t>8.1</w:t>
      </w:r>
      <w:r>
        <w:rPr>
          <w:rFonts w:hint="eastAsia" w:ascii="黑体" w:eastAsia="黑体"/>
          <w:b/>
          <w:color w:val="auto"/>
          <w:highlight w:val="none"/>
        </w:rPr>
        <w:t>中标</w:t>
      </w:r>
      <w:r>
        <w:rPr>
          <w:color w:val="auto"/>
          <w:highlight w:val="none"/>
        </w:rPr>
        <w:tab/>
      </w:r>
      <w:r>
        <w:rPr>
          <w:color w:val="auto"/>
          <w:highlight w:val="none"/>
        </w:rPr>
        <w:fldChar w:fldCharType="begin"/>
      </w:r>
      <w:r>
        <w:rPr>
          <w:color w:val="auto"/>
          <w:highlight w:val="none"/>
        </w:rPr>
        <w:instrText xml:space="preserve"> PAGEREF _Toc153968070 \h </w:instrText>
      </w:r>
      <w:r>
        <w:rPr>
          <w:color w:val="auto"/>
          <w:highlight w:val="none"/>
        </w:rPr>
        <w:fldChar w:fldCharType="separate"/>
      </w:r>
      <w:r>
        <w:rPr>
          <w:color w:val="auto"/>
          <w:highlight w:val="none"/>
        </w:rPr>
        <w:t>46</w:t>
      </w:r>
      <w:r>
        <w:rPr>
          <w:color w:val="auto"/>
          <w:highlight w:val="none"/>
        </w:rPr>
        <w:fldChar w:fldCharType="end"/>
      </w:r>
      <w:r>
        <w:rPr>
          <w:rStyle w:val="25"/>
          <w:color w:val="auto"/>
          <w:highlight w:val="none"/>
        </w:rPr>
        <w:fldChar w:fldCharType="end"/>
      </w:r>
    </w:p>
    <w:p w14:paraId="38FF4A8E">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"_Toc153968071"</w:instrText>
      </w:r>
      <w:r>
        <w:rPr>
          <w:rStyle w:val="25"/>
          <w:color w:val="auto"/>
          <w:highlight w:val="none"/>
        </w:rPr>
        <w:instrText xml:space="preserve"> </w:instrText>
      </w:r>
      <w:r>
        <w:rPr>
          <w:rStyle w:val="25"/>
          <w:color w:val="auto"/>
          <w:highlight w:val="none"/>
        </w:rPr>
        <w:fldChar w:fldCharType="separate"/>
      </w:r>
      <w:r>
        <w:rPr>
          <w:rFonts w:ascii="黑体" w:eastAsia="黑体"/>
          <w:b/>
          <w:color w:val="auto"/>
          <w:highlight w:val="none"/>
        </w:rPr>
        <w:t>8.2</w:t>
      </w:r>
      <w:r>
        <w:rPr>
          <w:rFonts w:hint="eastAsia" w:ascii="黑体" w:eastAsia="黑体"/>
          <w:b/>
          <w:color w:val="auto"/>
          <w:highlight w:val="none"/>
        </w:rPr>
        <w:t>合同签订及工程担保</w:t>
      </w:r>
      <w:r>
        <w:rPr>
          <w:color w:val="auto"/>
          <w:highlight w:val="none"/>
        </w:rPr>
        <w:tab/>
      </w:r>
      <w:r>
        <w:rPr>
          <w:color w:val="auto"/>
          <w:highlight w:val="none"/>
        </w:rPr>
        <w:fldChar w:fldCharType="begin"/>
      </w:r>
      <w:r>
        <w:rPr>
          <w:color w:val="auto"/>
          <w:highlight w:val="none"/>
        </w:rPr>
        <w:instrText xml:space="preserve"> PAGEREF _Toc153968071 \h </w:instrText>
      </w:r>
      <w:r>
        <w:rPr>
          <w:color w:val="auto"/>
          <w:highlight w:val="none"/>
        </w:rPr>
        <w:fldChar w:fldCharType="separate"/>
      </w:r>
      <w:r>
        <w:rPr>
          <w:color w:val="auto"/>
          <w:highlight w:val="none"/>
        </w:rPr>
        <w:t>47</w:t>
      </w:r>
      <w:r>
        <w:rPr>
          <w:color w:val="auto"/>
          <w:highlight w:val="none"/>
        </w:rPr>
        <w:fldChar w:fldCharType="end"/>
      </w:r>
      <w:r>
        <w:rPr>
          <w:rStyle w:val="25"/>
          <w:color w:val="auto"/>
          <w:highlight w:val="none"/>
        </w:rPr>
        <w:fldChar w:fldCharType="end"/>
      </w:r>
    </w:p>
    <w:p w14:paraId="63A6DA27">
      <w:pPr>
        <w:pStyle w:val="20"/>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"_Toc153968072"</w:instrText>
      </w:r>
      <w:r>
        <w:rPr>
          <w:rStyle w:val="25"/>
          <w:color w:val="auto"/>
          <w:highlight w:val="none"/>
        </w:rPr>
        <w:instrText xml:space="preserve"> </w:instrText>
      </w:r>
      <w:r>
        <w:rPr>
          <w:rStyle w:val="25"/>
          <w:color w:val="auto"/>
          <w:highlight w:val="none"/>
        </w:rPr>
        <w:fldChar w:fldCharType="separate"/>
      </w:r>
      <w:r>
        <w:rPr>
          <w:color w:val="auto"/>
          <w:highlight w:val="none"/>
        </w:rPr>
        <w:t>9.</w:t>
      </w:r>
      <w:r>
        <w:rPr>
          <w:rFonts w:hint="eastAsia"/>
          <w:color w:val="auto"/>
          <w:highlight w:val="none"/>
        </w:rPr>
        <w:t>合同主要内容</w:t>
      </w:r>
      <w:r>
        <w:rPr>
          <w:color w:val="auto"/>
          <w:highlight w:val="none"/>
        </w:rPr>
        <w:tab/>
      </w:r>
      <w:r>
        <w:rPr>
          <w:color w:val="auto"/>
          <w:highlight w:val="none"/>
        </w:rPr>
        <w:fldChar w:fldCharType="begin"/>
      </w:r>
      <w:r>
        <w:rPr>
          <w:color w:val="auto"/>
          <w:highlight w:val="none"/>
        </w:rPr>
        <w:instrText xml:space="preserve"> PAGEREF _Toc153968072 \h </w:instrText>
      </w:r>
      <w:r>
        <w:rPr>
          <w:color w:val="auto"/>
          <w:highlight w:val="none"/>
        </w:rPr>
        <w:fldChar w:fldCharType="separate"/>
      </w:r>
      <w:r>
        <w:rPr>
          <w:color w:val="auto"/>
          <w:highlight w:val="none"/>
        </w:rPr>
        <w:t>48</w:t>
      </w:r>
      <w:r>
        <w:rPr>
          <w:color w:val="auto"/>
          <w:highlight w:val="none"/>
        </w:rPr>
        <w:fldChar w:fldCharType="end"/>
      </w:r>
      <w:r>
        <w:rPr>
          <w:rStyle w:val="25"/>
          <w:color w:val="auto"/>
          <w:highlight w:val="none"/>
        </w:rPr>
        <w:fldChar w:fldCharType="end"/>
      </w:r>
    </w:p>
    <w:p w14:paraId="2162BDBA">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"_Toc153968073"</w:instrText>
      </w:r>
      <w:r>
        <w:rPr>
          <w:rStyle w:val="25"/>
          <w:color w:val="auto"/>
          <w:highlight w:val="none"/>
        </w:rPr>
        <w:instrText xml:space="preserve"> </w:instrText>
      </w:r>
      <w:r>
        <w:rPr>
          <w:rStyle w:val="25"/>
          <w:color w:val="auto"/>
          <w:highlight w:val="none"/>
        </w:rPr>
        <w:fldChar w:fldCharType="separate"/>
      </w:r>
      <w:r>
        <w:rPr>
          <w:rFonts w:ascii="黑体" w:eastAsia="黑体"/>
          <w:b/>
          <w:color w:val="auto"/>
          <w:highlight w:val="none"/>
        </w:rPr>
        <w:t>9.1</w:t>
      </w:r>
      <w:r>
        <w:rPr>
          <w:rFonts w:hint="eastAsia" w:ascii="黑体" w:eastAsia="黑体"/>
          <w:b/>
          <w:color w:val="auto"/>
          <w:highlight w:val="none"/>
        </w:rPr>
        <w:t>施工合同的采用</w:t>
      </w:r>
      <w:r>
        <w:rPr>
          <w:color w:val="auto"/>
          <w:highlight w:val="none"/>
        </w:rPr>
        <w:tab/>
      </w:r>
      <w:r>
        <w:rPr>
          <w:color w:val="auto"/>
          <w:highlight w:val="none"/>
        </w:rPr>
        <w:fldChar w:fldCharType="begin"/>
      </w:r>
      <w:r>
        <w:rPr>
          <w:color w:val="auto"/>
          <w:highlight w:val="none"/>
        </w:rPr>
        <w:instrText xml:space="preserve"> PAGEREF _Toc153968073 \h </w:instrText>
      </w:r>
      <w:r>
        <w:rPr>
          <w:color w:val="auto"/>
          <w:highlight w:val="none"/>
        </w:rPr>
        <w:fldChar w:fldCharType="separate"/>
      </w:r>
      <w:r>
        <w:rPr>
          <w:color w:val="auto"/>
          <w:highlight w:val="none"/>
        </w:rPr>
        <w:t>48</w:t>
      </w:r>
      <w:r>
        <w:rPr>
          <w:color w:val="auto"/>
          <w:highlight w:val="none"/>
        </w:rPr>
        <w:fldChar w:fldCharType="end"/>
      </w:r>
      <w:r>
        <w:rPr>
          <w:rStyle w:val="25"/>
          <w:color w:val="auto"/>
          <w:highlight w:val="none"/>
        </w:rPr>
        <w:fldChar w:fldCharType="end"/>
      </w:r>
    </w:p>
    <w:p w14:paraId="2CD3ECBE">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"_Toc153968074"</w:instrText>
      </w:r>
      <w:r>
        <w:rPr>
          <w:rStyle w:val="25"/>
          <w:color w:val="auto"/>
          <w:highlight w:val="none"/>
        </w:rPr>
        <w:instrText xml:space="preserve"> </w:instrText>
      </w:r>
      <w:r>
        <w:rPr>
          <w:rStyle w:val="25"/>
          <w:color w:val="auto"/>
          <w:highlight w:val="none"/>
        </w:rPr>
        <w:fldChar w:fldCharType="separate"/>
      </w:r>
      <w:r>
        <w:rPr>
          <w:rFonts w:ascii="黑体" w:eastAsia="黑体"/>
          <w:b/>
          <w:color w:val="auto"/>
          <w:highlight w:val="none"/>
        </w:rPr>
        <w:t>9.2</w:t>
      </w:r>
      <w:r>
        <w:rPr>
          <w:rFonts w:hint="eastAsia" w:ascii="黑体" w:eastAsia="黑体"/>
          <w:b/>
          <w:color w:val="auto"/>
          <w:highlight w:val="none"/>
        </w:rPr>
        <w:t>施工组织设计和工期</w:t>
      </w:r>
      <w:r>
        <w:rPr>
          <w:color w:val="auto"/>
          <w:highlight w:val="none"/>
        </w:rPr>
        <w:tab/>
      </w:r>
      <w:r>
        <w:rPr>
          <w:color w:val="auto"/>
          <w:highlight w:val="none"/>
        </w:rPr>
        <w:fldChar w:fldCharType="begin"/>
      </w:r>
      <w:r>
        <w:rPr>
          <w:color w:val="auto"/>
          <w:highlight w:val="none"/>
        </w:rPr>
        <w:instrText xml:space="preserve"> PAGEREF _Toc153968074 \h </w:instrText>
      </w:r>
      <w:r>
        <w:rPr>
          <w:color w:val="auto"/>
          <w:highlight w:val="none"/>
        </w:rPr>
        <w:fldChar w:fldCharType="separate"/>
      </w:r>
      <w:r>
        <w:rPr>
          <w:color w:val="auto"/>
          <w:highlight w:val="none"/>
        </w:rPr>
        <w:t>49</w:t>
      </w:r>
      <w:r>
        <w:rPr>
          <w:color w:val="auto"/>
          <w:highlight w:val="none"/>
        </w:rPr>
        <w:fldChar w:fldCharType="end"/>
      </w:r>
      <w:r>
        <w:rPr>
          <w:rStyle w:val="25"/>
          <w:color w:val="auto"/>
          <w:highlight w:val="none"/>
        </w:rPr>
        <w:fldChar w:fldCharType="end"/>
      </w:r>
    </w:p>
    <w:p w14:paraId="3C341EB2">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"_Toc153968075"</w:instrText>
      </w:r>
      <w:r>
        <w:rPr>
          <w:rStyle w:val="25"/>
          <w:color w:val="auto"/>
          <w:highlight w:val="none"/>
        </w:rPr>
        <w:instrText xml:space="preserve"> </w:instrText>
      </w:r>
      <w:r>
        <w:rPr>
          <w:rStyle w:val="25"/>
          <w:color w:val="auto"/>
          <w:highlight w:val="none"/>
        </w:rPr>
        <w:fldChar w:fldCharType="separate"/>
      </w:r>
      <w:r>
        <w:rPr>
          <w:rFonts w:ascii="黑体" w:eastAsia="黑体"/>
          <w:b/>
          <w:color w:val="auto"/>
          <w:highlight w:val="none"/>
        </w:rPr>
        <w:t>9.3</w:t>
      </w:r>
      <w:r>
        <w:rPr>
          <w:rFonts w:hint="eastAsia" w:ascii="黑体" w:eastAsia="黑体"/>
          <w:b/>
          <w:color w:val="auto"/>
          <w:highlight w:val="none"/>
        </w:rPr>
        <w:t>工程工期</w:t>
      </w:r>
      <w:r>
        <w:rPr>
          <w:color w:val="auto"/>
          <w:highlight w:val="none"/>
        </w:rPr>
        <w:tab/>
      </w:r>
      <w:r>
        <w:rPr>
          <w:color w:val="auto"/>
          <w:highlight w:val="none"/>
        </w:rPr>
        <w:fldChar w:fldCharType="begin"/>
      </w:r>
      <w:r>
        <w:rPr>
          <w:color w:val="auto"/>
          <w:highlight w:val="none"/>
        </w:rPr>
        <w:instrText xml:space="preserve"> PAGEREF _Toc153968075 \h </w:instrText>
      </w:r>
      <w:r>
        <w:rPr>
          <w:color w:val="auto"/>
          <w:highlight w:val="none"/>
        </w:rPr>
        <w:fldChar w:fldCharType="separate"/>
      </w:r>
      <w:r>
        <w:rPr>
          <w:color w:val="auto"/>
          <w:highlight w:val="none"/>
        </w:rPr>
        <w:t>49</w:t>
      </w:r>
      <w:r>
        <w:rPr>
          <w:color w:val="auto"/>
          <w:highlight w:val="none"/>
        </w:rPr>
        <w:fldChar w:fldCharType="end"/>
      </w:r>
      <w:r>
        <w:rPr>
          <w:rStyle w:val="25"/>
          <w:color w:val="auto"/>
          <w:highlight w:val="none"/>
        </w:rPr>
        <w:fldChar w:fldCharType="end"/>
      </w:r>
    </w:p>
    <w:p w14:paraId="763185B7">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"_Toc153968076"</w:instrText>
      </w:r>
      <w:r>
        <w:rPr>
          <w:rStyle w:val="25"/>
          <w:color w:val="auto"/>
          <w:highlight w:val="none"/>
        </w:rPr>
        <w:instrText xml:space="preserve"> </w:instrText>
      </w:r>
      <w:r>
        <w:rPr>
          <w:rStyle w:val="25"/>
          <w:color w:val="auto"/>
          <w:highlight w:val="none"/>
        </w:rPr>
        <w:fldChar w:fldCharType="separate"/>
      </w:r>
      <w:r>
        <w:rPr>
          <w:rFonts w:ascii="黑体" w:eastAsia="黑体"/>
          <w:b/>
          <w:color w:val="auto"/>
          <w:highlight w:val="none"/>
        </w:rPr>
        <w:t>9.4</w:t>
      </w:r>
      <w:r>
        <w:rPr>
          <w:rFonts w:hint="eastAsia" w:ascii="黑体" w:eastAsia="黑体"/>
          <w:b/>
          <w:color w:val="auto"/>
          <w:highlight w:val="none"/>
        </w:rPr>
        <w:t>工期延误</w:t>
      </w:r>
      <w:r>
        <w:rPr>
          <w:color w:val="auto"/>
          <w:highlight w:val="none"/>
        </w:rPr>
        <w:tab/>
      </w:r>
      <w:r>
        <w:rPr>
          <w:color w:val="auto"/>
          <w:highlight w:val="none"/>
        </w:rPr>
        <w:fldChar w:fldCharType="begin"/>
      </w:r>
      <w:r>
        <w:rPr>
          <w:color w:val="auto"/>
          <w:highlight w:val="none"/>
        </w:rPr>
        <w:instrText xml:space="preserve"> PAGEREF _Toc153968076 \h </w:instrText>
      </w:r>
      <w:r>
        <w:rPr>
          <w:color w:val="auto"/>
          <w:highlight w:val="none"/>
        </w:rPr>
        <w:fldChar w:fldCharType="separate"/>
      </w:r>
      <w:r>
        <w:rPr>
          <w:color w:val="auto"/>
          <w:highlight w:val="none"/>
        </w:rPr>
        <w:t>49</w:t>
      </w:r>
      <w:r>
        <w:rPr>
          <w:color w:val="auto"/>
          <w:highlight w:val="none"/>
        </w:rPr>
        <w:fldChar w:fldCharType="end"/>
      </w:r>
      <w:r>
        <w:rPr>
          <w:rStyle w:val="25"/>
          <w:color w:val="auto"/>
          <w:highlight w:val="none"/>
        </w:rPr>
        <w:fldChar w:fldCharType="end"/>
      </w:r>
    </w:p>
    <w:p w14:paraId="469CE956">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"_Toc153968077"</w:instrText>
      </w:r>
      <w:r>
        <w:rPr>
          <w:rStyle w:val="25"/>
          <w:color w:val="auto"/>
          <w:highlight w:val="none"/>
        </w:rPr>
        <w:instrText xml:space="preserve"> </w:instrText>
      </w:r>
      <w:r>
        <w:rPr>
          <w:rStyle w:val="25"/>
          <w:color w:val="auto"/>
          <w:highlight w:val="none"/>
        </w:rPr>
        <w:fldChar w:fldCharType="separate"/>
      </w:r>
      <w:r>
        <w:rPr>
          <w:rFonts w:ascii="黑体" w:eastAsia="黑体"/>
          <w:b/>
          <w:color w:val="auto"/>
          <w:highlight w:val="none"/>
        </w:rPr>
        <w:t>9.5</w:t>
      </w:r>
      <w:r>
        <w:rPr>
          <w:rFonts w:hint="eastAsia" w:ascii="黑体" w:eastAsia="黑体"/>
          <w:b/>
          <w:color w:val="auto"/>
          <w:highlight w:val="none"/>
        </w:rPr>
        <w:t>工期延误的赔偿</w:t>
      </w:r>
      <w:r>
        <w:rPr>
          <w:color w:val="auto"/>
          <w:highlight w:val="none"/>
        </w:rPr>
        <w:tab/>
      </w:r>
      <w:r>
        <w:rPr>
          <w:color w:val="auto"/>
          <w:highlight w:val="none"/>
        </w:rPr>
        <w:fldChar w:fldCharType="begin"/>
      </w:r>
      <w:r>
        <w:rPr>
          <w:color w:val="auto"/>
          <w:highlight w:val="none"/>
        </w:rPr>
        <w:instrText xml:space="preserve"> PAGEREF _Toc153968077 \h </w:instrText>
      </w:r>
      <w:r>
        <w:rPr>
          <w:color w:val="auto"/>
          <w:highlight w:val="none"/>
        </w:rPr>
        <w:fldChar w:fldCharType="separate"/>
      </w:r>
      <w:r>
        <w:rPr>
          <w:color w:val="auto"/>
          <w:highlight w:val="none"/>
        </w:rPr>
        <w:t>49</w:t>
      </w:r>
      <w:r>
        <w:rPr>
          <w:color w:val="auto"/>
          <w:highlight w:val="none"/>
        </w:rPr>
        <w:fldChar w:fldCharType="end"/>
      </w:r>
      <w:r>
        <w:rPr>
          <w:rStyle w:val="25"/>
          <w:color w:val="auto"/>
          <w:highlight w:val="none"/>
        </w:rPr>
        <w:fldChar w:fldCharType="end"/>
      </w:r>
    </w:p>
    <w:p w14:paraId="41A6A690">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"_Toc153968078"</w:instrText>
      </w:r>
      <w:r>
        <w:rPr>
          <w:rStyle w:val="25"/>
          <w:color w:val="auto"/>
          <w:highlight w:val="none"/>
        </w:rPr>
        <w:instrText xml:space="preserve"> </w:instrText>
      </w:r>
      <w:r>
        <w:rPr>
          <w:rStyle w:val="25"/>
          <w:color w:val="auto"/>
          <w:highlight w:val="none"/>
        </w:rPr>
        <w:fldChar w:fldCharType="separate"/>
      </w:r>
      <w:r>
        <w:rPr>
          <w:rFonts w:ascii="黑体" w:eastAsia="黑体"/>
          <w:b/>
          <w:color w:val="auto"/>
          <w:highlight w:val="none"/>
        </w:rPr>
        <w:t>9.6</w:t>
      </w:r>
      <w:r>
        <w:rPr>
          <w:rFonts w:hint="eastAsia" w:ascii="黑体" w:eastAsia="黑体"/>
          <w:b/>
          <w:color w:val="auto"/>
          <w:highlight w:val="none"/>
        </w:rPr>
        <w:t>工程质量</w:t>
      </w:r>
      <w:r>
        <w:rPr>
          <w:color w:val="auto"/>
          <w:highlight w:val="none"/>
        </w:rPr>
        <w:tab/>
      </w:r>
      <w:r>
        <w:rPr>
          <w:color w:val="auto"/>
          <w:highlight w:val="none"/>
        </w:rPr>
        <w:fldChar w:fldCharType="begin"/>
      </w:r>
      <w:r>
        <w:rPr>
          <w:color w:val="auto"/>
          <w:highlight w:val="none"/>
        </w:rPr>
        <w:instrText xml:space="preserve"> PAGEREF _Toc153968078 \h </w:instrText>
      </w:r>
      <w:r>
        <w:rPr>
          <w:color w:val="auto"/>
          <w:highlight w:val="none"/>
        </w:rPr>
        <w:fldChar w:fldCharType="separate"/>
      </w:r>
      <w:r>
        <w:rPr>
          <w:color w:val="auto"/>
          <w:highlight w:val="none"/>
        </w:rPr>
        <w:t>50</w:t>
      </w:r>
      <w:r>
        <w:rPr>
          <w:color w:val="auto"/>
          <w:highlight w:val="none"/>
        </w:rPr>
        <w:fldChar w:fldCharType="end"/>
      </w:r>
      <w:r>
        <w:rPr>
          <w:rStyle w:val="25"/>
          <w:color w:val="auto"/>
          <w:highlight w:val="none"/>
        </w:rPr>
        <w:fldChar w:fldCharType="end"/>
      </w:r>
    </w:p>
    <w:p w14:paraId="33C17008">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"_Toc153968079"</w:instrText>
      </w:r>
      <w:r>
        <w:rPr>
          <w:rStyle w:val="25"/>
          <w:color w:val="auto"/>
          <w:highlight w:val="none"/>
        </w:rPr>
        <w:instrText xml:space="preserve"> </w:instrText>
      </w:r>
      <w:r>
        <w:rPr>
          <w:rStyle w:val="25"/>
          <w:color w:val="auto"/>
          <w:highlight w:val="none"/>
        </w:rPr>
        <w:fldChar w:fldCharType="separate"/>
      </w:r>
      <w:r>
        <w:rPr>
          <w:rFonts w:ascii="黑体" w:eastAsia="黑体"/>
          <w:b/>
          <w:color w:val="auto"/>
          <w:highlight w:val="none"/>
        </w:rPr>
        <w:t>9.7</w:t>
      </w:r>
      <w:r>
        <w:rPr>
          <w:rFonts w:hint="eastAsia" w:ascii="黑体" w:eastAsia="黑体"/>
          <w:b/>
          <w:color w:val="auto"/>
          <w:highlight w:val="none"/>
        </w:rPr>
        <w:t>工程安全</w:t>
      </w:r>
      <w:r>
        <w:rPr>
          <w:color w:val="auto"/>
          <w:highlight w:val="none"/>
        </w:rPr>
        <w:tab/>
      </w:r>
      <w:r>
        <w:rPr>
          <w:color w:val="auto"/>
          <w:highlight w:val="none"/>
        </w:rPr>
        <w:fldChar w:fldCharType="begin"/>
      </w:r>
      <w:r>
        <w:rPr>
          <w:color w:val="auto"/>
          <w:highlight w:val="none"/>
        </w:rPr>
        <w:instrText xml:space="preserve"> PAGEREF _Toc153968079 \h </w:instrText>
      </w:r>
      <w:r>
        <w:rPr>
          <w:color w:val="auto"/>
          <w:highlight w:val="none"/>
        </w:rPr>
        <w:fldChar w:fldCharType="separate"/>
      </w:r>
      <w:r>
        <w:rPr>
          <w:color w:val="auto"/>
          <w:highlight w:val="none"/>
        </w:rPr>
        <w:t>50</w:t>
      </w:r>
      <w:r>
        <w:rPr>
          <w:color w:val="auto"/>
          <w:highlight w:val="none"/>
        </w:rPr>
        <w:fldChar w:fldCharType="end"/>
      </w:r>
      <w:r>
        <w:rPr>
          <w:rStyle w:val="25"/>
          <w:color w:val="auto"/>
          <w:highlight w:val="none"/>
        </w:rPr>
        <w:fldChar w:fldCharType="end"/>
      </w:r>
    </w:p>
    <w:p w14:paraId="752D0329">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"_Toc153968080"</w:instrText>
      </w:r>
      <w:r>
        <w:rPr>
          <w:rStyle w:val="25"/>
          <w:color w:val="auto"/>
          <w:highlight w:val="none"/>
        </w:rPr>
        <w:instrText xml:space="preserve"> </w:instrText>
      </w:r>
      <w:r>
        <w:rPr>
          <w:rStyle w:val="25"/>
          <w:color w:val="auto"/>
          <w:highlight w:val="none"/>
        </w:rPr>
        <w:fldChar w:fldCharType="separate"/>
      </w:r>
      <w:r>
        <w:rPr>
          <w:rFonts w:ascii="黑体" w:eastAsia="黑体"/>
          <w:b/>
          <w:color w:val="auto"/>
          <w:highlight w:val="none"/>
        </w:rPr>
        <w:t>9.8</w:t>
      </w:r>
      <w:r>
        <w:rPr>
          <w:rFonts w:hint="eastAsia" w:ascii="黑体" w:eastAsia="黑体"/>
          <w:b/>
          <w:color w:val="auto"/>
          <w:highlight w:val="none"/>
        </w:rPr>
        <w:t>合同价款的确定与调整</w:t>
      </w:r>
      <w:r>
        <w:rPr>
          <w:color w:val="auto"/>
          <w:highlight w:val="none"/>
        </w:rPr>
        <w:tab/>
      </w:r>
      <w:r>
        <w:rPr>
          <w:color w:val="auto"/>
          <w:highlight w:val="none"/>
        </w:rPr>
        <w:fldChar w:fldCharType="begin"/>
      </w:r>
      <w:r>
        <w:rPr>
          <w:color w:val="auto"/>
          <w:highlight w:val="none"/>
        </w:rPr>
        <w:instrText xml:space="preserve"> PAGEREF _Toc153968080 \h </w:instrText>
      </w:r>
      <w:r>
        <w:rPr>
          <w:color w:val="auto"/>
          <w:highlight w:val="none"/>
        </w:rPr>
        <w:fldChar w:fldCharType="separate"/>
      </w:r>
      <w:r>
        <w:rPr>
          <w:color w:val="auto"/>
          <w:highlight w:val="none"/>
        </w:rPr>
        <w:t>50</w:t>
      </w:r>
      <w:r>
        <w:rPr>
          <w:color w:val="auto"/>
          <w:highlight w:val="none"/>
        </w:rPr>
        <w:fldChar w:fldCharType="end"/>
      </w:r>
      <w:r>
        <w:rPr>
          <w:rStyle w:val="25"/>
          <w:color w:val="auto"/>
          <w:highlight w:val="none"/>
        </w:rPr>
        <w:fldChar w:fldCharType="end"/>
      </w:r>
    </w:p>
    <w:p w14:paraId="4BC3C76B">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"_Toc153968081"</w:instrText>
      </w:r>
      <w:r>
        <w:rPr>
          <w:rStyle w:val="25"/>
          <w:color w:val="auto"/>
          <w:highlight w:val="none"/>
        </w:rPr>
        <w:instrText xml:space="preserve"> </w:instrText>
      </w:r>
      <w:r>
        <w:rPr>
          <w:rStyle w:val="25"/>
          <w:color w:val="auto"/>
          <w:highlight w:val="none"/>
        </w:rPr>
        <w:fldChar w:fldCharType="separate"/>
      </w:r>
      <w:r>
        <w:rPr>
          <w:rFonts w:ascii="黑体" w:eastAsia="黑体"/>
          <w:b/>
          <w:color w:val="auto"/>
          <w:highlight w:val="none"/>
        </w:rPr>
        <w:t>9.9</w:t>
      </w:r>
      <w:r>
        <w:rPr>
          <w:rFonts w:hint="eastAsia" w:ascii="黑体" w:eastAsia="黑体"/>
          <w:b/>
          <w:color w:val="auto"/>
          <w:highlight w:val="none"/>
        </w:rPr>
        <w:t>工程款支付</w:t>
      </w:r>
      <w:r>
        <w:rPr>
          <w:color w:val="auto"/>
          <w:highlight w:val="none"/>
        </w:rPr>
        <w:tab/>
      </w:r>
      <w:r>
        <w:rPr>
          <w:color w:val="auto"/>
          <w:highlight w:val="none"/>
        </w:rPr>
        <w:fldChar w:fldCharType="begin"/>
      </w:r>
      <w:r>
        <w:rPr>
          <w:color w:val="auto"/>
          <w:highlight w:val="none"/>
        </w:rPr>
        <w:instrText xml:space="preserve"> PAGEREF _Toc153968081 \h </w:instrText>
      </w:r>
      <w:r>
        <w:rPr>
          <w:color w:val="auto"/>
          <w:highlight w:val="none"/>
        </w:rPr>
        <w:fldChar w:fldCharType="separate"/>
      </w:r>
      <w:r>
        <w:rPr>
          <w:color w:val="auto"/>
          <w:highlight w:val="none"/>
        </w:rPr>
        <w:t>51</w:t>
      </w:r>
      <w:r>
        <w:rPr>
          <w:color w:val="auto"/>
          <w:highlight w:val="none"/>
        </w:rPr>
        <w:fldChar w:fldCharType="end"/>
      </w:r>
      <w:r>
        <w:rPr>
          <w:rStyle w:val="25"/>
          <w:color w:val="auto"/>
          <w:highlight w:val="none"/>
        </w:rPr>
        <w:fldChar w:fldCharType="end"/>
      </w:r>
    </w:p>
    <w:p w14:paraId="4E043C5F">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"_Toc153968082"</w:instrText>
      </w:r>
      <w:r>
        <w:rPr>
          <w:rStyle w:val="25"/>
          <w:color w:val="auto"/>
          <w:highlight w:val="none"/>
        </w:rPr>
        <w:instrText xml:space="preserve"> </w:instrText>
      </w:r>
      <w:r>
        <w:rPr>
          <w:rStyle w:val="25"/>
          <w:color w:val="auto"/>
          <w:highlight w:val="none"/>
        </w:rPr>
        <w:fldChar w:fldCharType="separate"/>
      </w:r>
      <w:r>
        <w:rPr>
          <w:rFonts w:ascii="黑体" w:eastAsia="黑体"/>
          <w:b/>
          <w:color w:val="auto"/>
          <w:highlight w:val="none"/>
        </w:rPr>
        <w:t>9.10</w:t>
      </w:r>
      <w:r>
        <w:rPr>
          <w:rFonts w:hint="eastAsia" w:ascii="黑体" w:eastAsia="黑体"/>
          <w:b/>
          <w:color w:val="auto"/>
          <w:highlight w:val="none"/>
        </w:rPr>
        <w:t>材料设备供应</w:t>
      </w:r>
      <w:r>
        <w:rPr>
          <w:color w:val="auto"/>
          <w:highlight w:val="none"/>
        </w:rPr>
        <w:tab/>
      </w:r>
      <w:r>
        <w:rPr>
          <w:color w:val="auto"/>
          <w:highlight w:val="none"/>
        </w:rPr>
        <w:fldChar w:fldCharType="begin"/>
      </w:r>
      <w:r>
        <w:rPr>
          <w:color w:val="auto"/>
          <w:highlight w:val="none"/>
        </w:rPr>
        <w:instrText xml:space="preserve"> PAGEREF _Toc153968082 \h </w:instrText>
      </w:r>
      <w:r>
        <w:rPr>
          <w:color w:val="auto"/>
          <w:highlight w:val="none"/>
        </w:rPr>
        <w:fldChar w:fldCharType="separate"/>
      </w:r>
      <w:r>
        <w:rPr>
          <w:color w:val="auto"/>
          <w:highlight w:val="none"/>
        </w:rPr>
        <w:t>51</w:t>
      </w:r>
      <w:r>
        <w:rPr>
          <w:color w:val="auto"/>
          <w:highlight w:val="none"/>
        </w:rPr>
        <w:fldChar w:fldCharType="end"/>
      </w:r>
      <w:r>
        <w:rPr>
          <w:rStyle w:val="25"/>
          <w:color w:val="auto"/>
          <w:highlight w:val="none"/>
        </w:rPr>
        <w:fldChar w:fldCharType="end"/>
      </w:r>
    </w:p>
    <w:p w14:paraId="2CD1C5AC">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"_Toc153968083"</w:instrText>
      </w:r>
      <w:r>
        <w:rPr>
          <w:rStyle w:val="25"/>
          <w:color w:val="auto"/>
          <w:highlight w:val="none"/>
        </w:rPr>
        <w:instrText xml:space="preserve"> </w:instrText>
      </w:r>
      <w:r>
        <w:rPr>
          <w:rStyle w:val="25"/>
          <w:color w:val="auto"/>
          <w:highlight w:val="none"/>
        </w:rPr>
        <w:fldChar w:fldCharType="separate"/>
      </w:r>
      <w:r>
        <w:rPr>
          <w:rFonts w:ascii="黑体" w:eastAsia="黑体"/>
          <w:b/>
          <w:color w:val="auto"/>
          <w:highlight w:val="none"/>
        </w:rPr>
        <w:t>9.11</w:t>
      </w:r>
      <w:r>
        <w:rPr>
          <w:rFonts w:hint="eastAsia" w:ascii="黑体" w:eastAsia="黑体"/>
          <w:b/>
          <w:color w:val="auto"/>
          <w:highlight w:val="none"/>
        </w:rPr>
        <w:t>工程竣工结算</w:t>
      </w:r>
      <w:r>
        <w:rPr>
          <w:color w:val="auto"/>
          <w:highlight w:val="none"/>
        </w:rPr>
        <w:tab/>
      </w:r>
      <w:r>
        <w:rPr>
          <w:color w:val="auto"/>
          <w:highlight w:val="none"/>
        </w:rPr>
        <w:fldChar w:fldCharType="begin"/>
      </w:r>
      <w:r>
        <w:rPr>
          <w:color w:val="auto"/>
          <w:highlight w:val="none"/>
        </w:rPr>
        <w:instrText xml:space="preserve"> PAGEREF _Toc153968083 \h </w:instrText>
      </w:r>
      <w:r>
        <w:rPr>
          <w:color w:val="auto"/>
          <w:highlight w:val="none"/>
        </w:rPr>
        <w:fldChar w:fldCharType="separate"/>
      </w:r>
      <w:r>
        <w:rPr>
          <w:color w:val="auto"/>
          <w:highlight w:val="none"/>
        </w:rPr>
        <w:t>51</w:t>
      </w:r>
      <w:r>
        <w:rPr>
          <w:color w:val="auto"/>
          <w:highlight w:val="none"/>
        </w:rPr>
        <w:fldChar w:fldCharType="end"/>
      </w:r>
      <w:r>
        <w:rPr>
          <w:rStyle w:val="25"/>
          <w:color w:val="auto"/>
          <w:highlight w:val="none"/>
        </w:rPr>
        <w:fldChar w:fldCharType="end"/>
      </w:r>
    </w:p>
    <w:p w14:paraId="69A1666E">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"_Toc153968084"</w:instrText>
      </w:r>
      <w:r>
        <w:rPr>
          <w:rStyle w:val="25"/>
          <w:color w:val="auto"/>
          <w:highlight w:val="none"/>
        </w:rPr>
        <w:instrText xml:space="preserve"> </w:instrText>
      </w:r>
      <w:r>
        <w:rPr>
          <w:rStyle w:val="25"/>
          <w:color w:val="auto"/>
          <w:highlight w:val="none"/>
        </w:rPr>
        <w:fldChar w:fldCharType="separate"/>
      </w:r>
      <w:r>
        <w:rPr>
          <w:rFonts w:ascii="黑体" w:eastAsia="黑体"/>
          <w:b/>
          <w:color w:val="auto"/>
          <w:highlight w:val="none"/>
        </w:rPr>
        <w:t>9.12</w:t>
      </w:r>
      <w:r>
        <w:rPr>
          <w:rFonts w:hint="eastAsia" w:ascii="黑体" w:eastAsia="黑体"/>
          <w:b/>
          <w:color w:val="auto"/>
          <w:highlight w:val="none"/>
        </w:rPr>
        <w:t>保修</w:t>
      </w:r>
      <w:r>
        <w:rPr>
          <w:color w:val="auto"/>
          <w:highlight w:val="none"/>
        </w:rPr>
        <w:tab/>
      </w:r>
      <w:r>
        <w:rPr>
          <w:color w:val="auto"/>
          <w:highlight w:val="none"/>
        </w:rPr>
        <w:fldChar w:fldCharType="begin"/>
      </w:r>
      <w:r>
        <w:rPr>
          <w:color w:val="auto"/>
          <w:highlight w:val="none"/>
        </w:rPr>
        <w:instrText xml:space="preserve"> PAGEREF _Toc153968084 \h </w:instrText>
      </w:r>
      <w:r>
        <w:rPr>
          <w:color w:val="auto"/>
          <w:highlight w:val="none"/>
        </w:rPr>
        <w:fldChar w:fldCharType="separate"/>
      </w:r>
      <w:r>
        <w:rPr>
          <w:color w:val="auto"/>
          <w:highlight w:val="none"/>
        </w:rPr>
        <w:t>51</w:t>
      </w:r>
      <w:r>
        <w:rPr>
          <w:color w:val="auto"/>
          <w:highlight w:val="none"/>
        </w:rPr>
        <w:fldChar w:fldCharType="end"/>
      </w:r>
      <w:r>
        <w:rPr>
          <w:rStyle w:val="25"/>
          <w:color w:val="auto"/>
          <w:highlight w:val="none"/>
        </w:rPr>
        <w:fldChar w:fldCharType="end"/>
      </w:r>
    </w:p>
    <w:p w14:paraId="105187F7">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"_Toc153968085"</w:instrText>
      </w:r>
      <w:r>
        <w:rPr>
          <w:rStyle w:val="25"/>
          <w:color w:val="auto"/>
          <w:highlight w:val="none"/>
        </w:rPr>
        <w:instrText xml:space="preserve"> </w:instrText>
      </w:r>
      <w:r>
        <w:rPr>
          <w:rStyle w:val="25"/>
          <w:color w:val="auto"/>
          <w:highlight w:val="none"/>
        </w:rPr>
        <w:fldChar w:fldCharType="separate"/>
      </w:r>
      <w:r>
        <w:rPr>
          <w:rFonts w:ascii="黑体" w:eastAsia="黑体"/>
          <w:b/>
          <w:color w:val="auto"/>
          <w:highlight w:val="none"/>
        </w:rPr>
        <w:t>9.13</w:t>
      </w:r>
      <w:r>
        <w:rPr>
          <w:rFonts w:hint="eastAsia" w:ascii="黑体" w:eastAsia="黑体"/>
          <w:b/>
          <w:color w:val="auto"/>
          <w:highlight w:val="none"/>
        </w:rPr>
        <w:t>其它</w:t>
      </w:r>
      <w:r>
        <w:rPr>
          <w:color w:val="auto"/>
          <w:highlight w:val="none"/>
        </w:rPr>
        <w:tab/>
      </w:r>
      <w:r>
        <w:rPr>
          <w:color w:val="auto"/>
          <w:highlight w:val="none"/>
        </w:rPr>
        <w:fldChar w:fldCharType="begin"/>
      </w:r>
      <w:r>
        <w:rPr>
          <w:color w:val="auto"/>
          <w:highlight w:val="none"/>
        </w:rPr>
        <w:instrText xml:space="preserve"> PAGEREF _Toc153968085 \h </w:instrText>
      </w:r>
      <w:r>
        <w:rPr>
          <w:color w:val="auto"/>
          <w:highlight w:val="none"/>
        </w:rPr>
        <w:fldChar w:fldCharType="separate"/>
      </w:r>
      <w:r>
        <w:rPr>
          <w:color w:val="auto"/>
          <w:highlight w:val="none"/>
        </w:rPr>
        <w:t>52</w:t>
      </w:r>
      <w:r>
        <w:rPr>
          <w:color w:val="auto"/>
          <w:highlight w:val="none"/>
        </w:rPr>
        <w:fldChar w:fldCharType="end"/>
      </w:r>
      <w:r>
        <w:rPr>
          <w:rStyle w:val="25"/>
          <w:color w:val="auto"/>
          <w:highlight w:val="none"/>
        </w:rPr>
        <w:fldChar w:fldCharType="end"/>
      </w:r>
    </w:p>
    <w:p w14:paraId="6CE395C8">
      <w:pPr>
        <w:pStyle w:val="20"/>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"_Toc153968086"</w:instrText>
      </w:r>
      <w:r>
        <w:rPr>
          <w:rStyle w:val="25"/>
          <w:color w:val="auto"/>
          <w:highlight w:val="none"/>
        </w:rPr>
        <w:instrText xml:space="preserve"> </w:instrText>
      </w:r>
      <w:r>
        <w:rPr>
          <w:rStyle w:val="25"/>
          <w:color w:val="auto"/>
          <w:highlight w:val="none"/>
        </w:rPr>
        <w:fldChar w:fldCharType="separate"/>
      </w:r>
      <w:r>
        <w:rPr>
          <w:color w:val="auto"/>
          <w:highlight w:val="none"/>
        </w:rPr>
        <w:t>10.</w:t>
      </w:r>
      <w:r>
        <w:rPr>
          <w:rFonts w:hint="eastAsia"/>
          <w:color w:val="auto"/>
          <w:highlight w:val="none"/>
        </w:rPr>
        <w:t>技术规范</w:t>
      </w:r>
      <w:r>
        <w:rPr>
          <w:color w:val="auto"/>
          <w:highlight w:val="none"/>
        </w:rPr>
        <w:tab/>
      </w:r>
      <w:r>
        <w:rPr>
          <w:color w:val="auto"/>
          <w:highlight w:val="none"/>
        </w:rPr>
        <w:fldChar w:fldCharType="begin"/>
      </w:r>
      <w:r>
        <w:rPr>
          <w:color w:val="auto"/>
          <w:highlight w:val="none"/>
        </w:rPr>
        <w:instrText xml:space="preserve"> PAGEREF _Toc153968086 \h </w:instrText>
      </w:r>
      <w:r>
        <w:rPr>
          <w:color w:val="auto"/>
          <w:highlight w:val="none"/>
        </w:rPr>
        <w:fldChar w:fldCharType="separate"/>
      </w:r>
      <w:r>
        <w:rPr>
          <w:color w:val="auto"/>
          <w:highlight w:val="none"/>
        </w:rPr>
        <w:t>52</w:t>
      </w:r>
      <w:r>
        <w:rPr>
          <w:color w:val="auto"/>
          <w:highlight w:val="none"/>
        </w:rPr>
        <w:fldChar w:fldCharType="end"/>
      </w:r>
      <w:r>
        <w:rPr>
          <w:rStyle w:val="25"/>
          <w:color w:val="auto"/>
          <w:highlight w:val="none"/>
        </w:rPr>
        <w:fldChar w:fldCharType="end"/>
      </w:r>
    </w:p>
    <w:p w14:paraId="5AB051D4">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"_Toc153968087"</w:instrText>
      </w:r>
      <w:r>
        <w:rPr>
          <w:rStyle w:val="25"/>
          <w:color w:val="auto"/>
          <w:highlight w:val="none"/>
        </w:rPr>
        <w:instrText xml:space="preserve"> </w:instrText>
      </w:r>
      <w:r>
        <w:rPr>
          <w:rStyle w:val="25"/>
          <w:color w:val="auto"/>
          <w:highlight w:val="none"/>
        </w:rPr>
        <w:fldChar w:fldCharType="separate"/>
      </w:r>
      <w:r>
        <w:rPr>
          <w:rFonts w:ascii="黑体" w:eastAsia="黑体"/>
          <w:b/>
          <w:color w:val="auto"/>
          <w:highlight w:val="none"/>
        </w:rPr>
        <w:t>10.1</w:t>
      </w:r>
      <w:r>
        <w:rPr>
          <w:rFonts w:hint="eastAsia" w:ascii="黑体" w:eastAsia="黑体"/>
          <w:b/>
          <w:color w:val="auto"/>
          <w:highlight w:val="none"/>
        </w:rPr>
        <w:t>技术规范</w:t>
      </w:r>
      <w:r>
        <w:rPr>
          <w:color w:val="auto"/>
          <w:highlight w:val="none"/>
        </w:rPr>
        <w:tab/>
      </w:r>
      <w:r>
        <w:rPr>
          <w:color w:val="auto"/>
          <w:highlight w:val="none"/>
        </w:rPr>
        <w:fldChar w:fldCharType="begin"/>
      </w:r>
      <w:r>
        <w:rPr>
          <w:color w:val="auto"/>
          <w:highlight w:val="none"/>
        </w:rPr>
        <w:instrText xml:space="preserve"> PAGEREF _Toc153968087 \h </w:instrText>
      </w:r>
      <w:r>
        <w:rPr>
          <w:color w:val="auto"/>
          <w:highlight w:val="none"/>
        </w:rPr>
        <w:fldChar w:fldCharType="separate"/>
      </w:r>
      <w:r>
        <w:rPr>
          <w:color w:val="auto"/>
          <w:highlight w:val="none"/>
        </w:rPr>
        <w:t>52</w:t>
      </w:r>
      <w:r>
        <w:rPr>
          <w:color w:val="auto"/>
          <w:highlight w:val="none"/>
        </w:rPr>
        <w:fldChar w:fldCharType="end"/>
      </w:r>
      <w:r>
        <w:rPr>
          <w:rStyle w:val="25"/>
          <w:color w:val="auto"/>
          <w:highlight w:val="none"/>
        </w:rPr>
        <w:fldChar w:fldCharType="end"/>
      </w:r>
    </w:p>
    <w:p w14:paraId="17BBCA91">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"_Toc153968088"</w:instrText>
      </w:r>
      <w:r>
        <w:rPr>
          <w:rStyle w:val="25"/>
          <w:color w:val="auto"/>
          <w:highlight w:val="none"/>
        </w:rPr>
        <w:instrText xml:space="preserve"> </w:instrText>
      </w:r>
      <w:r>
        <w:rPr>
          <w:rStyle w:val="25"/>
          <w:color w:val="auto"/>
          <w:highlight w:val="none"/>
        </w:rPr>
        <w:fldChar w:fldCharType="separate"/>
      </w:r>
      <w:r>
        <w:rPr>
          <w:rFonts w:ascii="黑体" w:eastAsia="黑体"/>
          <w:b/>
          <w:color w:val="auto"/>
          <w:highlight w:val="none"/>
        </w:rPr>
        <w:t>10.2</w:t>
      </w:r>
      <w:r>
        <w:rPr>
          <w:rFonts w:hint="eastAsia" w:ascii="黑体" w:eastAsia="黑体"/>
          <w:b/>
          <w:color w:val="auto"/>
          <w:highlight w:val="none"/>
        </w:rPr>
        <w:t>材料质量和试验要求</w:t>
      </w:r>
      <w:r>
        <w:rPr>
          <w:color w:val="auto"/>
          <w:highlight w:val="none"/>
        </w:rPr>
        <w:tab/>
      </w:r>
      <w:r>
        <w:rPr>
          <w:color w:val="auto"/>
          <w:highlight w:val="none"/>
        </w:rPr>
        <w:fldChar w:fldCharType="begin"/>
      </w:r>
      <w:r>
        <w:rPr>
          <w:color w:val="auto"/>
          <w:highlight w:val="none"/>
        </w:rPr>
        <w:instrText xml:space="preserve"> PAGEREF _Toc153968088 \h </w:instrText>
      </w:r>
      <w:r>
        <w:rPr>
          <w:color w:val="auto"/>
          <w:highlight w:val="none"/>
        </w:rPr>
        <w:fldChar w:fldCharType="separate"/>
      </w:r>
      <w:r>
        <w:rPr>
          <w:color w:val="auto"/>
          <w:highlight w:val="none"/>
        </w:rPr>
        <w:t>52</w:t>
      </w:r>
      <w:r>
        <w:rPr>
          <w:color w:val="auto"/>
          <w:highlight w:val="none"/>
        </w:rPr>
        <w:fldChar w:fldCharType="end"/>
      </w:r>
      <w:r>
        <w:rPr>
          <w:rStyle w:val="25"/>
          <w:color w:val="auto"/>
          <w:highlight w:val="none"/>
        </w:rPr>
        <w:fldChar w:fldCharType="end"/>
      </w:r>
    </w:p>
    <w:p w14:paraId="48F2B6C7">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"_Toc153968089"</w:instrText>
      </w:r>
      <w:r>
        <w:rPr>
          <w:rStyle w:val="25"/>
          <w:color w:val="auto"/>
          <w:highlight w:val="none"/>
        </w:rPr>
        <w:instrText xml:space="preserve"> </w:instrText>
      </w:r>
      <w:r>
        <w:rPr>
          <w:rStyle w:val="25"/>
          <w:color w:val="auto"/>
          <w:highlight w:val="none"/>
        </w:rPr>
        <w:fldChar w:fldCharType="separate"/>
      </w:r>
      <w:r>
        <w:rPr>
          <w:rFonts w:ascii="黑体" w:eastAsia="黑体"/>
          <w:b/>
          <w:color w:val="auto"/>
          <w:highlight w:val="none"/>
        </w:rPr>
        <w:t>10.3</w:t>
      </w:r>
      <w:r>
        <w:rPr>
          <w:rFonts w:hint="eastAsia" w:ascii="黑体" w:eastAsia="黑体"/>
          <w:b/>
          <w:color w:val="auto"/>
          <w:highlight w:val="none"/>
        </w:rPr>
        <w:t>施工工艺的特殊要求</w:t>
      </w:r>
      <w:r>
        <w:rPr>
          <w:color w:val="auto"/>
          <w:highlight w:val="none"/>
        </w:rPr>
        <w:tab/>
      </w:r>
      <w:r>
        <w:rPr>
          <w:color w:val="auto"/>
          <w:highlight w:val="none"/>
        </w:rPr>
        <w:fldChar w:fldCharType="begin"/>
      </w:r>
      <w:r>
        <w:rPr>
          <w:color w:val="auto"/>
          <w:highlight w:val="none"/>
        </w:rPr>
        <w:instrText xml:space="preserve"> PAGEREF _Toc153968089 \h </w:instrText>
      </w:r>
      <w:r>
        <w:rPr>
          <w:color w:val="auto"/>
          <w:highlight w:val="none"/>
        </w:rPr>
        <w:fldChar w:fldCharType="separate"/>
      </w:r>
      <w:r>
        <w:rPr>
          <w:color w:val="auto"/>
          <w:highlight w:val="none"/>
        </w:rPr>
        <w:t>52</w:t>
      </w:r>
      <w:r>
        <w:rPr>
          <w:color w:val="auto"/>
          <w:highlight w:val="none"/>
        </w:rPr>
        <w:fldChar w:fldCharType="end"/>
      </w:r>
      <w:r>
        <w:rPr>
          <w:rStyle w:val="25"/>
          <w:color w:val="auto"/>
          <w:highlight w:val="none"/>
        </w:rPr>
        <w:fldChar w:fldCharType="end"/>
      </w:r>
    </w:p>
    <w:p w14:paraId="2932A355">
      <w:pPr>
        <w:pStyle w:val="20"/>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"_Toc153968090"</w:instrText>
      </w:r>
      <w:r>
        <w:rPr>
          <w:rStyle w:val="25"/>
          <w:color w:val="auto"/>
          <w:highlight w:val="none"/>
        </w:rPr>
        <w:instrText xml:space="preserve"> </w:instrText>
      </w:r>
      <w:r>
        <w:rPr>
          <w:rStyle w:val="25"/>
          <w:color w:val="auto"/>
          <w:highlight w:val="none"/>
        </w:rPr>
        <w:fldChar w:fldCharType="separate"/>
      </w:r>
      <w:r>
        <w:rPr>
          <w:color w:val="auto"/>
          <w:highlight w:val="none"/>
        </w:rPr>
        <w:t>11.</w:t>
      </w:r>
      <w:r>
        <w:rPr>
          <w:rFonts w:hint="eastAsia"/>
          <w:color w:val="auto"/>
          <w:highlight w:val="none"/>
        </w:rPr>
        <w:t>图纸和技术资料</w:t>
      </w:r>
      <w:r>
        <w:rPr>
          <w:color w:val="auto"/>
          <w:highlight w:val="none"/>
        </w:rPr>
        <w:tab/>
      </w:r>
      <w:r>
        <w:rPr>
          <w:color w:val="auto"/>
          <w:highlight w:val="none"/>
        </w:rPr>
        <w:fldChar w:fldCharType="begin"/>
      </w:r>
      <w:r>
        <w:rPr>
          <w:color w:val="auto"/>
          <w:highlight w:val="none"/>
        </w:rPr>
        <w:instrText xml:space="preserve"> PAGEREF _Toc153968090 \h </w:instrText>
      </w:r>
      <w:r>
        <w:rPr>
          <w:color w:val="auto"/>
          <w:highlight w:val="none"/>
        </w:rPr>
        <w:fldChar w:fldCharType="separate"/>
      </w:r>
      <w:r>
        <w:rPr>
          <w:color w:val="auto"/>
          <w:highlight w:val="none"/>
        </w:rPr>
        <w:t>52</w:t>
      </w:r>
      <w:r>
        <w:rPr>
          <w:color w:val="auto"/>
          <w:highlight w:val="none"/>
        </w:rPr>
        <w:fldChar w:fldCharType="end"/>
      </w:r>
      <w:r>
        <w:rPr>
          <w:rStyle w:val="25"/>
          <w:color w:val="auto"/>
          <w:highlight w:val="none"/>
        </w:rPr>
        <w:fldChar w:fldCharType="end"/>
      </w:r>
    </w:p>
    <w:p w14:paraId="432B3F5C">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"_Toc153968091"</w:instrText>
      </w:r>
      <w:r>
        <w:rPr>
          <w:rStyle w:val="25"/>
          <w:color w:val="auto"/>
          <w:highlight w:val="none"/>
        </w:rPr>
        <w:instrText xml:space="preserve"> </w:instrText>
      </w:r>
      <w:r>
        <w:rPr>
          <w:rStyle w:val="25"/>
          <w:color w:val="auto"/>
          <w:highlight w:val="none"/>
        </w:rPr>
        <w:fldChar w:fldCharType="separate"/>
      </w:r>
      <w:r>
        <w:rPr>
          <w:rFonts w:ascii="黑体" w:eastAsia="黑体"/>
          <w:b/>
          <w:color w:val="auto"/>
          <w:highlight w:val="none"/>
        </w:rPr>
        <w:t>11.1</w:t>
      </w:r>
      <w:r>
        <w:rPr>
          <w:rFonts w:hint="eastAsia" w:ascii="黑体" w:eastAsia="黑体"/>
          <w:b/>
          <w:color w:val="auto"/>
          <w:highlight w:val="none"/>
        </w:rPr>
        <w:t>施工图纸</w:t>
      </w:r>
      <w:r>
        <w:rPr>
          <w:color w:val="auto"/>
          <w:highlight w:val="none"/>
        </w:rPr>
        <w:tab/>
      </w:r>
      <w:r>
        <w:rPr>
          <w:color w:val="auto"/>
          <w:highlight w:val="none"/>
        </w:rPr>
        <w:fldChar w:fldCharType="begin"/>
      </w:r>
      <w:r>
        <w:rPr>
          <w:color w:val="auto"/>
          <w:highlight w:val="none"/>
        </w:rPr>
        <w:instrText xml:space="preserve"> PAGEREF _Toc153968091 \h </w:instrText>
      </w:r>
      <w:r>
        <w:rPr>
          <w:color w:val="auto"/>
          <w:highlight w:val="none"/>
        </w:rPr>
        <w:fldChar w:fldCharType="separate"/>
      </w:r>
      <w:r>
        <w:rPr>
          <w:color w:val="auto"/>
          <w:highlight w:val="none"/>
        </w:rPr>
        <w:t>52</w:t>
      </w:r>
      <w:r>
        <w:rPr>
          <w:color w:val="auto"/>
          <w:highlight w:val="none"/>
        </w:rPr>
        <w:fldChar w:fldCharType="end"/>
      </w:r>
      <w:r>
        <w:rPr>
          <w:rStyle w:val="25"/>
          <w:color w:val="auto"/>
          <w:highlight w:val="none"/>
        </w:rPr>
        <w:fldChar w:fldCharType="end"/>
      </w:r>
    </w:p>
    <w:p w14:paraId="617D5D2E">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"_Toc153968092"</w:instrText>
      </w:r>
      <w:r>
        <w:rPr>
          <w:rStyle w:val="25"/>
          <w:color w:val="auto"/>
          <w:highlight w:val="none"/>
        </w:rPr>
        <w:instrText xml:space="preserve"> </w:instrText>
      </w:r>
      <w:r>
        <w:rPr>
          <w:rStyle w:val="25"/>
          <w:color w:val="auto"/>
          <w:highlight w:val="none"/>
        </w:rPr>
        <w:fldChar w:fldCharType="separate"/>
      </w:r>
      <w:r>
        <w:rPr>
          <w:rFonts w:ascii="黑体" w:eastAsia="黑体"/>
          <w:b/>
          <w:color w:val="auto"/>
          <w:highlight w:val="none"/>
        </w:rPr>
        <w:t>11.2</w:t>
      </w:r>
      <w:r>
        <w:rPr>
          <w:rFonts w:hint="eastAsia" w:ascii="黑体" w:eastAsia="黑体"/>
          <w:b/>
          <w:color w:val="auto"/>
          <w:highlight w:val="none"/>
        </w:rPr>
        <w:t>技术资料</w:t>
      </w:r>
      <w:r>
        <w:rPr>
          <w:color w:val="auto"/>
          <w:highlight w:val="none"/>
        </w:rPr>
        <w:tab/>
      </w:r>
      <w:r>
        <w:rPr>
          <w:color w:val="auto"/>
          <w:highlight w:val="none"/>
        </w:rPr>
        <w:fldChar w:fldCharType="begin"/>
      </w:r>
      <w:r>
        <w:rPr>
          <w:color w:val="auto"/>
          <w:highlight w:val="none"/>
        </w:rPr>
        <w:instrText xml:space="preserve"> PAGEREF _Toc153968092 \h </w:instrText>
      </w:r>
      <w:r>
        <w:rPr>
          <w:color w:val="auto"/>
          <w:highlight w:val="none"/>
        </w:rPr>
        <w:fldChar w:fldCharType="separate"/>
      </w:r>
      <w:r>
        <w:rPr>
          <w:color w:val="auto"/>
          <w:highlight w:val="none"/>
        </w:rPr>
        <w:t>53</w:t>
      </w:r>
      <w:r>
        <w:rPr>
          <w:color w:val="auto"/>
          <w:highlight w:val="none"/>
        </w:rPr>
        <w:fldChar w:fldCharType="end"/>
      </w:r>
      <w:r>
        <w:rPr>
          <w:rStyle w:val="25"/>
          <w:color w:val="auto"/>
          <w:highlight w:val="none"/>
        </w:rPr>
        <w:fldChar w:fldCharType="end"/>
      </w:r>
    </w:p>
    <w:p w14:paraId="19A8FACE">
      <w:pPr>
        <w:pStyle w:val="20"/>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"_Toc153968093"</w:instrText>
      </w:r>
      <w:r>
        <w:rPr>
          <w:rStyle w:val="25"/>
          <w:color w:val="auto"/>
          <w:highlight w:val="none"/>
        </w:rPr>
        <w:instrText xml:space="preserve"> </w:instrText>
      </w:r>
      <w:r>
        <w:rPr>
          <w:rStyle w:val="25"/>
          <w:color w:val="auto"/>
          <w:highlight w:val="none"/>
        </w:rPr>
        <w:fldChar w:fldCharType="separate"/>
      </w:r>
      <w:r>
        <w:rPr>
          <w:color w:val="auto"/>
          <w:highlight w:val="none"/>
        </w:rPr>
        <w:t>12.</w:t>
      </w:r>
      <w:r>
        <w:rPr>
          <w:rFonts w:hint="eastAsia"/>
          <w:color w:val="auto"/>
          <w:highlight w:val="none"/>
        </w:rPr>
        <w:t>其它需要说明的事项</w:t>
      </w:r>
      <w:r>
        <w:rPr>
          <w:color w:val="auto"/>
          <w:highlight w:val="none"/>
        </w:rPr>
        <w:tab/>
      </w:r>
      <w:r>
        <w:rPr>
          <w:color w:val="auto"/>
          <w:highlight w:val="none"/>
        </w:rPr>
        <w:fldChar w:fldCharType="begin"/>
      </w:r>
      <w:r>
        <w:rPr>
          <w:color w:val="auto"/>
          <w:highlight w:val="none"/>
        </w:rPr>
        <w:instrText xml:space="preserve"> PAGEREF _Toc153968093 \h </w:instrText>
      </w:r>
      <w:r>
        <w:rPr>
          <w:color w:val="auto"/>
          <w:highlight w:val="none"/>
        </w:rPr>
        <w:fldChar w:fldCharType="separate"/>
      </w:r>
      <w:r>
        <w:rPr>
          <w:color w:val="auto"/>
          <w:highlight w:val="none"/>
        </w:rPr>
        <w:t>53</w:t>
      </w:r>
      <w:r>
        <w:rPr>
          <w:color w:val="auto"/>
          <w:highlight w:val="none"/>
        </w:rPr>
        <w:fldChar w:fldCharType="end"/>
      </w:r>
      <w:r>
        <w:rPr>
          <w:rStyle w:val="25"/>
          <w:color w:val="auto"/>
          <w:highlight w:val="none"/>
        </w:rPr>
        <w:fldChar w:fldCharType="end"/>
      </w:r>
    </w:p>
    <w:p w14:paraId="7E492A7E">
      <w:pPr>
        <w:pStyle w:val="12"/>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"_Toc153968094"</w:instrText>
      </w:r>
      <w:r>
        <w:rPr>
          <w:rStyle w:val="25"/>
          <w:color w:val="auto"/>
          <w:highlight w:val="none"/>
        </w:rPr>
        <w:instrText xml:space="preserve"> </w:instrText>
      </w:r>
      <w:r>
        <w:rPr>
          <w:rStyle w:val="25"/>
          <w:color w:val="auto"/>
          <w:highlight w:val="none"/>
        </w:rPr>
        <w:fldChar w:fldCharType="separate"/>
      </w:r>
      <w:r>
        <w:rPr>
          <w:rFonts w:ascii="黑体" w:eastAsia="黑体"/>
          <w:b/>
          <w:color w:val="auto"/>
          <w:highlight w:val="none"/>
        </w:rPr>
        <w:t>12.1</w:t>
      </w:r>
      <w:r>
        <w:rPr>
          <w:rFonts w:hint="eastAsia" w:ascii="黑体" w:eastAsia="黑体"/>
          <w:b/>
          <w:color w:val="auto"/>
          <w:highlight w:val="none"/>
        </w:rPr>
        <w:t>招标人其它需要说明的事项</w:t>
      </w:r>
      <w:r>
        <w:rPr>
          <w:color w:val="auto"/>
          <w:highlight w:val="none"/>
        </w:rPr>
        <w:tab/>
      </w:r>
      <w:r>
        <w:rPr>
          <w:color w:val="auto"/>
          <w:highlight w:val="none"/>
        </w:rPr>
        <w:fldChar w:fldCharType="begin"/>
      </w:r>
      <w:r>
        <w:rPr>
          <w:color w:val="auto"/>
          <w:highlight w:val="none"/>
        </w:rPr>
        <w:instrText xml:space="preserve"> PAGEREF _Toc153968094 \h </w:instrText>
      </w:r>
      <w:r>
        <w:rPr>
          <w:color w:val="auto"/>
          <w:highlight w:val="none"/>
        </w:rPr>
        <w:fldChar w:fldCharType="separate"/>
      </w:r>
      <w:r>
        <w:rPr>
          <w:color w:val="auto"/>
          <w:highlight w:val="none"/>
        </w:rPr>
        <w:t>53</w:t>
      </w:r>
      <w:r>
        <w:rPr>
          <w:color w:val="auto"/>
          <w:highlight w:val="none"/>
        </w:rPr>
        <w:fldChar w:fldCharType="end"/>
      </w:r>
      <w:r>
        <w:rPr>
          <w:rStyle w:val="25"/>
          <w:color w:val="auto"/>
          <w:highlight w:val="none"/>
        </w:rPr>
        <w:fldChar w:fldCharType="end"/>
      </w:r>
    </w:p>
    <w:p w14:paraId="73CFA145">
      <w:pPr>
        <w:pStyle w:val="18"/>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"_Toc153968095"</w:instrText>
      </w:r>
      <w:r>
        <w:rPr>
          <w:rStyle w:val="25"/>
          <w:color w:val="auto"/>
          <w:highlight w:val="none"/>
        </w:rPr>
        <w:instrText xml:space="preserve"> </w:instrText>
      </w:r>
      <w:r>
        <w:rPr>
          <w:rStyle w:val="25"/>
          <w:color w:val="auto"/>
          <w:highlight w:val="none"/>
        </w:rPr>
        <w:fldChar w:fldCharType="separate"/>
      </w:r>
      <w:r>
        <w:rPr>
          <w:rFonts w:hint="eastAsia"/>
          <w:color w:val="auto"/>
          <w:highlight w:val="none"/>
        </w:rPr>
        <w:t>第三部分</w:t>
      </w:r>
      <w:r>
        <w:rPr>
          <w:color w:val="auto"/>
          <w:highlight w:val="none"/>
        </w:rPr>
        <w:t xml:space="preserve">   </w:t>
      </w:r>
      <w:r>
        <w:rPr>
          <w:rFonts w:hint="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_Toc153968095 \h </w:instrText>
      </w:r>
      <w:r>
        <w:rPr>
          <w:color w:val="auto"/>
          <w:highlight w:val="none"/>
        </w:rPr>
        <w:fldChar w:fldCharType="separate"/>
      </w:r>
      <w:r>
        <w:rPr>
          <w:color w:val="auto"/>
          <w:highlight w:val="none"/>
        </w:rPr>
        <w:t>54</w:t>
      </w:r>
      <w:r>
        <w:rPr>
          <w:color w:val="auto"/>
          <w:highlight w:val="none"/>
        </w:rPr>
        <w:fldChar w:fldCharType="end"/>
      </w:r>
      <w:r>
        <w:rPr>
          <w:rStyle w:val="25"/>
          <w:color w:val="auto"/>
          <w:highlight w:val="none"/>
        </w:rPr>
        <w:fldChar w:fldCharType="end"/>
      </w:r>
    </w:p>
    <w:p w14:paraId="45048DDC">
      <w:pPr>
        <w:pStyle w:val="20"/>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"_Toc153968096"</w:instrText>
      </w:r>
      <w:r>
        <w:rPr>
          <w:rStyle w:val="25"/>
          <w:color w:val="auto"/>
          <w:highlight w:val="none"/>
        </w:rPr>
        <w:instrText xml:space="preserve"> </w:instrText>
      </w:r>
      <w:r>
        <w:rPr>
          <w:rStyle w:val="25"/>
          <w:color w:val="auto"/>
          <w:highlight w:val="none"/>
        </w:rPr>
        <w:fldChar w:fldCharType="separate"/>
      </w:r>
      <w:r>
        <w:rPr>
          <w:rFonts w:hint="eastAsia" w:ascii="宋体"/>
          <w:b/>
          <w:color w:val="auto"/>
          <w:highlight w:val="none"/>
        </w:rPr>
        <w:t>一、投</w:t>
      </w:r>
      <w:r>
        <w:rPr>
          <w:rFonts w:ascii="宋体"/>
          <w:b/>
          <w:color w:val="auto"/>
          <w:highlight w:val="none"/>
        </w:rPr>
        <w:t xml:space="preserve">  </w:t>
      </w:r>
      <w:r>
        <w:rPr>
          <w:rFonts w:hint="eastAsia" w:ascii="宋体"/>
          <w:b/>
          <w:color w:val="auto"/>
          <w:highlight w:val="none"/>
        </w:rPr>
        <w:t>标</w:t>
      </w:r>
      <w:r>
        <w:rPr>
          <w:rFonts w:ascii="宋体"/>
          <w:b/>
          <w:color w:val="auto"/>
          <w:highlight w:val="none"/>
        </w:rPr>
        <w:t xml:space="preserve">  </w:t>
      </w:r>
      <w:r>
        <w:rPr>
          <w:rFonts w:hint="eastAsia" w:ascii="宋体"/>
          <w:b/>
          <w:color w:val="auto"/>
          <w:highlight w:val="none"/>
        </w:rPr>
        <w:t>书</w:t>
      </w:r>
      <w:r>
        <w:rPr>
          <w:color w:val="auto"/>
          <w:highlight w:val="none"/>
        </w:rPr>
        <w:tab/>
      </w:r>
      <w:r>
        <w:rPr>
          <w:color w:val="auto"/>
          <w:highlight w:val="none"/>
        </w:rPr>
        <w:fldChar w:fldCharType="begin"/>
      </w:r>
      <w:r>
        <w:rPr>
          <w:color w:val="auto"/>
          <w:highlight w:val="none"/>
        </w:rPr>
        <w:instrText xml:space="preserve"> PAGEREF _Toc153968096 \h </w:instrText>
      </w:r>
      <w:r>
        <w:rPr>
          <w:color w:val="auto"/>
          <w:highlight w:val="none"/>
        </w:rPr>
        <w:fldChar w:fldCharType="separate"/>
      </w:r>
      <w:r>
        <w:rPr>
          <w:color w:val="auto"/>
          <w:highlight w:val="none"/>
        </w:rPr>
        <w:t>56</w:t>
      </w:r>
      <w:r>
        <w:rPr>
          <w:color w:val="auto"/>
          <w:highlight w:val="none"/>
        </w:rPr>
        <w:fldChar w:fldCharType="end"/>
      </w:r>
      <w:r>
        <w:rPr>
          <w:rStyle w:val="25"/>
          <w:color w:val="auto"/>
          <w:highlight w:val="none"/>
        </w:rPr>
        <w:fldChar w:fldCharType="end"/>
      </w:r>
    </w:p>
    <w:p w14:paraId="1789EBC6">
      <w:pPr>
        <w:pStyle w:val="20"/>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"_Toc153968097"</w:instrText>
      </w:r>
      <w:r>
        <w:rPr>
          <w:rStyle w:val="25"/>
          <w:color w:val="auto"/>
          <w:highlight w:val="none"/>
        </w:rPr>
        <w:instrText xml:space="preserve"> </w:instrText>
      </w:r>
      <w:r>
        <w:rPr>
          <w:rStyle w:val="25"/>
          <w:color w:val="auto"/>
          <w:highlight w:val="none"/>
        </w:rPr>
        <w:fldChar w:fldCharType="separate"/>
      </w:r>
      <w:r>
        <w:rPr>
          <w:rFonts w:hint="eastAsia" w:ascii="宋体"/>
          <w:b/>
          <w:color w:val="auto"/>
          <w:highlight w:val="none"/>
        </w:rPr>
        <w:t>二、投</w:t>
      </w:r>
      <w:r>
        <w:rPr>
          <w:rFonts w:ascii="宋体"/>
          <w:b/>
          <w:color w:val="auto"/>
          <w:highlight w:val="none"/>
        </w:rPr>
        <w:t xml:space="preserve"> </w:t>
      </w:r>
      <w:r>
        <w:rPr>
          <w:rFonts w:hint="eastAsia" w:ascii="宋体"/>
          <w:b/>
          <w:color w:val="auto"/>
          <w:highlight w:val="none"/>
        </w:rPr>
        <w:t>标</w:t>
      </w:r>
      <w:r>
        <w:rPr>
          <w:rFonts w:ascii="宋体"/>
          <w:b/>
          <w:color w:val="auto"/>
          <w:highlight w:val="none"/>
        </w:rPr>
        <w:t xml:space="preserve"> </w:t>
      </w:r>
      <w:r>
        <w:rPr>
          <w:rFonts w:hint="eastAsia" w:ascii="宋体"/>
          <w:b/>
          <w:color w:val="auto"/>
          <w:highlight w:val="none"/>
        </w:rPr>
        <w:t>书</w:t>
      </w:r>
      <w:r>
        <w:rPr>
          <w:rFonts w:ascii="宋体"/>
          <w:b/>
          <w:color w:val="auto"/>
          <w:highlight w:val="none"/>
        </w:rPr>
        <w:t xml:space="preserve"> </w:t>
      </w:r>
      <w:r>
        <w:rPr>
          <w:rFonts w:hint="eastAsia" w:ascii="宋体"/>
          <w:b/>
          <w:color w:val="auto"/>
          <w:highlight w:val="none"/>
        </w:rPr>
        <w:t>附</w:t>
      </w:r>
      <w:r>
        <w:rPr>
          <w:rFonts w:ascii="宋体"/>
          <w:b/>
          <w:color w:val="auto"/>
          <w:highlight w:val="none"/>
        </w:rPr>
        <w:t xml:space="preserve"> </w:t>
      </w:r>
      <w:r>
        <w:rPr>
          <w:rFonts w:hint="eastAsia" w:ascii="宋体"/>
          <w:b/>
          <w:color w:val="auto"/>
          <w:highlight w:val="none"/>
        </w:rPr>
        <w:t>录</w:t>
      </w:r>
      <w:r>
        <w:rPr>
          <w:color w:val="auto"/>
          <w:highlight w:val="none"/>
        </w:rPr>
        <w:tab/>
      </w:r>
      <w:r>
        <w:rPr>
          <w:color w:val="auto"/>
          <w:highlight w:val="none"/>
        </w:rPr>
        <w:fldChar w:fldCharType="begin"/>
      </w:r>
      <w:r>
        <w:rPr>
          <w:color w:val="auto"/>
          <w:highlight w:val="none"/>
        </w:rPr>
        <w:instrText xml:space="preserve"> PAGEREF _Toc153968097 \h </w:instrText>
      </w:r>
      <w:r>
        <w:rPr>
          <w:color w:val="auto"/>
          <w:highlight w:val="none"/>
        </w:rPr>
        <w:fldChar w:fldCharType="separate"/>
      </w:r>
      <w:r>
        <w:rPr>
          <w:color w:val="auto"/>
          <w:highlight w:val="none"/>
        </w:rPr>
        <w:t>57</w:t>
      </w:r>
      <w:r>
        <w:rPr>
          <w:color w:val="auto"/>
          <w:highlight w:val="none"/>
        </w:rPr>
        <w:fldChar w:fldCharType="end"/>
      </w:r>
      <w:r>
        <w:rPr>
          <w:rStyle w:val="25"/>
          <w:color w:val="auto"/>
          <w:highlight w:val="none"/>
        </w:rPr>
        <w:fldChar w:fldCharType="end"/>
      </w:r>
    </w:p>
    <w:p w14:paraId="49BBF4CF">
      <w:pPr>
        <w:pStyle w:val="20"/>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"_Toc153968098"</w:instrText>
      </w:r>
      <w:r>
        <w:rPr>
          <w:rStyle w:val="25"/>
          <w:color w:val="auto"/>
          <w:highlight w:val="none"/>
        </w:rPr>
        <w:instrText xml:space="preserve"> </w:instrText>
      </w:r>
      <w:r>
        <w:rPr>
          <w:rStyle w:val="25"/>
          <w:color w:val="auto"/>
          <w:highlight w:val="none"/>
        </w:rPr>
        <w:fldChar w:fldCharType="separate"/>
      </w:r>
      <w:r>
        <w:rPr>
          <w:rFonts w:hint="eastAsia" w:ascii="宋体"/>
          <w:b/>
          <w:color w:val="auto"/>
          <w:highlight w:val="none"/>
        </w:rPr>
        <w:t>三、江西省建设工程响应承诺书</w:t>
      </w:r>
      <w:r>
        <w:rPr>
          <w:color w:val="auto"/>
          <w:highlight w:val="none"/>
        </w:rPr>
        <w:tab/>
      </w:r>
      <w:r>
        <w:rPr>
          <w:color w:val="auto"/>
          <w:highlight w:val="none"/>
        </w:rPr>
        <w:fldChar w:fldCharType="begin"/>
      </w:r>
      <w:r>
        <w:rPr>
          <w:color w:val="auto"/>
          <w:highlight w:val="none"/>
        </w:rPr>
        <w:instrText xml:space="preserve"> PAGEREF _Toc153968098 \h </w:instrText>
      </w:r>
      <w:r>
        <w:rPr>
          <w:color w:val="auto"/>
          <w:highlight w:val="none"/>
        </w:rPr>
        <w:fldChar w:fldCharType="separate"/>
      </w:r>
      <w:r>
        <w:rPr>
          <w:color w:val="auto"/>
          <w:highlight w:val="none"/>
        </w:rPr>
        <w:t>59</w:t>
      </w:r>
      <w:r>
        <w:rPr>
          <w:color w:val="auto"/>
          <w:highlight w:val="none"/>
        </w:rPr>
        <w:fldChar w:fldCharType="end"/>
      </w:r>
      <w:r>
        <w:rPr>
          <w:rStyle w:val="25"/>
          <w:color w:val="auto"/>
          <w:highlight w:val="none"/>
        </w:rPr>
        <w:fldChar w:fldCharType="end"/>
      </w:r>
    </w:p>
    <w:p w14:paraId="3ECB205E">
      <w:pPr>
        <w:pStyle w:val="20"/>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"_Toc153968099"</w:instrText>
      </w:r>
      <w:r>
        <w:rPr>
          <w:rStyle w:val="25"/>
          <w:color w:val="auto"/>
          <w:highlight w:val="none"/>
        </w:rPr>
        <w:instrText xml:space="preserve"> </w:instrText>
      </w:r>
      <w:r>
        <w:rPr>
          <w:rStyle w:val="25"/>
          <w:color w:val="auto"/>
          <w:highlight w:val="none"/>
        </w:rPr>
        <w:fldChar w:fldCharType="separate"/>
      </w:r>
      <w:r>
        <w:rPr>
          <w:rFonts w:hint="eastAsia" w:ascii="宋体"/>
          <w:b/>
          <w:color w:val="auto"/>
          <w:highlight w:val="none"/>
        </w:rPr>
        <w:t>四、法定代表人身份证明书</w:t>
      </w:r>
      <w:r>
        <w:rPr>
          <w:color w:val="auto"/>
          <w:highlight w:val="none"/>
        </w:rPr>
        <w:tab/>
      </w:r>
      <w:r>
        <w:rPr>
          <w:color w:val="auto"/>
          <w:highlight w:val="none"/>
        </w:rPr>
        <w:fldChar w:fldCharType="begin"/>
      </w:r>
      <w:r>
        <w:rPr>
          <w:color w:val="auto"/>
          <w:highlight w:val="none"/>
        </w:rPr>
        <w:instrText xml:space="preserve"> PAGEREF _Toc153968099 \h </w:instrText>
      </w:r>
      <w:r>
        <w:rPr>
          <w:color w:val="auto"/>
          <w:highlight w:val="none"/>
        </w:rPr>
        <w:fldChar w:fldCharType="separate"/>
      </w:r>
      <w:r>
        <w:rPr>
          <w:color w:val="auto"/>
          <w:highlight w:val="none"/>
        </w:rPr>
        <w:t>60</w:t>
      </w:r>
      <w:r>
        <w:rPr>
          <w:color w:val="auto"/>
          <w:highlight w:val="none"/>
        </w:rPr>
        <w:fldChar w:fldCharType="end"/>
      </w:r>
      <w:r>
        <w:rPr>
          <w:rStyle w:val="25"/>
          <w:color w:val="auto"/>
          <w:highlight w:val="none"/>
        </w:rPr>
        <w:fldChar w:fldCharType="end"/>
      </w:r>
    </w:p>
    <w:p w14:paraId="7F728B21">
      <w:pPr>
        <w:pStyle w:val="20"/>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"_Toc153968100"</w:instrText>
      </w:r>
      <w:r>
        <w:rPr>
          <w:rStyle w:val="25"/>
          <w:color w:val="auto"/>
          <w:highlight w:val="none"/>
        </w:rPr>
        <w:instrText xml:space="preserve"> </w:instrText>
      </w:r>
      <w:r>
        <w:rPr>
          <w:rStyle w:val="25"/>
          <w:color w:val="auto"/>
          <w:highlight w:val="none"/>
        </w:rPr>
        <w:fldChar w:fldCharType="separate"/>
      </w:r>
      <w:r>
        <w:rPr>
          <w:rFonts w:hint="eastAsia" w:ascii="宋体"/>
          <w:b/>
          <w:color w:val="auto"/>
          <w:highlight w:val="none"/>
        </w:rPr>
        <w:t>五、授</w:t>
      </w:r>
      <w:r>
        <w:rPr>
          <w:rFonts w:ascii="宋体"/>
          <w:b/>
          <w:color w:val="auto"/>
          <w:highlight w:val="none"/>
        </w:rPr>
        <w:t xml:space="preserve"> </w:t>
      </w:r>
      <w:r>
        <w:rPr>
          <w:rFonts w:hint="eastAsia" w:ascii="宋体"/>
          <w:b/>
          <w:color w:val="auto"/>
          <w:highlight w:val="none"/>
        </w:rPr>
        <w:t>权</w:t>
      </w:r>
      <w:r>
        <w:rPr>
          <w:rFonts w:ascii="宋体"/>
          <w:b/>
          <w:color w:val="auto"/>
          <w:highlight w:val="none"/>
        </w:rPr>
        <w:t xml:space="preserve"> </w:t>
      </w:r>
      <w:r>
        <w:rPr>
          <w:rFonts w:hint="eastAsia" w:ascii="宋体"/>
          <w:b/>
          <w:color w:val="auto"/>
          <w:highlight w:val="none"/>
        </w:rPr>
        <w:t>委</w:t>
      </w:r>
      <w:r>
        <w:rPr>
          <w:rFonts w:ascii="宋体"/>
          <w:b/>
          <w:color w:val="auto"/>
          <w:highlight w:val="none"/>
        </w:rPr>
        <w:t xml:space="preserve"> </w:t>
      </w:r>
      <w:r>
        <w:rPr>
          <w:rFonts w:hint="eastAsia" w:ascii="宋体"/>
          <w:b/>
          <w:color w:val="auto"/>
          <w:highlight w:val="none"/>
        </w:rPr>
        <w:t>托</w:t>
      </w:r>
      <w:r>
        <w:rPr>
          <w:rFonts w:ascii="宋体"/>
          <w:b/>
          <w:color w:val="auto"/>
          <w:highlight w:val="none"/>
        </w:rPr>
        <w:t xml:space="preserve"> </w:t>
      </w:r>
      <w:r>
        <w:rPr>
          <w:rFonts w:hint="eastAsia" w:ascii="宋体"/>
          <w:b/>
          <w:color w:val="auto"/>
          <w:highlight w:val="none"/>
        </w:rPr>
        <w:t>书</w:t>
      </w:r>
      <w:r>
        <w:rPr>
          <w:color w:val="auto"/>
          <w:highlight w:val="none"/>
        </w:rPr>
        <w:tab/>
      </w:r>
      <w:r>
        <w:rPr>
          <w:color w:val="auto"/>
          <w:highlight w:val="none"/>
        </w:rPr>
        <w:fldChar w:fldCharType="begin"/>
      </w:r>
      <w:r>
        <w:rPr>
          <w:color w:val="auto"/>
          <w:highlight w:val="none"/>
        </w:rPr>
        <w:instrText xml:space="preserve"> PAGEREF _Toc153968100 \h </w:instrText>
      </w:r>
      <w:r>
        <w:rPr>
          <w:color w:val="auto"/>
          <w:highlight w:val="none"/>
        </w:rPr>
        <w:fldChar w:fldCharType="separate"/>
      </w:r>
      <w:r>
        <w:rPr>
          <w:color w:val="auto"/>
          <w:highlight w:val="none"/>
        </w:rPr>
        <w:t>61</w:t>
      </w:r>
      <w:r>
        <w:rPr>
          <w:color w:val="auto"/>
          <w:highlight w:val="none"/>
        </w:rPr>
        <w:fldChar w:fldCharType="end"/>
      </w:r>
      <w:r>
        <w:rPr>
          <w:rStyle w:val="25"/>
          <w:color w:val="auto"/>
          <w:highlight w:val="none"/>
        </w:rPr>
        <w:fldChar w:fldCharType="end"/>
      </w:r>
    </w:p>
    <w:p w14:paraId="55851790">
      <w:pPr>
        <w:pStyle w:val="20"/>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"_Toc153968101"</w:instrText>
      </w:r>
      <w:r>
        <w:rPr>
          <w:rStyle w:val="25"/>
          <w:color w:val="auto"/>
          <w:highlight w:val="none"/>
        </w:rPr>
        <w:instrText xml:space="preserve"> </w:instrText>
      </w:r>
      <w:r>
        <w:rPr>
          <w:rStyle w:val="25"/>
          <w:color w:val="auto"/>
          <w:highlight w:val="none"/>
        </w:rPr>
        <w:fldChar w:fldCharType="separate"/>
      </w:r>
      <w:r>
        <w:rPr>
          <w:rFonts w:hint="eastAsia" w:ascii="宋体"/>
          <w:b/>
          <w:color w:val="auto"/>
          <w:highlight w:val="none"/>
        </w:rPr>
        <w:t>七、参与投标注册建造师简历表</w:t>
      </w:r>
      <w:r>
        <w:rPr>
          <w:color w:val="auto"/>
          <w:highlight w:val="none"/>
        </w:rPr>
        <w:tab/>
      </w:r>
      <w:r>
        <w:rPr>
          <w:color w:val="auto"/>
          <w:highlight w:val="none"/>
        </w:rPr>
        <w:fldChar w:fldCharType="begin"/>
      </w:r>
      <w:r>
        <w:rPr>
          <w:color w:val="auto"/>
          <w:highlight w:val="none"/>
        </w:rPr>
        <w:instrText xml:space="preserve"> PAGEREF _Toc153968101 \h </w:instrText>
      </w:r>
      <w:r>
        <w:rPr>
          <w:color w:val="auto"/>
          <w:highlight w:val="none"/>
        </w:rPr>
        <w:fldChar w:fldCharType="separate"/>
      </w:r>
      <w:r>
        <w:rPr>
          <w:color w:val="auto"/>
          <w:highlight w:val="none"/>
        </w:rPr>
        <w:t>63</w:t>
      </w:r>
      <w:r>
        <w:rPr>
          <w:color w:val="auto"/>
          <w:highlight w:val="none"/>
        </w:rPr>
        <w:fldChar w:fldCharType="end"/>
      </w:r>
      <w:r>
        <w:rPr>
          <w:rStyle w:val="25"/>
          <w:color w:val="auto"/>
          <w:highlight w:val="none"/>
        </w:rPr>
        <w:fldChar w:fldCharType="end"/>
      </w:r>
    </w:p>
    <w:p w14:paraId="26F0212A">
      <w:pPr>
        <w:pStyle w:val="20"/>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"_Toc153968102"</w:instrText>
      </w:r>
      <w:r>
        <w:rPr>
          <w:rStyle w:val="25"/>
          <w:color w:val="auto"/>
          <w:highlight w:val="none"/>
        </w:rPr>
        <w:instrText xml:space="preserve"> </w:instrText>
      </w:r>
      <w:r>
        <w:rPr>
          <w:rStyle w:val="25"/>
          <w:color w:val="auto"/>
          <w:highlight w:val="none"/>
        </w:rPr>
        <w:fldChar w:fldCharType="separate"/>
      </w:r>
      <w:r>
        <w:rPr>
          <w:rFonts w:hint="eastAsia" w:ascii="宋体"/>
          <w:b/>
          <w:color w:val="auto"/>
          <w:highlight w:val="none"/>
        </w:rPr>
        <w:t>八、投入本项目的主要施工管理人员</w:t>
      </w:r>
      <w:r>
        <w:rPr>
          <w:color w:val="auto"/>
          <w:highlight w:val="none"/>
        </w:rPr>
        <w:tab/>
      </w:r>
      <w:r>
        <w:rPr>
          <w:color w:val="auto"/>
          <w:highlight w:val="none"/>
        </w:rPr>
        <w:fldChar w:fldCharType="begin"/>
      </w:r>
      <w:r>
        <w:rPr>
          <w:color w:val="auto"/>
          <w:highlight w:val="none"/>
        </w:rPr>
        <w:instrText xml:space="preserve"> PAGEREF _Toc153968102 \h </w:instrText>
      </w:r>
      <w:r>
        <w:rPr>
          <w:color w:val="auto"/>
          <w:highlight w:val="none"/>
        </w:rPr>
        <w:fldChar w:fldCharType="separate"/>
      </w:r>
      <w:r>
        <w:rPr>
          <w:color w:val="auto"/>
          <w:highlight w:val="none"/>
        </w:rPr>
        <w:t>64</w:t>
      </w:r>
      <w:r>
        <w:rPr>
          <w:color w:val="auto"/>
          <w:highlight w:val="none"/>
        </w:rPr>
        <w:fldChar w:fldCharType="end"/>
      </w:r>
      <w:r>
        <w:rPr>
          <w:rStyle w:val="25"/>
          <w:color w:val="auto"/>
          <w:highlight w:val="none"/>
        </w:rPr>
        <w:fldChar w:fldCharType="end"/>
      </w:r>
    </w:p>
    <w:p w14:paraId="5699A07B">
      <w:pPr>
        <w:pStyle w:val="20"/>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"_Toc153968103"</w:instrText>
      </w:r>
      <w:r>
        <w:rPr>
          <w:rStyle w:val="25"/>
          <w:color w:val="auto"/>
          <w:highlight w:val="none"/>
        </w:rPr>
        <w:instrText xml:space="preserve"> </w:instrText>
      </w:r>
      <w:r>
        <w:rPr>
          <w:rStyle w:val="25"/>
          <w:color w:val="auto"/>
          <w:highlight w:val="none"/>
        </w:rPr>
        <w:fldChar w:fldCharType="separate"/>
      </w:r>
      <w:r>
        <w:rPr>
          <w:rFonts w:hint="eastAsia" w:ascii="宋体"/>
          <w:b/>
          <w:color w:val="auto"/>
          <w:highlight w:val="none"/>
        </w:rPr>
        <w:t>九、投入本项目的主要施工机械设备目录表</w:t>
      </w:r>
      <w:r>
        <w:rPr>
          <w:color w:val="auto"/>
          <w:highlight w:val="none"/>
        </w:rPr>
        <w:tab/>
      </w:r>
      <w:r>
        <w:rPr>
          <w:color w:val="auto"/>
          <w:highlight w:val="none"/>
        </w:rPr>
        <w:fldChar w:fldCharType="begin"/>
      </w:r>
      <w:r>
        <w:rPr>
          <w:color w:val="auto"/>
          <w:highlight w:val="none"/>
        </w:rPr>
        <w:instrText xml:space="preserve"> PAGEREF _Toc153968103 \h </w:instrText>
      </w:r>
      <w:r>
        <w:rPr>
          <w:color w:val="auto"/>
          <w:highlight w:val="none"/>
        </w:rPr>
        <w:fldChar w:fldCharType="separate"/>
      </w:r>
      <w:r>
        <w:rPr>
          <w:color w:val="auto"/>
          <w:highlight w:val="none"/>
        </w:rPr>
        <w:t>65</w:t>
      </w:r>
      <w:r>
        <w:rPr>
          <w:color w:val="auto"/>
          <w:highlight w:val="none"/>
        </w:rPr>
        <w:fldChar w:fldCharType="end"/>
      </w:r>
      <w:r>
        <w:rPr>
          <w:rStyle w:val="25"/>
          <w:color w:val="auto"/>
          <w:highlight w:val="none"/>
        </w:rPr>
        <w:fldChar w:fldCharType="end"/>
      </w:r>
    </w:p>
    <w:p w14:paraId="7F80E0A2">
      <w:pPr>
        <w:pStyle w:val="20"/>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"_Toc153968104"</w:instrText>
      </w:r>
      <w:r>
        <w:rPr>
          <w:rStyle w:val="25"/>
          <w:color w:val="auto"/>
          <w:highlight w:val="none"/>
        </w:rPr>
        <w:instrText xml:space="preserve"> </w:instrText>
      </w:r>
      <w:r>
        <w:rPr>
          <w:rStyle w:val="25"/>
          <w:color w:val="auto"/>
          <w:highlight w:val="none"/>
        </w:rPr>
        <w:fldChar w:fldCharType="separate"/>
      </w:r>
      <w:r>
        <w:rPr>
          <w:rFonts w:hint="eastAsia" w:ascii="宋体"/>
          <w:b/>
          <w:color w:val="auto"/>
          <w:highlight w:val="none"/>
        </w:rPr>
        <w:t>十、企业近</w:t>
      </w:r>
      <w:r>
        <w:rPr>
          <w:rFonts w:ascii="宋体"/>
          <w:b/>
          <w:color w:val="auto"/>
          <w:highlight w:val="none"/>
        </w:rPr>
        <w:t>36</w:t>
      </w:r>
      <w:r>
        <w:rPr>
          <w:rFonts w:hint="eastAsia" w:ascii="宋体"/>
          <w:b/>
          <w:color w:val="auto"/>
          <w:highlight w:val="none"/>
        </w:rPr>
        <w:t>个月来所承建已竣工的主要工程情况</w:t>
      </w:r>
      <w:r>
        <w:rPr>
          <w:color w:val="auto"/>
          <w:highlight w:val="none"/>
        </w:rPr>
        <w:tab/>
      </w:r>
      <w:r>
        <w:rPr>
          <w:color w:val="auto"/>
          <w:highlight w:val="none"/>
        </w:rPr>
        <w:fldChar w:fldCharType="begin"/>
      </w:r>
      <w:r>
        <w:rPr>
          <w:color w:val="auto"/>
          <w:highlight w:val="none"/>
        </w:rPr>
        <w:instrText xml:space="preserve"> PAGEREF _Toc153968104 \h </w:instrText>
      </w:r>
      <w:r>
        <w:rPr>
          <w:color w:val="auto"/>
          <w:highlight w:val="none"/>
        </w:rPr>
        <w:fldChar w:fldCharType="separate"/>
      </w:r>
      <w:r>
        <w:rPr>
          <w:color w:val="auto"/>
          <w:highlight w:val="none"/>
        </w:rPr>
        <w:t>66</w:t>
      </w:r>
      <w:r>
        <w:rPr>
          <w:color w:val="auto"/>
          <w:highlight w:val="none"/>
        </w:rPr>
        <w:fldChar w:fldCharType="end"/>
      </w:r>
      <w:r>
        <w:rPr>
          <w:rStyle w:val="25"/>
          <w:color w:val="auto"/>
          <w:highlight w:val="none"/>
        </w:rPr>
        <w:fldChar w:fldCharType="end"/>
      </w:r>
    </w:p>
    <w:p w14:paraId="39DFC1D0">
      <w:pPr>
        <w:pStyle w:val="20"/>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"_Toc153968105"</w:instrText>
      </w:r>
      <w:r>
        <w:rPr>
          <w:rStyle w:val="25"/>
          <w:color w:val="auto"/>
          <w:highlight w:val="none"/>
        </w:rPr>
        <w:instrText xml:space="preserve"> </w:instrText>
      </w:r>
      <w:r>
        <w:rPr>
          <w:rStyle w:val="25"/>
          <w:color w:val="auto"/>
          <w:highlight w:val="none"/>
        </w:rPr>
        <w:fldChar w:fldCharType="separate"/>
      </w:r>
      <w:r>
        <w:rPr>
          <w:rFonts w:hint="eastAsia" w:ascii="宋体"/>
          <w:b/>
          <w:color w:val="auto"/>
          <w:highlight w:val="none"/>
        </w:rPr>
        <w:t>十一、企业近</w:t>
      </w:r>
      <w:r>
        <w:rPr>
          <w:rFonts w:ascii="宋体"/>
          <w:b/>
          <w:color w:val="auto"/>
          <w:highlight w:val="none"/>
        </w:rPr>
        <w:t>36</w:t>
      </w:r>
      <w:r>
        <w:rPr>
          <w:rFonts w:hint="eastAsia" w:ascii="宋体"/>
          <w:b/>
          <w:color w:val="auto"/>
          <w:highlight w:val="none"/>
        </w:rPr>
        <w:t>个月来荣获主要质量、安全经营管理荣誉情况</w:t>
      </w:r>
      <w:r>
        <w:rPr>
          <w:color w:val="auto"/>
          <w:highlight w:val="none"/>
        </w:rPr>
        <w:tab/>
      </w:r>
      <w:r>
        <w:rPr>
          <w:color w:val="auto"/>
          <w:highlight w:val="none"/>
        </w:rPr>
        <w:fldChar w:fldCharType="begin"/>
      </w:r>
      <w:r>
        <w:rPr>
          <w:color w:val="auto"/>
          <w:highlight w:val="none"/>
        </w:rPr>
        <w:instrText xml:space="preserve"> PAGEREF _Toc153968105 \h </w:instrText>
      </w:r>
      <w:r>
        <w:rPr>
          <w:color w:val="auto"/>
          <w:highlight w:val="none"/>
        </w:rPr>
        <w:fldChar w:fldCharType="separate"/>
      </w:r>
      <w:r>
        <w:rPr>
          <w:color w:val="auto"/>
          <w:highlight w:val="none"/>
        </w:rPr>
        <w:t>67</w:t>
      </w:r>
      <w:r>
        <w:rPr>
          <w:color w:val="auto"/>
          <w:highlight w:val="none"/>
        </w:rPr>
        <w:fldChar w:fldCharType="end"/>
      </w:r>
      <w:r>
        <w:rPr>
          <w:rStyle w:val="25"/>
          <w:color w:val="auto"/>
          <w:highlight w:val="none"/>
        </w:rPr>
        <w:fldChar w:fldCharType="end"/>
      </w:r>
    </w:p>
    <w:p w14:paraId="41F1C740">
      <w:pPr>
        <w:pStyle w:val="20"/>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"_Toc153968106"</w:instrText>
      </w:r>
      <w:r>
        <w:rPr>
          <w:rStyle w:val="25"/>
          <w:color w:val="auto"/>
          <w:highlight w:val="none"/>
        </w:rPr>
        <w:instrText xml:space="preserve"> </w:instrText>
      </w:r>
      <w:r>
        <w:rPr>
          <w:rStyle w:val="25"/>
          <w:color w:val="auto"/>
          <w:highlight w:val="none"/>
        </w:rPr>
        <w:fldChar w:fldCharType="separate"/>
      </w:r>
      <w:r>
        <w:rPr>
          <w:rFonts w:hint="eastAsia" w:ascii="宋体"/>
          <w:b/>
          <w:color w:val="auto"/>
          <w:highlight w:val="none"/>
        </w:rPr>
        <w:t>十二、企业在建的主要工程情况表</w:t>
      </w:r>
      <w:r>
        <w:rPr>
          <w:color w:val="auto"/>
          <w:highlight w:val="none"/>
        </w:rPr>
        <w:tab/>
      </w:r>
      <w:r>
        <w:rPr>
          <w:color w:val="auto"/>
          <w:highlight w:val="none"/>
        </w:rPr>
        <w:fldChar w:fldCharType="begin"/>
      </w:r>
      <w:r>
        <w:rPr>
          <w:color w:val="auto"/>
          <w:highlight w:val="none"/>
        </w:rPr>
        <w:instrText xml:space="preserve"> PAGEREF _Toc153968106 \h </w:instrText>
      </w:r>
      <w:r>
        <w:rPr>
          <w:color w:val="auto"/>
          <w:highlight w:val="none"/>
        </w:rPr>
        <w:fldChar w:fldCharType="separate"/>
      </w:r>
      <w:r>
        <w:rPr>
          <w:color w:val="auto"/>
          <w:highlight w:val="none"/>
        </w:rPr>
        <w:t>68</w:t>
      </w:r>
      <w:r>
        <w:rPr>
          <w:color w:val="auto"/>
          <w:highlight w:val="none"/>
        </w:rPr>
        <w:fldChar w:fldCharType="end"/>
      </w:r>
      <w:r>
        <w:rPr>
          <w:rStyle w:val="25"/>
          <w:color w:val="auto"/>
          <w:highlight w:val="none"/>
        </w:rPr>
        <w:fldChar w:fldCharType="end"/>
      </w:r>
    </w:p>
    <w:p w14:paraId="761C2905">
      <w:pPr>
        <w:pStyle w:val="20"/>
        <w:tabs>
          <w:tab w:val="right" w:leader="dot" w:pos="8909"/>
        </w:tabs>
        <w:rPr>
          <w:color w:val="auto"/>
          <w:highlight w:val="none"/>
        </w:rPr>
      </w:pPr>
      <w:r>
        <w:rPr>
          <w:color w:val="auto"/>
          <w:highlight w:val="none"/>
        </w:rPr>
        <w:fldChar w:fldCharType="begin"/>
      </w:r>
      <w:r>
        <w:rPr>
          <w:rStyle w:val="25"/>
          <w:color w:val="auto"/>
          <w:highlight w:val="none"/>
        </w:rPr>
        <w:instrText xml:space="preserve"> </w:instrText>
      </w:r>
      <w:r>
        <w:rPr>
          <w:color w:val="auto"/>
          <w:highlight w:val="none"/>
        </w:rPr>
        <w:instrText xml:space="preserve">HYPERLINK \l "_Toc153968107"</w:instrText>
      </w:r>
      <w:r>
        <w:rPr>
          <w:rStyle w:val="25"/>
          <w:color w:val="auto"/>
          <w:highlight w:val="none"/>
        </w:rPr>
        <w:instrText xml:space="preserve"> </w:instrText>
      </w:r>
      <w:r>
        <w:rPr>
          <w:rStyle w:val="25"/>
          <w:color w:val="auto"/>
          <w:highlight w:val="none"/>
        </w:rPr>
        <w:fldChar w:fldCharType="separate"/>
      </w:r>
      <w:r>
        <w:rPr>
          <w:rFonts w:hint="eastAsia" w:ascii="宋体"/>
          <w:b/>
          <w:color w:val="auto"/>
          <w:highlight w:val="none"/>
        </w:rPr>
        <w:t>十三、投标报价汇总表（采用工程量清单计价）（工程量清单详见附件</w:t>
      </w:r>
      <w:r>
        <w:rPr>
          <w:rFonts w:ascii="宋体"/>
          <w:b/>
          <w:color w:val="auto"/>
          <w:highlight w:val="none"/>
        </w:rPr>
        <w:t>1</w:t>
      </w:r>
      <w:r>
        <w:rPr>
          <w:rFonts w:hint="eastAsia" w:ascii="宋体"/>
          <w:b/>
          <w:color w:val="auto"/>
          <w:highlight w:val="none"/>
        </w:rPr>
        <w:t>）</w:t>
      </w:r>
      <w:r>
        <w:rPr>
          <w:color w:val="auto"/>
          <w:highlight w:val="none"/>
        </w:rPr>
        <w:tab/>
      </w:r>
      <w:r>
        <w:rPr>
          <w:color w:val="auto"/>
          <w:highlight w:val="none"/>
        </w:rPr>
        <w:fldChar w:fldCharType="begin"/>
      </w:r>
      <w:r>
        <w:rPr>
          <w:color w:val="auto"/>
          <w:highlight w:val="none"/>
        </w:rPr>
        <w:instrText xml:space="preserve"> PAGEREF _Toc153968107 \h </w:instrText>
      </w:r>
      <w:r>
        <w:rPr>
          <w:color w:val="auto"/>
          <w:highlight w:val="none"/>
        </w:rPr>
        <w:fldChar w:fldCharType="separate"/>
      </w:r>
      <w:r>
        <w:rPr>
          <w:color w:val="auto"/>
          <w:highlight w:val="none"/>
        </w:rPr>
        <w:t>69</w:t>
      </w:r>
      <w:r>
        <w:rPr>
          <w:color w:val="auto"/>
          <w:highlight w:val="none"/>
        </w:rPr>
        <w:fldChar w:fldCharType="end"/>
      </w:r>
      <w:r>
        <w:rPr>
          <w:rStyle w:val="25"/>
          <w:color w:val="auto"/>
          <w:highlight w:val="none"/>
        </w:rPr>
        <w:fldChar w:fldCharType="end"/>
      </w:r>
    </w:p>
    <w:p w14:paraId="708B4909">
      <w:pPr>
        <w:rPr>
          <w:color w:val="auto"/>
          <w:highlight w:val="none"/>
        </w:rPr>
      </w:pPr>
      <w:r>
        <w:rPr>
          <w:color w:val="auto"/>
          <w:highlight w:val="none"/>
        </w:rPr>
        <w:fldChar w:fldCharType="end"/>
      </w:r>
    </w:p>
    <w:p w14:paraId="4BAFFE0F">
      <w:pPr>
        <w:jc w:val="center"/>
        <w:rPr>
          <w:rFonts w:hint="eastAsia" w:ascii="楷体_GB2312" w:eastAsia="楷体_GB2312"/>
          <w:b/>
          <w:bCs/>
          <w:color w:val="auto"/>
          <w:sz w:val="32"/>
          <w:szCs w:val="32"/>
          <w:highlight w:val="none"/>
        </w:rPr>
      </w:pPr>
    </w:p>
    <w:p w14:paraId="6CD9E14F">
      <w:pPr>
        <w:jc w:val="center"/>
        <w:rPr>
          <w:rFonts w:hint="eastAsia" w:ascii="楷体_GB2312" w:eastAsia="楷体_GB2312"/>
          <w:b/>
          <w:bCs/>
          <w:color w:val="auto"/>
          <w:sz w:val="32"/>
          <w:szCs w:val="32"/>
          <w:highlight w:val="none"/>
        </w:rPr>
        <w:sectPr>
          <w:footerReference r:id="rId9" w:type="first"/>
          <w:headerReference r:id="rId7" w:type="default"/>
          <w:footerReference r:id="rId8" w:type="default"/>
          <w:pgSz w:w="11906" w:h="16838"/>
          <w:pgMar w:top="1440" w:right="1286" w:bottom="1402" w:left="1701" w:header="851" w:footer="992" w:gutter="0"/>
          <w:pgNumType w:start="1"/>
          <w:cols w:space="720" w:num="1"/>
          <w:titlePg/>
          <w:docGrid w:type="lines" w:linePitch="312" w:charSpace="0"/>
        </w:sectPr>
      </w:pPr>
    </w:p>
    <w:p w14:paraId="79C99A71">
      <w:pPr>
        <w:pStyle w:val="3"/>
        <w:rPr>
          <w:color w:val="auto"/>
          <w:highlight w:val="none"/>
        </w:rPr>
      </w:pPr>
      <w:bookmarkStart w:id="1" w:name="_Toc153968035"/>
      <w:r>
        <w:rPr>
          <w:rFonts w:hint="eastAsia"/>
          <w:color w:val="auto"/>
          <w:highlight w:val="none"/>
        </w:rPr>
        <w:t>第一部分  招标文件专用要约条款</w:t>
      </w:r>
      <w:bookmarkEnd w:id="1"/>
    </w:p>
    <w:p w14:paraId="1A62AEED">
      <w:pPr>
        <w:rPr>
          <w:color w:val="auto"/>
          <w:highlight w:val="none"/>
        </w:rPr>
      </w:pPr>
      <w:r>
        <w:rPr>
          <w:rFonts w:hint="eastAsia"/>
          <w:color w:val="auto"/>
          <w:sz w:val="20"/>
          <w:highlight w:val="none"/>
        </w:rPr>
        <w:t xml:space="preserve">  </w:t>
      </w:r>
    </w:p>
    <w:p w14:paraId="113FC42C">
      <w:pPr>
        <w:jc w:val="center"/>
        <w:rPr>
          <w:rFonts w:hint="eastAsia" w:ascii="楷体_GB2312" w:eastAsia="楷体_GB2312"/>
          <w:b/>
          <w:bCs/>
          <w:color w:val="auto"/>
          <w:sz w:val="32"/>
          <w:szCs w:val="32"/>
          <w:highlight w:val="none"/>
        </w:rPr>
      </w:pPr>
      <w:r>
        <w:rPr>
          <w:rFonts w:hint="eastAsia"/>
          <w:b/>
          <w:color w:val="auto"/>
          <w:sz w:val="32"/>
          <w:szCs w:val="32"/>
          <w:highlight w:val="none"/>
        </w:rPr>
        <w:t>（审查内容汇总）</w:t>
      </w:r>
    </w:p>
    <w:tbl>
      <w:tblPr>
        <w:tblStyle w:val="22"/>
        <w:tblW w:w="9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661"/>
        <w:gridCol w:w="852"/>
        <w:gridCol w:w="4286"/>
      </w:tblGrid>
      <w:tr w14:paraId="463A5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tcPr>
          <w:p w14:paraId="4AB9F6E6">
            <w:pPr>
              <w:tabs>
                <w:tab w:val="right" w:pos="9638"/>
              </w:tabs>
              <w:spacing w:line="500" w:lineRule="exact"/>
              <w:jc w:val="center"/>
              <w:rPr>
                <w:rFonts w:hint="eastAsia" w:ascii="宋体"/>
                <w:b/>
                <w:color w:val="auto"/>
                <w:sz w:val="28"/>
                <w:szCs w:val="28"/>
                <w:highlight w:val="none"/>
              </w:rPr>
            </w:pPr>
            <w:r>
              <w:rPr>
                <w:rFonts w:hint="eastAsia" w:ascii="宋体"/>
                <w:b/>
                <w:color w:val="auto"/>
                <w:sz w:val="28"/>
                <w:szCs w:val="28"/>
                <w:highlight w:val="none"/>
              </w:rPr>
              <w:t>条款号</w:t>
            </w:r>
          </w:p>
        </w:tc>
        <w:tc>
          <w:tcPr>
            <w:tcW w:w="2661" w:type="dxa"/>
            <w:noWrap/>
          </w:tcPr>
          <w:p w14:paraId="2C7A3E66">
            <w:pPr>
              <w:tabs>
                <w:tab w:val="right" w:pos="9638"/>
              </w:tabs>
              <w:spacing w:line="500" w:lineRule="exact"/>
              <w:jc w:val="center"/>
              <w:rPr>
                <w:rFonts w:hint="eastAsia" w:ascii="宋体"/>
                <w:b/>
                <w:color w:val="auto"/>
                <w:sz w:val="28"/>
                <w:szCs w:val="28"/>
                <w:highlight w:val="none"/>
              </w:rPr>
            </w:pPr>
            <w:r>
              <w:rPr>
                <w:rFonts w:hint="eastAsia" w:ascii="宋体"/>
                <w:b/>
                <w:color w:val="auto"/>
                <w:sz w:val="28"/>
                <w:szCs w:val="28"/>
                <w:highlight w:val="none"/>
              </w:rPr>
              <w:t>条款名称</w:t>
            </w:r>
          </w:p>
        </w:tc>
        <w:tc>
          <w:tcPr>
            <w:tcW w:w="5138" w:type="dxa"/>
            <w:gridSpan w:val="2"/>
            <w:noWrap/>
          </w:tcPr>
          <w:p w14:paraId="283CC3DC">
            <w:pPr>
              <w:tabs>
                <w:tab w:val="right" w:pos="9638"/>
              </w:tabs>
              <w:spacing w:line="500" w:lineRule="exact"/>
              <w:jc w:val="center"/>
              <w:rPr>
                <w:rFonts w:hint="eastAsia" w:ascii="宋体"/>
                <w:b/>
                <w:color w:val="auto"/>
                <w:sz w:val="28"/>
                <w:szCs w:val="28"/>
                <w:highlight w:val="none"/>
              </w:rPr>
            </w:pPr>
            <w:r>
              <w:rPr>
                <w:rFonts w:hint="eastAsia" w:ascii="宋体"/>
                <w:b/>
                <w:color w:val="auto"/>
                <w:sz w:val="28"/>
                <w:szCs w:val="28"/>
                <w:highlight w:val="none"/>
              </w:rPr>
              <w:t>条款内容</w:t>
            </w:r>
          </w:p>
        </w:tc>
      </w:tr>
      <w:tr w14:paraId="24EE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35CE290D">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1.1.2</w:t>
            </w:r>
          </w:p>
        </w:tc>
        <w:tc>
          <w:tcPr>
            <w:tcW w:w="2661" w:type="dxa"/>
            <w:noWrap/>
            <w:vAlign w:val="center"/>
          </w:tcPr>
          <w:p w14:paraId="7EA5CB2A">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招 标 人</w:t>
            </w:r>
          </w:p>
        </w:tc>
        <w:tc>
          <w:tcPr>
            <w:tcW w:w="5138" w:type="dxa"/>
            <w:gridSpan w:val="2"/>
            <w:noWrap/>
            <w:vAlign w:val="center"/>
          </w:tcPr>
          <w:p w14:paraId="301C404E">
            <w:pPr>
              <w:tabs>
                <w:tab w:val="right" w:pos="9638"/>
              </w:tabs>
              <w:spacing w:line="400" w:lineRule="exact"/>
              <w:rPr>
                <w:rFonts w:hint="eastAsia" w:ascii="宋体" w:eastAsia="宋体"/>
                <w:color w:val="auto"/>
                <w:sz w:val="28"/>
                <w:szCs w:val="28"/>
                <w:highlight w:val="none"/>
                <w:lang w:eastAsia="zh-CN"/>
              </w:rPr>
            </w:pPr>
            <w:r>
              <w:rPr>
                <w:rFonts w:hint="eastAsia" w:ascii="宋体"/>
                <w:color w:val="auto"/>
                <w:sz w:val="28"/>
                <w:szCs w:val="28"/>
                <w:highlight w:val="none"/>
              </w:rPr>
              <w:t>名称：</w:t>
            </w:r>
            <w:r>
              <w:rPr>
                <w:rFonts w:hint="eastAsia" w:ascii="宋体"/>
                <w:color w:val="auto"/>
                <w:sz w:val="28"/>
                <w:szCs w:val="28"/>
                <w:highlight w:val="none"/>
                <w:lang w:eastAsia="zh-CN"/>
              </w:rPr>
              <w:t>江西省吉安监狱</w:t>
            </w:r>
          </w:p>
          <w:p w14:paraId="4D05B01F">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地址：江西省吉安市吉安北大道9号</w:t>
            </w:r>
          </w:p>
          <w:p w14:paraId="09833063">
            <w:pPr>
              <w:tabs>
                <w:tab w:val="right" w:pos="9638"/>
              </w:tabs>
              <w:spacing w:line="400" w:lineRule="exact"/>
              <w:rPr>
                <w:rFonts w:hint="eastAsia" w:ascii="宋体" w:eastAsia="宋体"/>
                <w:color w:val="auto"/>
                <w:sz w:val="28"/>
                <w:szCs w:val="28"/>
                <w:highlight w:val="none"/>
                <w:lang w:eastAsia="zh-CN"/>
              </w:rPr>
            </w:pPr>
            <w:r>
              <w:rPr>
                <w:rFonts w:hint="eastAsia" w:ascii="宋体"/>
                <w:color w:val="auto"/>
                <w:sz w:val="28"/>
                <w:szCs w:val="28"/>
                <w:highlight w:val="none"/>
              </w:rPr>
              <w:t>联系人：</w:t>
            </w:r>
            <w:r>
              <w:rPr>
                <w:rFonts w:hint="eastAsia" w:ascii="宋体"/>
                <w:color w:val="auto"/>
                <w:sz w:val="28"/>
                <w:szCs w:val="28"/>
                <w:highlight w:val="none"/>
                <w:lang w:eastAsia="zh-CN"/>
              </w:rPr>
              <w:t>袁先生</w:t>
            </w:r>
          </w:p>
          <w:p w14:paraId="72F4DC2F">
            <w:pPr>
              <w:tabs>
                <w:tab w:val="right" w:pos="9638"/>
              </w:tabs>
              <w:spacing w:line="400" w:lineRule="exact"/>
              <w:rPr>
                <w:rFonts w:ascii="宋体" w:eastAsia="宋体"/>
                <w:color w:val="auto"/>
                <w:sz w:val="28"/>
                <w:szCs w:val="28"/>
                <w:highlight w:val="none"/>
                <w:lang w:val="en-US" w:eastAsia="zh-CN"/>
              </w:rPr>
            </w:pPr>
            <w:r>
              <w:rPr>
                <w:rFonts w:hint="eastAsia" w:ascii="宋体"/>
                <w:color w:val="auto"/>
                <w:sz w:val="28"/>
                <w:szCs w:val="28"/>
                <w:highlight w:val="none"/>
              </w:rPr>
              <w:t>电话：</w:t>
            </w:r>
            <w:r>
              <w:rPr>
                <w:rFonts w:hint="eastAsia" w:ascii="宋体"/>
                <w:color w:val="auto"/>
                <w:sz w:val="28"/>
                <w:szCs w:val="28"/>
                <w:highlight w:val="none"/>
                <w:lang w:val="en-US" w:eastAsia="zh-CN"/>
              </w:rPr>
              <w:t>0796-8202626</w:t>
            </w:r>
          </w:p>
        </w:tc>
      </w:tr>
      <w:tr w14:paraId="0B0F5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42A84ECF">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1.1.3</w:t>
            </w:r>
          </w:p>
        </w:tc>
        <w:tc>
          <w:tcPr>
            <w:tcW w:w="2661" w:type="dxa"/>
            <w:noWrap/>
            <w:vAlign w:val="center"/>
          </w:tcPr>
          <w:p w14:paraId="575C8C09">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招标代理机构</w:t>
            </w:r>
          </w:p>
        </w:tc>
        <w:tc>
          <w:tcPr>
            <w:tcW w:w="5138" w:type="dxa"/>
            <w:gridSpan w:val="2"/>
            <w:noWrap/>
            <w:vAlign w:val="center"/>
          </w:tcPr>
          <w:p w14:paraId="51DF9FEF">
            <w:pPr>
              <w:tabs>
                <w:tab w:val="right" w:pos="9638"/>
              </w:tabs>
              <w:spacing w:line="400" w:lineRule="exact"/>
              <w:rPr>
                <w:rFonts w:hint="eastAsia" w:ascii="宋体" w:eastAsia="宋体" w:cs="Times New Roman"/>
                <w:color w:val="auto"/>
                <w:sz w:val="28"/>
                <w:szCs w:val="28"/>
                <w:highlight w:val="none"/>
              </w:rPr>
            </w:pPr>
            <w:r>
              <w:rPr>
                <w:rFonts w:hint="eastAsia" w:ascii="宋体"/>
                <w:color w:val="auto"/>
                <w:sz w:val="28"/>
                <w:szCs w:val="28"/>
                <w:highlight w:val="none"/>
              </w:rPr>
              <w:t>名称</w:t>
            </w:r>
            <w:r>
              <w:rPr>
                <w:rFonts w:hint="eastAsia" w:ascii="宋体" w:eastAsia="宋体" w:cs="Times New Roman"/>
                <w:color w:val="auto"/>
                <w:sz w:val="28"/>
                <w:szCs w:val="28"/>
                <w:highlight w:val="none"/>
              </w:rPr>
              <w:t>：吉安城投建设监理有限公司</w:t>
            </w:r>
          </w:p>
          <w:p w14:paraId="21CACD2C">
            <w:pPr>
              <w:tabs>
                <w:tab w:val="right" w:pos="9638"/>
              </w:tabs>
              <w:spacing w:line="400" w:lineRule="exact"/>
              <w:rPr>
                <w:rFonts w:hint="eastAsia" w:ascii="宋体" w:eastAsia="宋体" w:cs="Times New Roman"/>
                <w:color w:val="auto"/>
                <w:sz w:val="28"/>
                <w:szCs w:val="28"/>
                <w:highlight w:val="none"/>
              </w:rPr>
            </w:pPr>
            <w:r>
              <w:rPr>
                <w:rFonts w:hint="eastAsia" w:ascii="宋体" w:eastAsia="宋体" w:cs="Times New Roman"/>
                <w:color w:val="auto"/>
                <w:sz w:val="28"/>
                <w:szCs w:val="28"/>
                <w:highlight w:val="none"/>
              </w:rPr>
              <w:t>地址：江西省吉安市吉州区阳明西路高铁站前新区总部经济大楼515</w:t>
            </w:r>
          </w:p>
          <w:p w14:paraId="57D9652F">
            <w:pPr>
              <w:tabs>
                <w:tab w:val="right" w:pos="9638"/>
              </w:tabs>
              <w:spacing w:line="400" w:lineRule="exact"/>
              <w:rPr>
                <w:rFonts w:hint="eastAsia" w:ascii="宋体" w:eastAsia="宋体"/>
                <w:color w:val="auto"/>
                <w:sz w:val="28"/>
                <w:szCs w:val="28"/>
                <w:highlight w:val="none"/>
                <w:lang w:eastAsia="zh-CN"/>
              </w:rPr>
            </w:pPr>
            <w:r>
              <w:rPr>
                <w:rFonts w:hint="eastAsia" w:ascii="宋体"/>
                <w:color w:val="auto"/>
                <w:sz w:val="28"/>
                <w:szCs w:val="28"/>
                <w:highlight w:val="none"/>
              </w:rPr>
              <w:t>联系人：周</w:t>
            </w:r>
            <w:r>
              <w:rPr>
                <w:rFonts w:hint="eastAsia" w:ascii="宋体"/>
                <w:color w:val="auto"/>
                <w:sz w:val="28"/>
                <w:szCs w:val="28"/>
                <w:highlight w:val="none"/>
                <w:lang w:val="en-US" w:eastAsia="zh-CN"/>
              </w:rPr>
              <w:t>先生</w:t>
            </w:r>
          </w:p>
          <w:p w14:paraId="35A09113">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电话：0796-8221186</w:t>
            </w:r>
          </w:p>
        </w:tc>
      </w:tr>
      <w:tr w14:paraId="1E4E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2CDD675A">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1.1.4</w:t>
            </w:r>
          </w:p>
        </w:tc>
        <w:tc>
          <w:tcPr>
            <w:tcW w:w="2661" w:type="dxa"/>
            <w:noWrap/>
            <w:vAlign w:val="center"/>
          </w:tcPr>
          <w:p w14:paraId="557CD868">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招投标监管机构</w:t>
            </w:r>
          </w:p>
        </w:tc>
        <w:tc>
          <w:tcPr>
            <w:tcW w:w="5138" w:type="dxa"/>
            <w:gridSpan w:val="2"/>
            <w:noWrap/>
            <w:vAlign w:val="center"/>
          </w:tcPr>
          <w:p w14:paraId="41F21BFF">
            <w:pPr>
              <w:tabs>
                <w:tab w:val="right" w:pos="9638"/>
              </w:tabs>
              <w:spacing w:line="500" w:lineRule="exact"/>
              <w:rPr>
                <w:rFonts w:hint="eastAsia" w:ascii="宋体"/>
                <w:color w:val="auto"/>
                <w:sz w:val="28"/>
                <w:szCs w:val="28"/>
                <w:highlight w:val="none"/>
              </w:rPr>
            </w:pPr>
            <w:r>
              <w:rPr>
                <w:rFonts w:hint="eastAsia" w:ascii="宋体"/>
                <w:color w:val="auto"/>
                <w:sz w:val="28"/>
                <w:szCs w:val="28"/>
                <w:highlight w:val="none"/>
              </w:rPr>
              <w:t>/</w:t>
            </w:r>
          </w:p>
        </w:tc>
      </w:tr>
      <w:tr w14:paraId="7CB0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4DDA5C7E">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1.1.5</w:t>
            </w:r>
          </w:p>
        </w:tc>
        <w:tc>
          <w:tcPr>
            <w:tcW w:w="2661" w:type="dxa"/>
            <w:noWrap/>
            <w:vAlign w:val="center"/>
          </w:tcPr>
          <w:p w14:paraId="12FD014F">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工程名称</w:t>
            </w:r>
          </w:p>
        </w:tc>
        <w:tc>
          <w:tcPr>
            <w:tcW w:w="5138" w:type="dxa"/>
            <w:gridSpan w:val="2"/>
            <w:noWrap/>
            <w:vAlign w:val="center"/>
          </w:tcPr>
          <w:p w14:paraId="1F16D20A">
            <w:pPr>
              <w:tabs>
                <w:tab w:val="right" w:pos="9638"/>
              </w:tabs>
              <w:spacing w:line="400" w:lineRule="exact"/>
              <w:rPr>
                <w:rFonts w:ascii="宋体" w:eastAsia="宋体"/>
                <w:color w:val="auto"/>
                <w:sz w:val="28"/>
                <w:szCs w:val="28"/>
                <w:highlight w:val="none"/>
                <w:lang w:eastAsia="zh-CN"/>
              </w:rPr>
            </w:pPr>
            <w:r>
              <w:rPr>
                <w:rFonts w:hint="eastAsia" w:ascii="宋体"/>
                <w:color w:val="auto"/>
                <w:sz w:val="28"/>
                <w:szCs w:val="28"/>
                <w:highlight w:val="none"/>
                <w:lang w:eastAsia="zh-CN"/>
              </w:rPr>
              <w:t>江西省吉安监狱钢结构及防雷设施等处零星维修项目</w:t>
            </w:r>
          </w:p>
        </w:tc>
      </w:tr>
      <w:tr w14:paraId="1299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143947CA">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1.1.6</w:t>
            </w:r>
          </w:p>
        </w:tc>
        <w:tc>
          <w:tcPr>
            <w:tcW w:w="2661" w:type="dxa"/>
            <w:noWrap/>
            <w:vAlign w:val="center"/>
          </w:tcPr>
          <w:p w14:paraId="7C63B118">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标段划分</w:t>
            </w:r>
          </w:p>
        </w:tc>
        <w:tc>
          <w:tcPr>
            <w:tcW w:w="5138" w:type="dxa"/>
            <w:gridSpan w:val="2"/>
            <w:noWrap/>
            <w:vAlign w:val="center"/>
          </w:tcPr>
          <w:p w14:paraId="213FD6AE">
            <w:pPr>
              <w:tabs>
                <w:tab w:val="right" w:pos="9638"/>
              </w:tabs>
              <w:spacing w:line="400" w:lineRule="exact"/>
              <w:rPr>
                <w:rFonts w:ascii="宋体"/>
                <w:color w:val="auto"/>
                <w:sz w:val="28"/>
                <w:szCs w:val="28"/>
                <w:highlight w:val="none"/>
              </w:rPr>
            </w:pPr>
            <w:r>
              <w:rPr>
                <w:rFonts w:hint="eastAsia" w:ascii="宋体"/>
                <w:color w:val="auto"/>
                <w:sz w:val="28"/>
                <w:szCs w:val="28"/>
                <w:highlight w:val="none"/>
              </w:rPr>
              <w:t>一标段：</w:t>
            </w:r>
            <w:r>
              <w:rPr>
                <w:rFonts w:hint="eastAsia" w:ascii="宋体"/>
                <w:color w:val="auto"/>
                <w:sz w:val="28"/>
                <w:szCs w:val="28"/>
                <w:highlight w:val="none"/>
                <w:lang w:eastAsia="zh-CN"/>
              </w:rPr>
              <w:t>江西省吉安监狱钢结构及防雷设施等处零星维修项目</w:t>
            </w:r>
          </w:p>
          <w:p w14:paraId="650499FE">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二标段：/</w:t>
            </w:r>
          </w:p>
        </w:tc>
      </w:tr>
      <w:tr w14:paraId="49C6B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1E4ACB43">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1.1.7</w:t>
            </w:r>
          </w:p>
        </w:tc>
        <w:tc>
          <w:tcPr>
            <w:tcW w:w="2661" w:type="dxa"/>
            <w:noWrap/>
            <w:vAlign w:val="center"/>
          </w:tcPr>
          <w:p w14:paraId="34CB4E78">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建设地点</w:t>
            </w:r>
          </w:p>
        </w:tc>
        <w:tc>
          <w:tcPr>
            <w:tcW w:w="5138" w:type="dxa"/>
            <w:gridSpan w:val="2"/>
            <w:noWrap/>
            <w:vAlign w:val="center"/>
          </w:tcPr>
          <w:p w14:paraId="25480BF1">
            <w:pPr>
              <w:tabs>
                <w:tab w:val="right" w:pos="9638"/>
              </w:tabs>
              <w:spacing w:line="400" w:lineRule="exact"/>
              <w:rPr>
                <w:rFonts w:ascii="宋体"/>
                <w:color w:val="auto"/>
                <w:sz w:val="28"/>
                <w:szCs w:val="28"/>
                <w:highlight w:val="none"/>
              </w:rPr>
            </w:pPr>
            <w:r>
              <w:rPr>
                <w:rFonts w:hint="eastAsia" w:ascii="宋体"/>
                <w:color w:val="auto"/>
                <w:sz w:val="28"/>
                <w:szCs w:val="28"/>
                <w:highlight w:val="none"/>
              </w:rPr>
              <w:t>吉安市吉州区吉安北大道9号</w:t>
            </w:r>
          </w:p>
        </w:tc>
      </w:tr>
      <w:tr w14:paraId="3EB9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3A0A1C48">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1.1.8</w:t>
            </w:r>
          </w:p>
        </w:tc>
        <w:tc>
          <w:tcPr>
            <w:tcW w:w="2661" w:type="dxa"/>
            <w:noWrap/>
            <w:vAlign w:val="center"/>
          </w:tcPr>
          <w:p w14:paraId="7BF70BBF">
            <w:pPr>
              <w:tabs>
                <w:tab w:val="right" w:pos="9638"/>
              </w:tabs>
              <w:spacing w:line="500" w:lineRule="exact"/>
              <w:jc w:val="center"/>
              <w:rPr>
                <w:rFonts w:hint="eastAsia" w:ascii="宋体"/>
                <w:color w:val="auto"/>
                <w:spacing w:val="-8"/>
                <w:sz w:val="28"/>
                <w:szCs w:val="28"/>
                <w:highlight w:val="none"/>
              </w:rPr>
            </w:pPr>
            <w:r>
              <w:rPr>
                <w:rFonts w:hint="eastAsia" w:ascii="宋体"/>
                <w:color w:val="auto"/>
                <w:sz w:val="28"/>
                <w:highlight w:val="none"/>
              </w:rPr>
              <w:t>建筑面积</w:t>
            </w:r>
          </w:p>
        </w:tc>
        <w:tc>
          <w:tcPr>
            <w:tcW w:w="5138" w:type="dxa"/>
            <w:gridSpan w:val="2"/>
            <w:noWrap/>
            <w:vAlign w:val="center"/>
          </w:tcPr>
          <w:p w14:paraId="27FA89D4">
            <w:pPr>
              <w:tabs>
                <w:tab w:val="right" w:pos="9638"/>
              </w:tabs>
              <w:spacing w:line="500" w:lineRule="exact"/>
              <w:rPr>
                <w:rFonts w:ascii="宋体"/>
                <w:color w:val="auto"/>
                <w:sz w:val="28"/>
                <w:szCs w:val="28"/>
                <w:highlight w:val="none"/>
              </w:rPr>
            </w:pPr>
            <w:r>
              <w:rPr>
                <w:rFonts w:hint="eastAsia" w:ascii="宋体"/>
                <w:color w:val="auto"/>
                <w:sz w:val="28"/>
                <w:szCs w:val="28"/>
                <w:highlight w:val="none"/>
              </w:rPr>
              <w:t>/</w:t>
            </w:r>
          </w:p>
        </w:tc>
      </w:tr>
      <w:tr w14:paraId="01F29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6AB23E8B">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1.1.9</w:t>
            </w:r>
          </w:p>
        </w:tc>
        <w:tc>
          <w:tcPr>
            <w:tcW w:w="2661" w:type="dxa"/>
            <w:noWrap/>
            <w:vAlign w:val="center"/>
          </w:tcPr>
          <w:p w14:paraId="4FE197BE">
            <w:pPr>
              <w:tabs>
                <w:tab w:val="right" w:pos="9638"/>
              </w:tabs>
              <w:spacing w:line="500" w:lineRule="exact"/>
              <w:jc w:val="center"/>
              <w:rPr>
                <w:rFonts w:hint="eastAsia" w:ascii="宋体"/>
                <w:color w:val="auto"/>
                <w:spacing w:val="-8"/>
                <w:sz w:val="28"/>
                <w:szCs w:val="28"/>
                <w:highlight w:val="none"/>
              </w:rPr>
            </w:pPr>
            <w:r>
              <w:rPr>
                <w:rFonts w:hint="eastAsia" w:ascii="宋体"/>
                <w:color w:val="auto"/>
                <w:sz w:val="28"/>
                <w:highlight w:val="none"/>
              </w:rPr>
              <w:t>结构类型及层数</w:t>
            </w:r>
          </w:p>
        </w:tc>
        <w:tc>
          <w:tcPr>
            <w:tcW w:w="5138" w:type="dxa"/>
            <w:gridSpan w:val="2"/>
            <w:noWrap/>
            <w:vAlign w:val="center"/>
          </w:tcPr>
          <w:p w14:paraId="14B53A2C">
            <w:pPr>
              <w:tabs>
                <w:tab w:val="right" w:pos="9638"/>
              </w:tabs>
              <w:spacing w:line="500" w:lineRule="exact"/>
              <w:rPr>
                <w:rFonts w:hint="eastAsia" w:ascii="宋体"/>
                <w:color w:val="auto"/>
                <w:sz w:val="28"/>
                <w:highlight w:val="none"/>
              </w:rPr>
            </w:pPr>
            <w:r>
              <w:rPr>
                <w:rFonts w:hint="eastAsia" w:ascii="宋体"/>
                <w:color w:val="auto"/>
                <w:sz w:val="28"/>
                <w:szCs w:val="28"/>
                <w:highlight w:val="none"/>
              </w:rPr>
              <w:t>/</w:t>
            </w:r>
          </w:p>
        </w:tc>
      </w:tr>
      <w:tr w14:paraId="2D5E3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63BB68E9">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1.1.10</w:t>
            </w:r>
          </w:p>
        </w:tc>
        <w:tc>
          <w:tcPr>
            <w:tcW w:w="2661" w:type="dxa"/>
            <w:noWrap/>
            <w:vAlign w:val="center"/>
          </w:tcPr>
          <w:p w14:paraId="7F21B796">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现场施工条件</w:t>
            </w:r>
          </w:p>
        </w:tc>
        <w:tc>
          <w:tcPr>
            <w:tcW w:w="5138" w:type="dxa"/>
            <w:gridSpan w:val="2"/>
            <w:noWrap/>
            <w:vAlign w:val="center"/>
          </w:tcPr>
          <w:p w14:paraId="20E0F7BB">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用地面积：/</w:t>
            </w:r>
          </w:p>
          <w:p w14:paraId="32C50ADB">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场地情况：/</w:t>
            </w:r>
          </w:p>
          <w:p w14:paraId="19A3FC9B">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施工水电：/</w:t>
            </w:r>
          </w:p>
          <w:p w14:paraId="7EB68335">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勘探资料：/</w:t>
            </w:r>
          </w:p>
        </w:tc>
      </w:tr>
      <w:tr w14:paraId="5E961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335" w:type="dxa"/>
            <w:noWrap/>
            <w:vAlign w:val="center"/>
          </w:tcPr>
          <w:p w14:paraId="764D290C">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1.2.1</w:t>
            </w:r>
          </w:p>
        </w:tc>
        <w:tc>
          <w:tcPr>
            <w:tcW w:w="2661" w:type="dxa"/>
            <w:noWrap/>
            <w:vAlign w:val="center"/>
          </w:tcPr>
          <w:p w14:paraId="4207D789">
            <w:pPr>
              <w:tabs>
                <w:tab w:val="right" w:pos="9638"/>
              </w:tabs>
              <w:spacing w:line="500" w:lineRule="exact"/>
              <w:jc w:val="center"/>
              <w:rPr>
                <w:rFonts w:hint="eastAsia" w:ascii="宋体"/>
                <w:color w:val="auto"/>
                <w:spacing w:val="-8"/>
                <w:sz w:val="28"/>
                <w:szCs w:val="28"/>
                <w:highlight w:val="none"/>
              </w:rPr>
            </w:pPr>
            <w:r>
              <w:rPr>
                <w:rFonts w:hint="eastAsia" w:ascii="宋体"/>
                <w:color w:val="auto"/>
                <w:sz w:val="28"/>
                <w:highlight w:val="none"/>
              </w:rPr>
              <w:t>工程立项批准文件</w:t>
            </w:r>
          </w:p>
        </w:tc>
        <w:tc>
          <w:tcPr>
            <w:tcW w:w="5138" w:type="dxa"/>
            <w:gridSpan w:val="2"/>
            <w:noWrap/>
            <w:vAlign w:val="center"/>
          </w:tcPr>
          <w:p w14:paraId="39924567">
            <w:pPr>
              <w:tabs>
                <w:tab w:val="right" w:pos="9638"/>
              </w:tabs>
              <w:spacing w:line="400" w:lineRule="exact"/>
              <w:rPr>
                <w:rFonts w:hint="eastAsia" w:ascii="宋体"/>
                <w:color w:val="auto"/>
                <w:sz w:val="28"/>
                <w:szCs w:val="28"/>
                <w:highlight w:val="none"/>
              </w:rPr>
            </w:pPr>
            <w:r>
              <w:rPr>
                <w:rFonts w:hint="eastAsia" w:ascii="宋体"/>
                <w:color w:val="auto"/>
                <w:sz w:val="28"/>
                <w:highlight w:val="none"/>
              </w:rPr>
              <w:t>/</w:t>
            </w:r>
          </w:p>
        </w:tc>
      </w:tr>
      <w:tr w14:paraId="111FF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35" w:type="dxa"/>
            <w:noWrap/>
            <w:vAlign w:val="center"/>
          </w:tcPr>
          <w:p w14:paraId="6D13DA54">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1.2.2</w:t>
            </w:r>
          </w:p>
        </w:tc>
        <w:tc>
          <w:tcPr>
            <w:tcW w:w="2661" w:type="dxa"/>
            <w:noWrap/>
            <w:vAlign w:val="center"/>
          </w:tcPr>
          <w:p w14:paraId="18A8AC2A">
            <w:pPr>
              <w:tabs>
                <w:tab w:val="right" w:pos="9638"/>
              </w:tabs>
              <w:spacing w:line="500" w:lineRule="exact"/>
              <w:jc w:val="center"/>
              <w:rPr>
                <w:rFonts w:hint="eastAsia" w:ascii="宋体"/>
                <w:color w:val="auto"/>
                <w:spacing w:val="-8"/>
                <w:sz w:val="28"/>
                <w:szCs w:val="28"/>
                <w:highlight w:val="none"/>
              </w:rPr>
            </w:pPr>
            <w:r>
              <w:rPr>
                <w:rFonts w:hint="eastAsia" w:ascii="宋体"/>
                <w:color w:val="auto"/>
                <w:sz w:val="28"/>
                <w:highlight w:val="none"/>
              </w:rPr>
              <w:t>设计单位</w:t>
            </w:r>
          </w:p>
        </w:tc>
        <w:tc>
          <w:tcPr>
            <w:tcW w:w="5138" w:type="dxa"/>
            <w:gridSpan w:val="2"/>
            <w:noWrap/>
            <w:vAlign w:val="center"/>
          </w:tcPr>
          <w:p w14:paraId="2DA122A6">
            <w:pPr>
              <w:tabs>
                <w:tab w:val="right" w:pos="9638"/>
              </w:tabs>
              <w:spacing w:line="500" w:lineRule="exact"/>
              <w:rPr>
                <w:rFonts w:hint="eastAsia" w:ascii="宋体" w:eastAsia="宋体"/>
                <w:color w:val="auto"/>
                <w:sz w:val="28"/>
                <w:highlight w:val="none"/>
                <w:lang w:eastAsia="zh-CN"/>
              </w:rPr>
            </w:pPr>
            <w:r>
              <w:rPr>
                <w:rFonts w:hint="eastAsia" w:ascii="宋体"/>
                <w:color w:val="auto"/>
                <w:sz w:val="28"/>
                <w:highlight w:val="none"/>
                <w:lang w:val="en-US" w:eastAsia="zh-CN"/>
              </w:rPr>
              <w:t>/</w:t>
            </w:r>
          </w:p>
        </w:tc>
      </w:tr>
      <w:tr w14:paraId="5198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35" w:type="dxa"/>
            <w:noWrap/>
            <w:vAlign w:val="center"/>
          </w:tcPr>
          <w:p w14:paraId="2FA492B6">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1.2.3</w:t>
            </w:r>
          </w:p>
        </w:tc>
        <w:tc>
          <w:tcPr>
            <w:tcW w:w="2661" w:type="dxa"/>
            <w:noWrap/>
            <w:vAlign w:val="center"/>
          </w:tcPr>
          <w:p w14:paraId="560DF7E8">
            <w:pPr>
              <w:tabs>
                <w:tab w:val="right" w:pos="9638"/>
              </w:tabs>
              <w:spacing w:line="500" w:lineRule="exact"/>
              <w:jc w:val="center"/>
              <w:rPr>
                <w:rFonts w:hint="eastAsia" w:ascii="宋体"/>
                <w:color w:val="auto"/>
                <w:spacing w:val="-16"/>
                <w:sz w:val="28"/>
                <w:highlight w:val="none"/>
              </w:rPr>
            </w:pPr>
            <w:r>
              <w:rPr>
                <w:rFonts w:hint="eastAsia" w:ascii="宋体"/>
                <w:color w:val="auto"/>
                <w:spacing w:val="-16"/>
                <w:sz w:val="28"/>
                <w:highlight w:val="none"/>
              </w:rPr>
              <w:t>施工图审查备案情况</w:t>
            </w:r>
          </w:p>
        </w:tc>
        <w:tc>
          <w:tcPr>
            <w:tcW w:w="5138" w:type="dxa"/>
            <w:gridSpan w:val="2"/>
            <w:noWrap/>
            <w:vAlign w:val="center"/>
          </w:tcPr>
          <w:p w14:paraId="1F4A3491">
            <w:pPr>
              <w:tabs>
                <w:tab w:val="right" w:pos="9638"/>
              </w:tabs>
              <w:spacing w:line="500" w:lineRule="exact"/>
              <w:rPr>
                <w:rFonts w:hint="eastAsia" w:ascii="宋体"/>
                <w:color w:val="auto"/>
                <w:sz w:val="28"/>
                <w:highlight w:val="none"/>
              </w:rPr>
            </w:pPr>
            <w:r>
              <w:rPr>
                <w:rFonts w:hint="eastAsia" w:ascii="宋体"/>
                <w:color w:val="auto"/>
                <w:sz w:val="28"/>
                <w:highlight w:val="none"/>
              </w:rPr>
              <w:t>/</w:t>
            </w:r>
          </w:p>
        </w:tc>
      </w:tr>
      <w:tr w14:paraId="34BB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335" w:type="dxa"/>
            <w:noWrap/>
            <w:vAlign w:val="center"/>
          </w:tcPr>
          <w:p w14:paraId="6BDD88E7">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1.3.1</w:t>
            </w:r>
          </w:p>
        </w:tc>
        <w:tc>
          <w:tcPr>
            <w:tcW w:w="2661" w:type="dxa"/>
            <w:noWrap/>
            <w:vAlign w:val="center"/>
          </w:tcPr>
          <w:p w14:paraId="46465AAD">
            <w:pPr>
              <w:tabs>
                <w:tab w:val="right" w:pos="9638"/>
              </w:tabs>
              <w:spacing w:line="500" w:lineRule="exact"/>
              <w:jc w:val="center"/>
              <w:rPr>
                <w:rFonts w:hint="eastAsia" w:ascii="宋体"/>
                <w:color w:val="auto"/>
                <w:spacing w:val="-8"/>
                <w:sz w:val="28"/>
                <w:szCs w:val="28"/>
                <w:highlight w:val="none"/>
              </w:rPr>
            </w:pPr>
            <w:r>
              <w:rPr>
                <w:rFonts w:hint="eastAsia" w:ascii="宋体"/>
                <w:color w:val="auto"/>
                <w:sz w:val="28"/>
                <w:highlight w:val="none"/>
              </w:rPr>
              <w:t>工程总投资</w:t>
            </w:r>
          </w:p>
        </w:tc>
        <w:tc>
          <w:tcPr>
            <w:tcW w:w="5138" w:type="dxa"/>
            <w:gridSpan w:val="2"/>
            <w:noWrap/>
            <w:vAlign w:val="center"/>
          </w:tcPr>
          <w:p w14:paraId="2CDEC703">
            <w:pPr>
              <w:tabs>
                <w:tab w:val="right" w:pos="9638"/>
              </w:tabs>
              <w:spacing w:line="500" w:lineRule="exact"/>
              <w:rPr>
                <w:rFonts w:hint="eastAsia" w:ascii="宋体"/>
                <w:color w:val="auto"/>
                <w:sz w:val="28"/>
                <w:highlight w:val="none"/>
              </w:rPr>
            </w:pPr>
            <w:r>
              <w:rPr>
                <w:rFonts w:hint="eastAsia" w:ascii="宋体"/>
                <w:color w:val="auto"/>
                <w:sz w:val="28"/>
                <w:highlight w:val="none"/>
                <w:lang w:val="en-US" w:eastAsia="zh-CN"/>
              </w:rPr>
              <w:t>472635.24元</w:t>
            </w:r>
          </w:p>
        </w:tc>
      </w:tr>
      <w:tr w14:paraId="2BEE7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35" w:type="dxa"/>
            <w:noWrap/>
            <w:vAlign w:val="center"/>
          </w:tcPr>
          <w:p w14:paraId="41B4A621">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1.3.2</w:t>
            </w:r>
          </w:p>
        </w:tc>
        <w:tc>
          <w:tcPr>
            <w:tcW w:w="2661" w:type="dxa"/>
            <w:noWrap/>
            <w:vAlign w:val="center"/>
          </w:tcPr>
          <w:p w14:paraId="186B6B71">
            <w:pPr>
              <w:tabs>
                <w:tab w:val="right" w:pos="9638"/>
              </w:tabs>
              <w:spacing w:line="500" w:lineRule="exact"/>
              <w:jc w:val="center"/>
              <w:rPr>
                <w:rFonts w:hint="eastAsia" w:ascii="宋体"/>
                <w:color w:val="auto"/>
                <w:spacing w:val="-8"/>
                <w:sz w:val="28"/>
                <w:szCs w:val="28"/>
                <w:highlight w:val="none"/>
              </w:rPr>
            </w:pPr>
            <w:r>
              <w:rPr>
                <w:rFonts w:hint="eastAsia" w:ascii="宋体"/>
                <w:color w:val="auto"/>
                <w:sz w:val="28"/>
                <w:highlight w:val="none"/>
              </w:rPr>
              <w:t>本项目投资</w:t>
            </w:r>
          </w:p>
        </w:tc>
        <w:tc>
          <w:tcPr>
            <w:tcW w:w="5138" w:type="dxa"/>
            <w:gridSpan w:val="2"/>
            <w:noWrap/>
            <w:vAlign w:val="center"/>
          </w:tcPr>
          <w:p w14:paraId="143BDFBB">
            <w:pPr>
              <w:tabs>
                <w:tab w:val="right" w:pos="9638"/>
              </w:tabs>
              <w:spacing w:line="500" w:lineRule="exact"/>
              <w:rPr>
                <w:rFonts w:hint="eastAsia" w:ascii="宋体"/>
                <w:color w:val="auto"/>
                <w:sz w:val="28"/>
                <w:highlight w:val="none"/>
              </w:rPr>
            </w:pPr>
            <w:r>
              <w:rPr>
                <w:rFonts w:hint="eastAsia" w:ascii="宋体"/>
                <w:color w:val="auto"/>
                <w:sz w:val="28"/>
                <w:highlight w:val="none"/>
                <w:lang w:val="en-US" w:eastAsia="zh-CN"/>
              </w:rPr>
              <w:t>472635.24元</w:t>
            </w:r>
          </w:p>
        </w:tc>
      </w:tr>
      <w:tr w14:paraId="012A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35" w:type="dxa"/>
            <w:noWrap/>
            <w:vAlign w:val="center"/>
          </w:tcPr>
          <w:p w14:paraId="508C38F8">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1.3.3</w:t>
            </w:r>
          </w:p>
        </w:tc>
        <w:tc>
          <w:tcPr>
            <w:tcW w:w="2661" w:type="dxa"/>
            <w:noWrap/>
            <w:vAlign w:val="center"/>
          </w:tcPr>
          <w:p w14:paraId="5D286251">
            <w:pPr>
              <w:tabs>
                <w:tab w:val="right" w:pos="9638"/>
              </w:tabs>
              <w:spacing w:line="500" w:lineRule="exact"/>
              <w:jc w:val="center"/>
              <w:rPr>
                <w:rFonts w:hint="eastAsia" w:ascii="宋体"/>
                <w:color w:val="auto"/>
                <w:spacing w:val="-8"/>
                <w:sz w:val="28"/>
                <w:szCs w:val="28"/>
                <w:highlight w:val="none"/>
              </w:rPr>
            </w:pPr>
            <w:r>
              <w:rPr>
                <w:rFonts w:hint="eastAsia" w:ascii="宋体"/>
                <w:color w:val="auto"/>
                <w:sz w:val="28"/>
                <w:szCs w:val="28"/>
                <w:highlight w:val="none"/>
              </w:rPr>
              <w:t>资金来源</w:t>
            </w:r>
          </w:p>
        </w:tc>
        <w:tc>
          <w:tcPr>
            <w:tcW w:w="5138" w:type="dxa"/>
            <w:gridSpan w:val="2"/>
            <w:noWrap/>
            <w:vAlign w:val="center"/>
          </w:tcPr>
          <w:p w14:paraId="080CBA72">
            <w:pPr>
              <w:tabs>
                <w:tab w:val="right" w:pos="9638"/>
              </w:tabs>
              <w:spacing w:line="500" w:lineRule="exact"/>
              <w:rPr>
                <w:rFonts w:hint="eastAsia" w:ascii="宋体"/>
                <w:color w:val="auto"/>
                <w:sz w:val="28"/>
                <w:highlight w:val="none"/>
              </w:rPr>
            </w:pPr>
            <w:r>
              <w:rPr>
                <w:rFonts w:ascii="宋体"/>
                <w:color w:val="FF0000"/>
                <w:sz w:val="28"/>
                <w:highlight w:val="none"/>
              </w:rPr>
              <w:t>上级资金</w:t>
            </w:r>
          </w:p>
        </w:tc>
      </w:tr>
      <w:tr w14:paraId="3E744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35" w:type="dxa"/>
            <w:noWrap/>
            <w:vAlign w:val="center"/>
          </w:tcPr>
          <w:p w14:paraId="72A051B5">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1.3.4</w:t>
            </w:r>
          </w:p>
        </w:tc>
        <w:tc>
          <w:tcPr>
            <w:tcW w:w="2661" w:type="dxa"/>
            <w:noWrap/>
            <w:vAlign w:val="center"/>
          </w:tcPr>
          <w:p w14:paraId="3E9B9C89">
            <w:pPr>
              <w:tabs>
                <w:tab w:val="right" w:pos="9638"/>
              </w:tabs>
              <w:spacing w:line="500" w:lineRule="exact"/>
              <w:jc w:val="center"/>
              <w:rPr>
                <w:rFonts w:hint="eastAsia" w:ascii="宋体"/>
                <w:color w:val="auto"/>
                <w:spacing w:val="-8"/>
                <w:sz w:val="28"/>
                <w:szCs w:val="28"/>
                <w:highlight w:val="none"/>
              </w:rPr>
            </w:pPr>
            <w:r>
              <w:rPr>
                <w:rFonts w:hint="eastAsia" w:ascii="宋体"/>
                <w:color w:val="auto"/>
                <w:sz w:val="28"/>
                <w:szCs w:val="28"/>
                <w:highlight w:val="none"/>
              </w:rPr>
              <w:t>资金到位情况</w:t>
            </w:r>
          </w:p>
        </w:tc>
        <w:tc>
          <w:tcPr>
            <w:tcW w:w="5138" w:type="dxa"/>
            <w:gridSpan w:val="2"/>
            <w:noWrap/>
            <w:vAlign w:val="center"/>
          </w:tcPr>
          <w:p w14:paraId="59752E12">
            <w:pPr>
              <w:tabs>
                <w:tab w:val="right" w:pos="9638"/>
              </w:tabs>
              <w:spacing w:line="500" w:lineRule="exact"/>
              <w:rPr>
                <w:rFonts w:hint="eastAsia" w:ascii="宋体"/>
                <w:color w:val="auto"/>
                <w:sz w:val="28"/>
                <w:szCs w:val="28"/>
                <w:highlight w:val="none"/>
              </w:rPr>
            </w:pPr>
            <w:r>
              <w:rPr>
                <w:rFonts w:hint="eastAsia" w:ascii="宋体"/>
                <w:color w:val="auto"/>
                <w:sz w:val="28"/>
                <w:szCs w:val="28"/>
                <w:highlight w:val="none"/>
              </w:rPr>
              <w:t>已到位</w:t>
            </w:r>
          </w:p>
        </w:tc>
      </w:tr>
      <w:tr w14:paraId="12066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3" w:hRule="atLeast"/>
        </w:trPr>
        <w:tc>
          <w:tcPr>
            <w:tcW w:w="1335" w:type="dxa"/>
            <w:noWrap/>
            <w:vAlign w:val="center"/>
          </w:tcPr>
          <w:p w14:paraId="3850A84F">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1.4.1</w:t>
            </w:r>
          </w:p>
        </w:tc>
        <w:tc>
          <w:tcPr>
            <w:tcW w:w="2661" w:type="dxa"/>
            <w:noWrap/>
            <w:vAlign w:val="center"/>
          </w:tcPr>
          <w:p w14:paraId="15D82C0F">
            <w:pPr>
              <w:tabs>
                <w:tab w:val="right" w:pos="9638"/>
              </w:tabs>
              <w:spacing w:line="500" w:lineRule="exact"/>
              <w:jc w:val="center"/>
              <w:rPr>
                <w:rFonts w:hint="eastAsia" w:ascii="宋体"/>
                <w:color w:val="auto"/>
                <w:sz w:val="28"/>
                <w:highlight w:val="none"/>
              </w:rPr>
            </w:pPr>
            <w:r>
              <w:rPr>
                <w:rFonts w:hint="eastAsia" w:ascii="宋体"/>
                <w:color w:val="auto"/>
                <w:sz w:val="28"/>
                <w:highlight w:val="none"/>
              </w:rPr>
              <w:t>招标范围</w:t>
            </w:r>
          </w:p>
        </w:tc>
        <w:tc>
          <w:tcPr>
            <w:tcW w:w="5138" w:type="dxa"/>
            <w:gridSpan w:val="2"/>
            <w:noWrap/>
            <w:vAlign w:val="center"/>
          </w:tcPr>
          <w:p w14:paraId="5A131C2F">
            <w:pPr>
              <w:tabs>
                <w:tab w:val="right" w:pos="9638"/>
              </w:tabs>
              <w:spacing w:line="500" w:lineRule="exact"/>
              <w:rPr>
                <w:rFonts w:hint="eastAsia" w:ascii="宋体" w:eastAsia="宋体"/>
                <w:b w:val="0"/>
                <w:bCs w:val="0"/>
                <w:color w:val="auto"/>
                <w:sz w:val="28"/>
                <w:highlight w:val="none"/>
              </w:rPr>
            </w:pPr>
            <w:r>
              <w:rPr>
                <w:rFonts w:hint="eastAsia" w:ascii="宋体" w:eastAsia="宋体"/>
                <w:b w:val="0"/>
                <w:bCs w:val="0"/>
                <w:color w:val="auto"/>
                <w:sz w:val="28"/>
                <w:highlight w:val="none"/>
              </w:rPr>
              <w:t>招标控制价清单范围内的工程（具体详见工程量清单）</w:t>
            </w:r>
          </w:p>
          <w:p w14:paraId="1E8FBB85">
            <w:pPr>
              <w:tabs>
                <w:tab w:val="right" w:pos="9638"/>
              </w:tabs>
              <w:spacing w:line="500" w:lineRule="exact"/>
              <w:rPr>
                <w:rFonts w:hint="eastAsia" w:ascii="宋体" w:eastAsia="宋体"/>
                <w:color w:val="auto"/>
                <w:sz w:val="28"/>
                <w:highlight w:val="none"/>
              </w:rPr>
            </w:pPr>
            <w:r>
              <w:rPr>
                <w:rFonts w:hint="eastAsia" w:ascii="宋体" w:eastAsia="宋体"/>
                <w:color w:val="auto"/>
                <w:sz w:val="28"/>
                <w:highlight w:val="none"/>
              </w:rPr>
              <w:t>1.监狱大门钢结构网架除锈、刷漆，顶部面板除锈、刷漆并加装面板，拆除钢结构网架周边铝塑板，更换为铝单板并配套加固龙骨施工;</w:t>
            </w:r>
          </w:p>
          <w:p w14:paraId="141D453C">
            <w:pPr>
              <w:tabs>
                <w:tab w:val="right" w:pos="9638"/>
              </w:tabs>
              <w:spacing w:line="500" w:lineRule="exact"/>
              <w:rPr>
                <w:rFonts w:hint="eastAsia" w:ascii="宋体" w:eastAsia="宋体"/>
                <w:color w:val="auto"/>
                <w:sz w:val="28"/>
                <w:highlight w:val="none"/>
              </w:rPr>
            </w:pPr>
            <w:r>
              <w:rPr>
                <w:rFonts w:hint="eastAsia" w:ascii="宋体" w:eastAsia="宋体"/>
                <w:color w:val="auto"/>
                <w:sz w:val="28"/>
                <w:highlight w:val="none"/>
              </w:rPr>
              <w:t>2.监狱大门外墙面进行防水修缮、喷涂真石漆外墙涂料:</w:t>
            </w:r>
          </w:p>
          <w:p w14:paraId="46A1F015">
            <w:pPr>
              <w:tabs>
                <w:tab w:val="right" w:pos="9638"/>
              </w:tabs>
              <w:spacing w:line="500" w:lineRule="exact"/>
              <w:rPr>
                <w:rFonts w:hint="eastAsia" w:ascii="宋体" w:eastAsia="宋体"/>
                <w:color w:val="auto"/>
                <w:sz w:val="28"/>
                <w:highlight w:val="none"/>
              </w:rPr>
            </w:pPr>
            <w:r>
              <w:rPr>
                <w:rFonts w:hint="eastAsia" w:ascii="宋体" w:eastAsia="宋体"/>
                <w:color w:val="auto"/>
                <w:sz w:val="28"/>
                <w:highlight w:val="none"/>
                <w:lang w:val="en-US" w:eastAsia="zh-CN"/>
              </w:rPr>
              <w:t>3.</w:t>
            </w:r>
            <w:r>
              <w:rPr>
                <w:rFonts w:hint="eastAsia" w:ascii="宋体" w:eastAsia="宋体"/>
                <w:color w:val="auto"/>
                <w:sz w:val="28"/>
                <w:highlight w:val="none"/>
              </w:rPr>
              <w:t>狱内垃圾站、伙房等处钢结构除锈刷漆;</w:t>
            </w:r>
          </w:p>
          <w:p w14:paraId="4D38BCB8">
            <w:pPr>
              <w:tabs>
                <w:tab w:val="right" w:pos="9638"/>
              </w:tabs>
              <w:spacing w:line="500" w:lineRule="exact"/>
              <w:rPr>
                <w:rFonts w:hint="eastAsia" w:ascii="宋体" w:eastAsia="宋体"/>
                <w:color w:val="auto"/>
                <w:sz w:val="28"/>
                <w:highlight w:val="none"/>
              </w:rPr>
            </w:pPr>
            <w:r>
              <w:rPr>
                <w:rFonts w:hint="eastAsia" w:ascii="宋体" w:eastAsia="宋体"/>
                <w:color w:val="auto"/>
                <w:sz w:val="28"/>
                <w:highlight w:val="none"/>
              </w:rPr>
              <w:t>4.狱内监舍、劳动改造用房、医院、伙房、会见楼等处屋面防雷设施除锈、刷漆及部分倒伏防雷设施焊接修复;</w:t>
            </w:r>
          </w:p>
          <w:p w14:paraId="2EA02FCA">
            <w:pPr>
              <w:tabs>
                <w:tab w:val="right" w:pos="9638"/>
              </w:tabs>
              <w:spacing w:line="500" w:lineRule="exact"/>
              <w:rPr>
                <w:rFonts w:eastAsia="宋体"/>
                <w:highlight w:val="none"/>
                <w:lang w:val="en-US" w:eastAsia="zh-CN"/>
              </w:rPr>
            </w:pPr>
            <w:r>
              <w:rPr>
                <w:rFonts w:hint="eastAsia" w:ascii="宋体" w:eastAsia="宋体"/>
                <w:color w:val="auto"/>
                <w:sz w:val="28"/>
                <w:highlight w:val="none"/>
                <w:lang w:val="en-US" w:eastAsia="zh-CN"/>
              </w:rPr>
              <w:t>5.狱外垃圾站、武警中队营房钢结构雨棚、武警中队晾衣房雨棚进行除锈刷漆以及场区部分机动车停车棚使用混凝土包柱脚加固。</w:t>
            </w:r>
          </w:p>
        </w:tc>
      </w:tr>
      <w:tr w14:paraId="07244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3C18D95B">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1.4.2</w:t>
            </w:r>
          </w:p>
        </w:tc>
        <w:tc>
          <w:tcPr>
            <w:tcW w:w="2661" w:type="dxa"/>
            <w:noWrap/>
            <w:vAlign w:val="center"/>
          </w:tcPr>
          <w:p w14:paraId="2CFF2D2D">
            <w:pPr>
              <w:tabs>
                <w:tab w:val="right" w:pos="9638"/>
              </w:tabs>
              <w:spacing w:line="500" w:lineRule="exact"/>
              <w:jc w:val="center"/>
              <w:rPr>
                <w:rFonts w:hint="eastAsia" w:ascii="宋体"/>
                <w:color w:val="auto"/>
                <w:sz w:val="28"/>
                <w:highlight w:val="none"/>
              </w:rPr>
            </w:pPr>
            <w:r>
              <w:rPr>
                <w:rFonts w:hint="eastAsia" w:ascii="宋体"/>
                <w:color w:val="auto"/>
                <w:sz w:val="28"/>
                <w:szCs w:val="28"/>
                <w:highlight w:val="none"/>
              </w:rPr>
              <w:t>招标方式</w:t>
            </w:r>
          </w:p>
        </w:tc>
        <w:tc>
          <w:tcPr>
            <w:tcW w:w="5138" w:type="dxa"/>
            <w:gridSpan w:val="2"/>
            <w:noWrap/>
            <w:vAlign w:val="center"/>
          </w:tcPr>
          <w:p w14:paraId="77AE6AED">
            <w:pPr>
              <w:tabs>
                <w:tab w:val="right" w:pos="9638"/>
              </w:tabs>
              <w:spacing w:line="500" w:lineRule="exact"/>
              <w:rPr>
                <w:rFonts w:hint="eastAsia" w:ascii="宋体"/>
                <w:color w:val="auto"/>
                <w:sz w:val="28"/>
                <w:szCs w:val="28"/>
                <w:highlight w:val="none"/>
              </w:rPr>
            </w:pPr>
            <w:r>
              <w:rPr>
                <w:rFonts w:hint="eastAsia" w:ascii="宋体"/>
                <w:color w:val="auto"/>
                <w:sz w:val="28"/>
                <w:szCs w:val="28"/>
                <w:highlight w:val="none"/>
                <w:lang w:eastAsia="zh-CN"/>
              </w:rPr>
              <w:t>公开</w:t>
            </w:r>
            <w:r>
              <w:rPr>
                <w:rFonts w:hint="eastAsia" w:ascii="宋体"/>
                <w:color w:val="auto"/>
                <w:sz w:val="28"/>
                <w:szCs w:val="28"/>
                <w:highlight w:val="none"/>
              </w:rPr>
              <w:t>招标</w:t>
            </w:r>
          </w:p>
        </w:tc>
      </w:tr>
      <w:tr w14:paraId="7D6AD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0AD7195C">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1.4.3</w:t>
            </w:r>
          </w:p>
        </w:tc>
        <w:tc>
          <w:tcPr>
            <w:tcW w:w="2661" w:type="dxa"/>
            <w:noWrap/>
            <w:vAlign w:val="center"/>
          </w:tcPr>
          <w:p w14:paraId="15177BB1">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质量要求</w:t>
            </w:r>
          </w:p>
        </w:tc>
        <w:tc>
          <w:tcPr>
            <w:tcW w:w="5138" w:type="dxa"/>
            <w:gridSpan w:val="2"/>
            <w:noWrap/>
            <w:vAlign w:val="center"/>
          </w:tcPr>
          <w:p w14:paraId="1588A3E3">
            <w:pPr>
              <w:tabs>
                <w:tab w:val="right" w:pos="9638"/>
              </w:tabs>
              <w:spacing w:line="500" w:lineRule="exact"/>
              <w:rPr>
                <w:rFonts w:hint="eastAsia" w:ascii="宋体"/>
                <w:color w:val="auto"/>
                <w:sz w:val="28"/>
                <w:szCs w:val="28"/>
                <w:highlight w:val="none"/>
              </w:rPr>
            </w:pPr>
            <w:r>
              <w:rPr>
                <w:rFonts w:hint="eastAsia" w:ascii="宋体"/>
                <w:color w:val="auto"/>
                <w:sz w:val="28"/>
                <w:szCs w:val="28"/>
                <w:highlight w:val="none"/>
              </w:rPr>
              <w:t>合格</w:t>
            </w:r>
          </w:p>
        </w:tc>
      </w:tr>
      <w:tr w14:paraId="667A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1ED4B2C8">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1.4.4</w:t>
            </w:r>
          </w:p>
        </w:tc>
        <w:tc>
          <w:tcPr>
            <w:tcW w:w="2661" w:type="dxa"/>
            <w:noWrap/>
            <w:vAlign w:val="center"/>
          </w:tcPr>
          <w:p w14:paraId="6857123C">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承包方式</w:t>
            </w:r>
          </w:p>
        </w:tc>
        <w:tc>
          <w:tcPr>
            <w:tcW w:w="5138" w:type="dxa"/>
            <w:gridSpan w:val="2"/>
            <w:noWrap/>
            <w:vAlign w:val="center"/>
          </w:tcPr>
          <w:p w14:paraId="23A5C79E">
            <w:pPr>
              <w:rPr>
                <w:rFonts w:hint="eastAsia" w:ascii="宋体"/>
                <w:color w:val="auto"/>
                <w:sz w:val="28"/>
                <w:szCs w:val="28"/>
                <w:highlight w:val="none"/>
              </w:rPr>
            </w:pPr>
            <w:r>
              <w:rPr>
                <w:rFonts w:hint="eastAsia" w:ascii="宋体" w:hAnsi="宋体" w:eastAsia="仿宋_GB2312"/>
                <w:color w:val="auto"/>
                <w:sz w:val="28"/>
                <w:szCs w:val="28"/>
                <w:highlight w:val="none"/>
                <w:lang w:eastAsia="zh-CN"/>
              </w:rPr>
              <w:t>☑</w:t>
            </w:r>
            <w:r>
              <w:rPr>
                <w:rFonts w:hint="eastAsia" w:ascii="宋体"/>
                <w:color w:val="auto"/>
                <w:sz w:val="28"/>
                <w:szCs w:val="28"/>
                <w:highlight w:val="none"/>
              </w:rPr>
              <w:t>施工总承包</w:t>
            </w:r>
          </w:p>
          <w:p w14:paraId="1F59C900">
            <w:pPr>
              <w:rPr>
                <w:rFonts w:hint="eastAsia" w:ascii="宋体"/>
                <w:color w:val="auto"/>
                <w:highlight w:val="none"/>
              </w:rPr>
            </w:pPr>
            <w:r>
              <w:rPr>
                <w:rFonts w:hint="eastAsia" w:ascii="宋体" w:hAnsi="宋体" w:eastAsia="仿宋_GB2312"/>
                <w:color w:val="auto"/>
                <w:sz w:val="28"/>
                <w:szCs w:val="28"/>
                <w:highlight w:val="none"/>
                <w:lang w:eastAsia="zh-CN"/>
              </w:rPr>
              <w:t>□</w:t>
            </w:r>
            <w:r>
              <w:rPr>
                <w:rFonts w:hint="eastAsia" w:ascii="宋体"/>
                <w:color w:val="auto"/>
                <w:sz w:val="28"/>
                <w:szCs w:val="28"/>
                <w:highlight w:val="none"/>
              </w:rPr>
              <w:t>专业工程承包</w:t>
            </w:r>
          </w:p>
        </w:tc>
      </w:tr>
      <w:tr w14:paraId="5C63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335" w:type="dxa"/>
            <w:noWrap/>
            <w:vAlign w:val="center"/>
          </w:tcPr>
          <w:p w14:paraId="3AB7DD45">
            <w:pPr>
              <w:tabs>
                <w:tab w:val="right" w:pos="9638"/>
              </w:tabs>
              <w:spacing w:line="800" w:lineRule="exact"/>
              <w:jc w:val="center"/>
              <w:rPr>
                <w:rFonts w:hint="eastAsia" w:ascii="宋体"/>
                <w:color w:val="auto"/>
                <w:sz w:val="28"/>
                <w:szCs w:val="28"/>
                <w:highlight w:val="none"/>
              </w:rPr>
            </w:pPr>
            <w:r>
              <w:rPr>
                <w:rFonts w:hint="eastAsia" w:ascii="宋体"/>
                <w:color w:val="auto"/>
                <w:sz w:val="28"/>
                <w:szCs w:val="28"/>
                <w:highlight w:val="none"/>
              </w:rPr>
              <w:t>1.4.5</w:t>
            </w:r>
          </w:p>
        </w:tc>
        <w:tc>
          <w:tcPr>
            <w:tcW w:w="2661" w:type="dxa"/>
            <w:noWrap/>
            <w:vAlign w:val="center"/>
          </w:tcPr>
          <w:p w14:paraId="4F4030CB">
            <w:pPr>
              <w:tabs>
                <w:tab w:val="right" w:pos="9638"/>
              </w:tabs>
              <w:spacing w:line="500" w:lineRule="exact"/>
              <w:jc w:val="center"/>
              <w:rPr>
                <w:rFonts w:hint="eastAsia" w:ascii="宋体"/>
                <w:color w:val="auto"/>
                <w:sz w:val="28"/>
                <w:szCs w:val="28"/>
                <w:highlight w:val="none"/>
              </w:rPr>
            </w:pPr>
            <w:r>
              <w:rPr>
                <w:rFonts w:hint="eastAsia" w:ascii="宋体"/>
                <w:color w:val="auto"/>
                <w:spacing w:val="-8"/>
                <w:sz w:val="28"/>
                <w:szCs w:val="28"/>
                <w:highlight w:val="none"/>
              </w:rPr>
              <w:t>计划工期</w:t>
            </w:r>
          </w:p>
        </w:tc>
        <w:tc>
          <w:tcPr>
            <w:tcW w:w="5138" w:type="dxa"/>
            <w:gridSpan w:val="2"/>
            <w:noWrap/>
            <w:vAlign w:val="center"/>
          </w:tcPr>
          <w:p w14:paraId="232B7E8E">
            <w:pPr>
              <w:tabs>
                <w:tab w:val="right" w:pos="9638"/>
              </w:tabs>
              <w:spacing w:line="400" w:lineRule="exact"/>
              <w:rPr>
                <w:rFonts w:hint="eastAsia" w:ascii="宋体" w:eastAsia="宋体"/>
                <w:color w:val="auto"/>
                <w:sz w:val="28"/>
                <w:szCs w:val="28"/>
                <w:highlight w:val="none"/>
                <w:lang w:eastAsia="zh-CN"/>
              </w:rPr>
            </w:pPr>
            <w:r>
              <w:rPr>
                <w:rFonts w:hint="eastAsia" w:ascii="宋体"/>
                <w:color w:val="auto"/>
                <w:sz w:val="28"/>
                <w:szCs w:val="28"/>
                <w:highlight w:val="none"/>
              </w:rPr>
              <w:t>计划工期：</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45</w:t>
            </w:r>
            <w:r>
              <w:rPr>
                <w:rFonts w:hint="eastAsia" w:ascii="宋体"/>
                <w:color w:val="auto"/>
                <w:sz w:val="28"/>
                <w:szCs w:val="28"/>
                <w:highlight w:val="none"/>
              </w:rPr>
              <w:t>日历天</w:t>
            </w:r>
            <w:r>
              <w:rPr>
                <w:rFonts w:hint="eastAsia" w:ascii="宋体"/>
                <w:color w:val="auto"/>
                <w:sz w:val="28"/>
                <w:szCs w:val="28"/>
                <w:highlight w:val="none"/>
                <w:lang w:eastAsia="zh-CN"/>
              </w:rPr>
              <w:t>（自合同签订后）</w:t>
            </w:r>
          </w:p>
        </w:tc>
      </w:tr>
      <w:tr w14:paraId="183B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02FACA40">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1.5.1</w:t>
            </w:r>
          </w:p>
        </w:tc>
        <w:tc>
          <w:tcPr>
            <w:tcW w:w="2661" w:type="dxa"/>
            <w:noWrap/>
            <w:vAlign w:val="center"/>
          </w:tcPr>
          <w:p w14:paraId="2DF49017">
            <w:pPr>
              <w:tabs>
                <w:tab w:val="right" w:pos="9638"/>
              </w:tabs>
              <w:spacing w:line="500" w:lineRule="exact"/>
              <w:jc w:val="center"/>
              <w:rPr>
                <w:rFonts w:hint="eastAsia" w:ascii="宋体"/>
                <w:color w:val="auto"/>
                <w:spacing w:val="-8"/>
                <w:sz w:val="28"/>
                <w:szCs w:val="28"/>
                <w:highlight w:val="none"/>
              </w:rPr>
            </w:pPr>
            <w:r>
              <w:rPr>
                <w:rFonts w:hint="eastAsia" w:ascii="宋体"/>
                <w:color w:val="auto"/>
                <w:spacing w:val="-8"/>
                <w:sz w:val="28"/>
                <w:szCs w:val="28"/>
                <w:highlight w:val="none"/>
              </w:rPr>
              <w:t>投标人资质等级要求</w:t>
            </w:r>
          </w:p>
        </w:tc>
        <w:tc>
          <w:tcPr>
            <w:tcW w:w="5138" w:type="dxa"/>
            <w:gridSpan w:val="2"/>
            <w:noWrap/>
            <w:vAlign w:val="center"/>
          </w:tcPr>
          <w:p w14:paraId="3807CE8B">
            <w:pPr>
              <w:tabs>
                <w:tab w:val="right" w:pos="9638"/>
              </w:tabs>
              <w:rPr>
                <w:rFonts w:hint="eastAsia" w:ascii="宋体"/>
                <w:color w:val="auto"/>
                <w:sz w:val="28"/>
                <w:szCs w:val="28"/>
                <w:highlight w:val="none"/>
              </w:rPr>
            </w:pPr>
            <w:r>
              <w:rPr>
                <w:rFonts w:hint="eastAsia" w:ascii="宋体"/>
                <w:color w:val="auto"/>
                <w:sz w:val="28"/>
                <w:szCs w:val="28"/>
                <w:highlight w:val="none"/>
              </w:rPr>
              <w:t>建筑工程施工总承包</w:t>
            </w:r>
            <w:r>
              <w:rPr>
                <w:rFonts w:hint="eastAsia" w:ascii="宋体"/>
                <w:color w:val="auto"/>
                <w:sz w:val="28"/>
                <w:szCs w:val="28"/>
                <w:highlight w:val="none"/>
                <w:lang w:val="en-US" w:eastAsia="zh-CN"/>
              </w:rPr>
              <w:t>三</w:t>
            </w:r>
            <w:r>
              <w:rPr>
                <w:rFonts w:hint="eastAsia" w:ascii="宋体"/>
                <w:color w:val="auto"/>
                <w:sz w:val="28"/>
                <w:szCs w:val="28"/>
                <w:highlight w:val="none"/>
              </w:rPr>
              <w:t>级（含）以上资质</w:t>
            </w:r>
          </w:p>
        </w:tc>
      </w:tr>
      <w:tr w14:paraId="5B9D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0246BC89">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1.5.2</w:t>
            </w:r>
          </w:p>
        </w:tc>
        <w:tc>
          <w:tcPr>
            <w:tcW w:w="2661" w:type="dxa"/>
            <w:noWrap/>
            <w:vAlign w:val="center"/>
          </w:tcPr>
          <w:p w14:paraId="26FD451F">
            <w:pPr>
              <w:tabs>
                <w:tab w:val="right" w:pos="9638"/>
              </w:tabs>
              <w:spacing w:line="400" w:lineRule="exact"/>
              <w:jc w:val="center"/>
              <w:rPr>
                <w:rFonts w:hint="eastAsia" w:ascii="宋体"/>
                <w:color w:val="auto"/>
                <w:spacing w:val="-8"/>
                <w:sz w:val="28"/>
                <w:szCs w:val="28"/>
                <w:highlight w:val="none"/>
              </w:rPr>
            </w:pPr>
            <w:r>
              <w:rPr>
                <w:rFonts w:hint="eastAsia" w:ascii="宋体"/>
                <w:color w:val="auto"/>
                <w:spacing w:val="-8"/>
                <w:sz w:val="28"/>
                <w:szCs w:val="28"/>
                <w:highlight w:val="none"/>
              </w:rPr>
              <w:t>注册建造师资格要求</w:t>
            </w:r>
          </w:p>
        </w:tc>
        <w:tc>
          <w:tcPr>
            <w:tcW w:w="5138" w:type="dxa"/>
            <w:gridSpan w:val="2"/>
            <w:noWrap/>
            <w:vAlign w:val="center"/>
          </w:tcPr>
          <w:p w14:paraId="37329329">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专业：建筑工程</w:t>
            </w:r>
          </w:p>
          <w:p w14:paraId="0BC7D2FB">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等级：二级或以上(不含临时建造师）</w:t>
            </w:r>
          </w:p>
        </w:tc>
      </w:tr>
      <w:tr w14:paraId="2175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03A57285">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1.5.3</w:t>
            </w:r>
          </w:p>
        </w:tc>
        <w:tc>
          <w:tcPr>
            <w:tcW w:w="2661" w:type="dxa"/>
            <w:noWrap/>
            <w:vAlign w:val="center"/>
          </w:tcPr>
          <w:p w14:paraId="3CC4F421">
            <w:pPr>
              <w:tabs>
                <w:tab w:val="right" w:pos="9638"/>
              </w:tabs>
              <w:spacing w:line="400" w:lineRule="exact"/>
              <w:rPr>
                <w:rFonts w:hint="eastAsia" w:ascii="宋体"/>
                <w:color w:val="auto"/>
                <w:spacing w:val="-8"/>
                <w:sz w:val="28"/>
                <w:szCs w:val="28"/>
                <w:highlight w:val="none"/>
              </w:rPr>
            </w:pPr>
            <w:r>
              <w:rPr>
                <w:rFonts w:hint="eastAsia" w:ascii="宋体"/>
                <w:color w:val="auto"/>
                <w:spacing w:val="-8"/>
                <w:sz w:val="28"/>
                <w:szCs w:val="28"/>
                <w:highlight w:val="none"/>
              </w:rPr>
              <w:t>开标时投标人应当提交的资格文件</w:t>
            </w:r>
          </w:p>
          <w:p w14:paraId="383BF29C">
            <w:pPr>
              <w:tabs>
                <w:tab w:val="right" w:pos="9638"/>
              </w:tabs>
              <w:spacing w:line="400" w:lineRule="exact"/>
              <w:rPr>
                <w:rFonts w:hint="eastAsia" w:ascii="宋体"/>
                <w:color w:val="auto"/>
                <w:spacing w:val="-8"/>
                <w:sz w:val="28"/>
                <w:szCs w:val="28"/>
                <w:highlight w:val="none"/>
              </w:rPr>
            </w:pPr>
            <w:r>
              <w:rPr>
                <w:rFonts w:hint="eastAsia" w:ascii="宋体"/>
                <w:color w:val="auto"/>
                <w:spacing w:val="-8"/>
                <w:sz w:val="28"/>
                <w:szCs w:val="28"/>
                <w:highlight w:val="none"/>
              </w:rPr>
              <w:t>（投标人的建筑业企业资质证书为复印件，企业资质情况可通过扫描建筑业企业资质证书复印件的二维码查询）</w:t>
            </w:r>
          </w:p>
        </w:tc>
        <w:tc>
          <w:tcPr>
            <w:tcW w:w="5138" w:type="dxa"/>
            <w:gridSpan w:val="2"/>
            <w:noWrap/>
            <w:vAlign w:val="center"/>
          </w:tcPr>
          <w:p w14:paraId="40955D1F">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 xml:space="preserve"> </w:t>
            </w:r>
            <w:r>
              <w:rPr>
                <w:rFonts w:hint="eastAsia" w:ascii="宋体" w:hAnsi="宋体" w:eastAsia="仿宋_GB2312"/>
                <w:color w:val="auto"/>
                <w:sz w:val="28"/>
                <w:szCs w:val="28"/>
                <w:highlight w:val="none"/>
              </w:rPr>
              <w:t>☑</w:t>
            </w:r>
            <w:r>
              <w:rPr>
                <w:rFonts w:hint="eastAsia" w:ascii="宋体"/>
                <w:color w:val="auto"/>
                <w:sz w:val="28"/>
                <w:szCs w:val="28"/>
                <w:highlight w:val="none"/>
              </w:rPr>
              <w:t xml:space="preserve"> 法定代表人身份证或者法定代表人授权委托书和本人身份证；</w:t>
            </w:r>
          </w:p>
          <w:p w14:paraId="0BAA224B">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 xml:space="preserve"> </w:t>
            </w:r>
            <w:r>
              <w:rPr>
                <w:rFonts w:hint="eastAsia" w:ascii="宋体" w:hAnsi="宋体" w:eastAsia="仿宋_GB2312"/>
                <w:color w:val="auto"/>
                <w:sz w:val="28"/>
                <w:szCs w:val="28"/>
                <w:highlight w:val="none"/>
              </w:rPr>
              <w:t>☑</w:t>
            </w:r>
            <w:r>
              <w:rPr>
                <w:rFonts w:hint="eastAsia" w:ascii="宋体"/>
                <w:color w:val="auto"/>
                <w:sz w:val="28"/>
                <w:szCs w:val="28"/>
                <w:highlight w:val="none"/>
              </w:rPr>
              <w:t xml:space="preserve"> 企业营业执照；</w:t>
            </w:r>
          </w:p>
          <w:p w14:paraId="43D705C3">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 xml:space="preserve"> </w:t>
            </w:r>
            <w:r>
              <w:rPr>
                <w:rFonts w:hint="eastAsia" w:ascii="宋体" w:hAnsi="宋体" w:eastAsia="仿宋_GB2312"/>
                <w:color w:val="auto"/>
                <w:sz w:val="28"/>
                <w:szCs w:val="28"/>
                <w:highlight w:val="none"/>
              </w:rPr>
              <w:t>☑</w:t>
            </w:r>
            <w:r>
              <w:rPr>
                <w:rFonts w:hint="eastAsia" w:ascii="宋体"/>
                <w:color w:val="auto"/>
                <w:sz w:val="28"/>
                <w:szCs w:val="28"/>
                <w:highlight w:val="none"/>
              </w:rPr>
              <w:t xml:space="preserve"> 企业资质证书复印件；</w:t>
            </w:r>
          </w:p>
          <w:p w14:paraId="7C5020C0">
            <w:pPr>
              <w:tabs>
                <w:tab w:val="right" w:pos="9638"/>
              </w:tabs>
              <w:spacing w:line="440" w:lineRule="exact"/>
              <w:rPr>
                <w:rFonts w:hint="eastAsia" w:ascii="宋体"/>
                <w:color w:val="auto"/>
                <w:spacing w:val="-4"/>
                <w:sz w:val="28"/>
                <w:szCs w:val="28"/>
                <w:highlight w:val="none"/>
              </w:rPr>
            </w:pPr>
            <w:r>
              <w:rPr>
                <w:rFonts w:hint="eastAsia" w:ascii="宋体"/>
                <w:color w:val="auto"/>
                <w:sz w:val="28"/>
                <w:szCs w:val="28"/>
                <w:highlight w:val="none"/>
              </w:rPr>
              <w:t xml:space="preserve"> </w:t>
            </w:r>
            <w:r>
              <w:rPr>
                <w:rFonts w:hint="eastAsia" w:ascii="宋体" w:hAnsi="宋体" w:eastAsia="仿宋_GB2312"/>
                <w:color w:val="auto"/>
                <w:sz w:val="28"/>
                <w:szCs w:val="28"/>
                <w:highlight w:val="none"/>
              </w:rPr>
              <w:t>☑</w:t>
            </w:r>
            <w:r>
              <w:rPr>
                <w:rFonts w:hint="eastAsia" w:ascii="宋体"/>
                <w:color w:val="auto"/>
                <w:sz w:val="28"/>
                <w:szCs w:val="28"/>
                <w:highlight w:val="none"/>
              </w:rPr>
              <w:t xml:space="preserve"> </w:t>
            </w:r>
            <w:r>
              <w:rPr>
                <w:rFonts w:hint="eastAsia" w:ascii="宋体"/>
                <w:color w:val="auto"/>
                <w:spacing w:val="-4"/>
                <w:sz w:val="28"/>
                <w:szCs w:val="28"/>
                <w:highlight w:val="none"/>
              </w:rPr>
              <w:t>在有效期内的安全生产许可证；</w:t>
            </w:r>
          </w:p>
          <w:p w14:paraId="2D4A30E0">
            <w:pPr>
              <w:tabs>
                <w:tab w:val="right" w:pos="9638"/>
              </w:tabs>
              <w:spacing w:line="440" w:lineRule="exact"/>
              <w:ind w:firstLine="140" w:firstLineChars="50"/>
              <w:rPr>
                <w:rFonts w:hint="eastAsia" w:ascii="宋体"/>
                <w:color w:val="auto"/>
                <w:sz w:val="28"/>
                <w:szCs w:val="28"/>
                <w:highlight w:val="none"/>
              </w:rPr>
            </w:pPr>
            <w:r>
              <w:rPr>
                <w:rFonts w:hint="eastAsia" w:ascii="宋体"/>
                <w:color w:val="auto"/>
                <w:sz w:val="28"/>
                <w:szCs w:val="28"/>
                <w:highlight w:val="none"/>
                <w:lang w:eastAsia="zh-CN"/>
              </w:rPr>
              <w:t>☑</w:t>
            </w:r>
            <w:r>
              <w:rPr>
                <w:rFonts w:hint="eastAsia" w:ascii="宋体"/>
                <w:color w:val="auto"/>
                <w:sz w:val="28"/>
                <w:szCs w:val="28"/>
                <w:highlight w:val="none"/>
              </w:rPr>
              <w:t xml:space="preserve"> </w:t>
            </w:r>
            <w:r>
              <w:rPr>
                <w:rFonts w:hint="eastAsia" w:ascii="宋体"/>
                <w:color w:val="auto"/>
                <w:spacing w:val="-4"/>
                <w:sz w:val="28"/>
                <w:szCs w:val="28"/>
                <w:highlight w:val="none"/>
              </w:rPr>
              <w:t>外省、市施工企业进赣投标备案通知；</w:t>
            </w:r>
          </w:p>
          <w:p w14:paraId="0667ACA8">
            <w:pPr>
              <w:tabs>
                <w:tab w:val="right" w:pos="9638"/>
              </w:tabs>
              <w:spacing w:line="400" w:lineRule="exact"/>
              <w:rPr>
                <w:rFonts w:hint="eastAsia" w:ascii="宋体"/>
                <w:color w:val="auto"/>
                <w:spacing w:val="-4"/>
                <w:sz w:val="28"/>
                <w:szCs w:val="28"/>
                <w:highlight w:val="none"/>
              </w:rPr>
            </w:pPr>
            <w:r>
              <w:rPr>
                <w:rFonts w:hint="eastAsia" w:ascii="宋体"/>
                <w:color w:val="auto"/>
                <w:sz w:val="28"/>
                <w:szCs w:val="28"/>
                <w:highlight w:val="none"/>
              </w:rPr>
              <w:t xml:space="preserve"> </w:t>
            </w:r>
            <w:r>
              <w:rPr>
                <w:rFonts w:hint="eastAsia" w:ascii="宋体" w:hAnsi="宋体" w:eastAsia="仿宋_GB2312"/>
                <w:color w:val="auto"/>
                <w:sz w:val="28"/>
                <w:szCs w:val="28"/>
                <w:highlight w:val="none"/>
              </w:rPr>
              <w:t>☑</w:t>
            </w:r>
            <w:r>
              <w:rPr>
                <w:rFonts w:hint="eastAsia" w:ascii="宋体"/>
                <w:color w:val="auto"/>
                <w:sz w:val="28"/>
                <w:szCs w:val="28"/>
                <w:highlight w:val="none"/>
              </w:rPr>
              <w:t xml:space="preserve"> </w:t>
            </w:r>
            <w:r>
              <w:rPr>
                <w:rFonts w:hint="eastAsia" w:ascii="宋体"/>
                <w:color w:val="auto"/>
                <w:spacing w:val="-4"/>
                <w:sz w:val="28"/>
                <w:szCs w:val="28"/>
                <w:highlight w:val="none"/>
              </w:rPr>
              <w:t>建造师注册证书；</w:t>
            </w:r>
          </w:p>
          <w:p w14:paraId="2D264A83">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 xml:space="preserve"> □ 技术负责人职称证书；</w:t>
            </w:r>
          </w:p>
          <w:p w14:paraId="6E129BD3">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 xml:space="preserve"> </w:t>
            </w:r>
            <w:r>
              <w:rPr>
                <w:rFonts w:hint="eastAsia" w:ascii="宋体" w:hAnsi="宋体" w:eastAsia="仿宋_GB2312"/>
                <w:color w:val="auto"/>
                <w:sz w:val="28"/>
                <w:szCs w:val="28"/>
                <w:highlight w:val="none"/>
              </w:rPr>
              <w:t>☑</w:t>
            </w:r>
            <w:r>
              <w:rPr>
                <w:rFonts w:hint="eastAsia" w:ascii="宋体"/>
                <w:color w:val="auto"/>
                <w:sz w:val="28"/>
                <w:szCs w:val="28"/>
                <w:highlight w:val="none"/>
              </w:rPr>
              <w:t xml:space="preserve"> 关键岗位人员岗位证书；</w:t>
            </w:r>
          </w:p>
          <w:p w14:paraId="6146F5C4">
            <w:pPr>
              <w:rPr>
                <w:rFonts w:hint="eastAsia" w:ascii="宋体"/>
                <w:color w:val="auto"/>
                <w:sz w:val="28"/>
                <w:szCs w:val="28"/>
                <w:highlight w:val="none"/>
              </w:rPr>
            </w:pPr>
            <w:r>
              <w:rPr>
                <w:rFonts w:hint="eastAsia" w:ascii="宋体"/>
                <w:color w:val="auto"/>
                <w:sz w:val="28"/>
                <w:szCs w:val="28"/>
                <w:highlight w:val="none"/>
              </w:rPr>
              <w:t xml:space="preserve"> </w:t>
            </w:r>
            <w:r>
              <w:rPr>
                <w:rFonts w:hint="eastAsia" w:ascii="宋体" w:hAnsi="宋体" w:eastAsia="仿宋_GB2312"/>
                <w:color w:val="auto"/>
                <w:sz w:val="28"/>
                <w:szCs w:val="28"/>
                <w:highlight w:val="none"/>
                <w:lang w:eastAsia="zh-CN"/>
              </w:rPr>
              <w:t>☑</w:t>
            </w:r>
            <w:r>
              <w:rPr>
                <w:rFonts w:hint="eastAsia" w:ascii="宋体" w:hAnsi="宋体" w:eastAsia="仿宋_GB2312"/>
                <w:color w:val="auto"/>
                <w:sz w:val="28"/>
                <w:szCs w:val="28"/>
                <w:highlight w:val="none"/>
              </w:rPr>
              <w:t xml:space="preserve"> </w:t>
            </w:r>
            <w:r>
              <w:rPr>
                <w:rFonts w:hint="eastAsia" w:ascii="宋体"/>
                <w:color w:val="auto"/>
                <w:sz w:val="28"/>
                <w:szCs w:val="28"/>
                <w:highlight w:val="none"/>
              </w:rPr>
              <w:t>投标保证金转帐凭证。</w:t>
            </w:r>
          </w:p>
          <w:p w14:paraId="3A873E68">
            <w:pPr>
              <w:rPr>
                <w:rFonts w:hint="eastAsia" w:ascii="宋体"/>
                <w:b/>
                <w:color w:val="auto"/>
                <w:sz w:val="28"/>
                <w:szCs w:val="28"/>
                <w:highlight w:val="none"/>
              </w:rPr>
            </w:pPr>
            <w:r>
              <w:rPr>
                <w:rFonts w:hint="eastAsia" w:ascii="宋体"/>
                <w:b/>
                <w:color w:val="auto"/>
                <w:sz w:val="28"/>
                <w:szCs w:val="28"/>
                <w:highlight w:val="none"/>
              </w:rPr>
              <w:t>开标时，投标人未当场、当时、当众提交有关证书原件或复印件（加盖单位公章），作为自动弃权，不得参加开标会。</w:t>
            </w:r>
          </w:p>
        </w:tc>
      </w:tr>
      <w:tr w14:paraId="4478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10797316">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1.5.4</w:t>
            </w:r>
          </w:p>
        </w:tc>
        <w:tc>
          <w:tcPr>
            <w:tcW w:w="2661" w:type="dxa"/>
            <w:noWrap/>
            <w:vAlign w:val="center"/>
          </w:tcPr>
          <w:p w14:paraId="0D7046DC">
            <w:pPr>
              <w:tabs>
                <w:tab w:val="right" w:pos="9638"/>
              </w:tabs>
              <w:spacing w:line="400" w:lineRule="exact"/>
              <w:jc w:val="center"/>
              <w:rPr>
                <w:rFonts w:hint="eastAsia" w:ascii="宋体"/>
                <w:color w:val="auto"/>
                <w:spacing w:val="-8"/>
                <w:sz w:val="28"/>
                <w:szCs w:val="28"/>
                <w:highlight w:val="none"/>
              </w:rPr>
            </w:pPr>
            <w:r>
              <w:rPr>
                <w:rFonts w:hint="eastAsia" w:ascii="宋体"/>
                <w:color w:val="auto"/>
                <w:spacing w:val="-8"/>
                <w:sz w:val="28"/>
                <w:szCs w:val="28"/>
                <w:highlight w:val="none"/>
              </w:rPr>
              <w:t>是否接受联合体投标</w:t>
            </w:r>
          </w:p>
        </w:tc>
        <w:tc>
          <w:tcPr>
            <w:tcW w:w="5138" w:type="dxa"/>
            <w:gridSpan w:val="2"/>
            <w:noWrap/>
            <w:vAlign w:val="center"/>
          </w:tcPr>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9"/>
              <w:gridCol w:w="3656"/>
            </w:tblGrid>
            <w:tr w14:paraId="3896C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9" w:type="dxa"/>
                  <w:vMerge w:val="restart"/>
                  <w:tcBorders>
                    <w:top w:val="nil"/>
                    <w:left w:val="nil"/>
                    <w:bottom w:val="nil"/>
                    <w:right w:val="nil"/>
                  </w:tcBorders>
                  <w:noWrap/>
                </w:tcPr>
                <w:p w14:paraId="533FE543">
                  <w:pPr>
                    <w:tabs>
                      <w:tab w:val="right" w:pos="9638"/>
                    </w:tabs>
                    <w:spacing w:line="400" w:lineRule="exact"/>
                    <w:jc w:val="left"/>
                    <w:rPr>
                      <w:rFonts w:hint="eastAsia" w:ascii="宋体"/>
                      <w:color w:val="auto"/>
                      <w:sz w:val="28"/>
                      <w:szCs w:val="28"/>
                      <w:highlight w:val="none"/>
                    </w:rPr>
                  </w:pPr>
                  <w:r>
                    <w:rPr>
                      <w:rFonts w:hint="eastAsia" w:ascii="宋体" w:hAnsi="宋体" w:eastAsia="仿宋_GB2312"/>
                      <w:color w:val="auto"/>
                      <w:sz w:val="28"/>
                      <w:szCs w:val="28"/>
                      <w:highlight w:val="none"/>
                    </w:rPr>
                    <w:t>☑</w:t>
                  </w:r>
                  <w:r>
                    <w:rPr>
                      <w:rFonts w:hint="eastAsia" w:ascii="宋体"/>
                      <w:color w:val="auto"/>
                      <w:sz w:val="28"/>
                      <w:szCs w:val="28"/>
                      <w:highlight w:val="none"/>
                    </w:rPr>
                    <w:t>不接受□接受</w:t>
                  </w:r>
                </w:p>
              </w:tc>
              <w:tc>
                <w:tcPr>
                  <w:tcW w:w="3656" w:type="dxa"/>
                  <w:tcBorders>
                    <w:top w:val="nil"/>
                    <w:left w:val="nil"/>
                    <w:bottom w:val="nil"/>
                    <w:right w:val="nil"/>
                  </w:tcBorders>
                  <w:noWrap/>
                </w:tcPr>
                <w:p w14:paraId="2ECFA0A2">
                  <w:pPr>
                    <w:tabs>
                      <w:tab w:val="right" w:pos="9638"/>
                    </w:tabs>
                    <w:spacing w:line="400" w:lineRule="exact"/>
                    <w:rPr>
                      <w:rFonts w:hint="eastAsia" w:ascii="宋体"/>
                      <w:color w:val="auto"/>
                      <w:sz w:val="28"/>
                      <w:szCs w:val="28"/>
                      <w:highlight w:val="none"/>
                    </w:rPr>
                  </w:pPr>
                </w:p>
              </w:tc>
            </w:tr>
            <w:tr w14:paraId="1AD80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9" w:type="dxa"/>
                  <w:vMerge w:val="continue"/>
                  <w:tcBorders>
                    <w:top w:val="nil"/>
                    <w:left w:val="nil"/>
                    <w:bottom w:val="nil"/>
                    <w:right w:val="nil"/>
                  </w:tcBorders>
                  <w:noWrap/>
                </w:tcPr>
                <w:p w14:paraId="366B4F00">
                  <w:pPr>
                    <w:rPr>
                      <w:highlight w:val="none"/>
                    </w:rPr>
                  </w:pPr>
                </w:p>
              </w:tc>
              <w:tc>
                <w:tcPr>
                  <w:tcW w:w="3656" w:type="dxa"/>
                  <w:tcBorders>
                    <w:top w:val="nil"/>
                    <w:left w:val="nil"/>
                    <w:bottom w:val="nil"/>
                    <w:right w:val="nil"/>
                  </w:tcBorders>
                  <w:noWrap/>
                </w:tcPr>
                <w:p w14:paraId="24C99157">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应满足下列要求：/</w:t>
                  </w:r>
                </w:p>
              </w:tc>
            </w:tr>
          </w:tbl>
          <w:p w14:paraId="718EF44F">
            <w:pPr>
              <w:tabs>
                <w:tab w:val="right" w:pos="9638"/>
              </w:tabs>
              <w:spacing w:line="400" w:lineRule="exact"/>
              <w:rPr>
                <w:rFonts w:hint="eastAsia" w:ascii="宋体"/>
                <w:color w:val="auto"/>
                <w:sz w:val="28"/>
                <w:szCs w:val="28"/>
                <w:highlight w:val="none"/>
              </w:rPr>
            </w:pPr>
          </w:p>
        </w:tc>
      </w:tr>
      <w:tr w14:paraId="0D80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1B3FB165">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1.5.7</w:t>
            </w:r>
          </w:p>
        </w:tc>
        <w:tc>
          <w:tcPr>
            <w:tcW w:w="2661" w:type="dxa"/>
            <w:noWrap/>
            <w:vAlign w:val="center"/>
          </w:tcPr>
          <w:p w14:paraId="4DEF9BD3">
            <w:pPr>
              <w:tabs>
                <w:tab w:val="right" w:pos="9638"/>
              </w:tabs>
              <w:spacing w:line="400" w:lineRule="exact"/>
              <w:jc w:val="center"/>
              <w:rPr>
                <w:rFonts w:hint="eastAsia" w:ascii="宋体"/>
                <w:color w:val="auto"/>
                <w:spacing w:val="-8"/>
                <w:sz w:val="28"/>
                <w:szCs w:val="28"/>
                <w:highlight w:val="none"/>
              </w:rPr>
            </w:pPr>
            <w:r>
              <w:rPr>
                <w:rFonts w:hint="eastAsia" w:ascii="宋体"/>
                <w:color w:val="auto"/>
                <w:sz w:val="28"/>
                <w:szCs w:val="28"/>
                <w:highlight w:val="none"/>
              </w:rPr>
              <w:t>工程分包约定</w:t>
            </w:r>
          </w:p>
        </w:tc>
        <w:tc>
          <w:tcPr>
            <w:tcW w:w="5138" w:type="dxa"/>
            <w:gridSpan w:val="2"/>
            <w:noWrap/>
            <w:vAlign w:val="center"/>
          </w:tcPr>
          <w:p w14:paraId="13DC6A36">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分包内容要求：不允许</w:t>
            </w:r>
          </w:p>
          <w:p w14:paraId="6EFDF5B1">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分包金额要求：不允许</w:t>
            </w:r>
          </w:p>
          <w:p w14:paraId="3DEFC020">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分包资质要求：不允许</w:t>
            </w:r>
          </w:p>
        </w:tc>
      </w:tr>
      <w:tr w14:paraId="44D6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67742800">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1.6.1</w:t>
            </w:r>
          </w:p>
        </w:tc>
        <w:tc>
          <w:tcPr>
            <w:tcW w:w="2661" w:type="dxa"/>
            <w:noWrap/>
            <w:vAlign w:val="center"/>
          </w:tcPr>
          <w:p w14:paraId="16855D77">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获取（下载）</w:t>
            </w:r>
          </w:p>
          <w:p w14:paraId="09225269">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招标文件</w:t>
            </w:r>
          </w:p>
        </w:tc>
        <w:tc>
          <w:tcPr>
            <w:tcW w:w="5138" w:type="dxa"/>
            <w:gridSpan w:val="2"/>
            <w:noWrap/>
            <w:vAlign w:val="center"/>
          </w:tcPr>
          <w:p w14:paraId="0B50B059">
            <w:pPr>
              <w:tabs>
                <w:tab w:val="right" w:pos="9638"/>
              </w:tabs>
              <w:spacing w:line="400" w:lineRule="exact"/>
              <w:rPr>
                <w:rFonts w:ascii="宋体" w:eastAsia="宋体"/>
                <w:color w:val="auto"/>
                <w:sz w:val="28"/>
                <w:szCs w:val="28"/>
                <w:highlight w:val="none"/>
                <w:lang w:val="en-US" w:eastAsia="zh-CN"/>
              </w:rPr>
            </w:pPr>
            <w:r>
              <w:rPr>
                <w:rFonts w:hint="eastAsia" w:ascii="宋体" w:eastAsia="宋体" w:cs="Times New Roman"/>
                <w:color w:val="auto"/>
                <w:sz w:val="28"/>
                <w:szCs w:val="28"/>
                <w:highlight w:val="none"/>
              </w:rPr>
              <w:t>获取方式：</w:t>
            </w:r>
            <w:r>
              <w:rPr>
                <w:rFonts w:hint="eastAsia" w:ascii="宋体" w:eastAsia="宋体" w:cs="Times New Roman"/>
                <w:b/>
                <w:bCs/>
                <w:color w:val="auto"/>
                <w:sz w:val="28"/>
                <w:szCs w:val="28"/>
                <w:highlight w:val="none"/>
                <w:lang w:val="en-US" w:eastAsia="zh-CN"/>
              </w:rPr>
              <w:t>江西省招标投标网 (http://www.jxtb.org.cn/)下载招标文件及清单</w:t>
            </w:r>
            <w:r>
              <w:rPr>
                <w:rFonts w:hint="eastAsia" w:ascii="宋体" w:cs="Times New Roman"/>
                <w:b/>
                <w:bCs/>
                <w:color w:val="auto"/>
                <w:sz w:val="28"/>
                <w:szCs w:val="28"/>
                <w:highlight w:val="none"/>
                <w:lang w:val="en-US" w:eastAsia="zh-CN"/>
              </w:rPr>
              <w:t>。</w:t>
            </w:r>
          </w:p>
        </w:tc>
      </w:tr>
      <w:tr w14:paraId="494E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496A42B0">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1.6.2</w:t>
            </w:r>
          </w:p>
        </w:tc>
        <w:tc>
          <w:tcPr>
            <w:tcW w:w="2661" w:type="dxa"/>
            <w:noWrap/>
            <w:vAlign w:val="center"/>
          </w:tcPr>
          <w:p w14:paraId="4FE57CFD">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投标文件份数</w:t>
            </w:r>
          </w:p>
        </w:tc>
        <w:tc>
          <w:tcPr>
            <w:tcW w:w="5138" w:type="dxa"/>
            <w:gridSpan w:val="2"/>
            <w:noWrap/>
            <w:vAlign w:val="center"/>
          </w:tcPr>
          <w:p w14:paraId="46F353E0">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 xml:space="preserve"> □ 技术标正本一份，副本份；</w:t>
            </w:r>
          </w:p>
          <w:p w14:paraId="29F1DCCF">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 xml:space="preserve"> □ 商务标正本一份，副本份；</w:t>
            </w:r>
          </w:p>
          <w:p w14:paraId="4B97D68C">
            <w:pPr>
              <w:rPr>
                <w:rFonts w:hint="eastAsia" w:ascii="宋体"/>
                <w:color w:val="auto"/>
                <w:sz w:val="28"/>
                <w:szCs w:val="28"/>
                <w:highlight w:val="none"/>
              </w:rPr>
            </w:pPr>
            <w:r>
              <w:rPr>
                <w:rFonts w:hint="eastAsia" w:ascii="宋体"/>
                <w:color w:val="auto"/>
                <w:sz w:val="28"/>
                <w:szCs w:val="28"/>
                <w:highlight w:val="none"/>
              </w:rPr>
              <w:t xml:space="preserve"> </w:t>
            </w:r>
            <w:r>
              <w:rPr>
                <w:rFonts w:hint="eastAsia" w:ascii="宋体" w:hAnsi="宋体" w:eastAsia="仿宋_GB2312"/>
                <w:color w:val="auto"/>
                <w:sz w:val="28"/>
                <w:szCs w:val="28"/>
                <w:highlight w:val="none"/>
              </w:rPr>
              <w:t>☑</w:t>
            </w:r>
            <w:r>
              <w:rPr>
                <w:rFonts w:hint="eastAsia" w:ascii="宋体"/>
                <w:color w:val="auto"/>
                <w:sz w:val="28"/>
                <w:szCs w:val="28"/>
                <w:highlight w:val="none"/>
              </w:rPr>
              <w:t xml:space="preserve"> 投标文件正本一份，副本</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1</w:t>
            </w:r>
            <w:r>
              <w:rPr>
                <w:rFonts w:hint="eastAsia" w:ascii="宋体"/>
                <w:color w:val="auto"/>
                <w:sz w:val="28"/>
                <w:szCs w:val="28"/>
                <w:highlight w:val="none"/>
              </w:rPr>
              <w:t>份；</w:t>
            </w:r>
          </w:p>
          <w:p w14:paraId="44641FC8">
            <w:pPr>
              <w:rPr>
                <w:rFonts w:hint="eastAsia" w:ascii="宋体"/>
                <w:color w:val="auto"/>
                <w:sz w:val="28"/>
                <w:szCs w:val="28"/>
                <w:highlight w:val="none"/>
              </w:rPr>
            </w:pPr>
            <w:r>
              <w:rPr>
                <w:rFonts w:hint="eastAsia" w:ascii="宋体"/>
                <w:color w:val="auto"/>
                <w:sz w:val="28"/>
                <w:szCs w:val="28"/>
                <w:highlight w:val="none"/>
              </w:rPr>
              <w:t xml:space="preserve"> □ 电子投标文件（技术标）一份；</w:t>
            </w:r>
          </w:p>
          <w:p w14:paraId="34B06119">
            <w:pPr>
              <w:rPr>
                <w:rFonts w:hint="eastAsia" w:ascii="宋体"/>
                <w:color w:val="auto"/>
                <w:sz w:val="28"/>
                <w:szCs w:val="28"/>
                <w:highlight w:val="none"/>
              </w:rPr>
            </w:pPr>
            <w:r>
              <w:rPr>
                <w:rFonts w:hint="eastAsia" w:ascii="宋体"/>
                <w:color w:val="auto"/>
                <w:sz w:val="28"/>
                <w:szCs w:val="28"/>
                <w:highlight w:val="none"/>
              </w:rPr>
              <w:t xml:space="preserve"> □ 电子投标文件（商务标）一份；</w:t>
            </w:r>
          </w:p>
          <w:p w14:paraId="55C1E2DF">
            <w:pPr>
              <w:rPr>
                <w:rFonts w:hint="eastAsia" w:ascii="宋体"/>
                <w:color w:val="auto"/>
                <w:sz w:val="28"/>
                <w:szCs w:val="28"/>
                <w:highlight w:val="none"/>
              </w:rPr>
            </w:pPr>
            <w:r>
              <w:rPr>
                <w:rFonts w:hint="eastAsia" w:ascii="宋体"/>
                <w:color w:val="auto"/>
                <w:sz w:val="28"/>
                <w:szCs w:val="28"/>
                <w:highlight w:val="none"/>
              </w:rPr>
              <w:t xml:space="preserve"> □ 电子投标文件（适用于报价承诺法）一份。</w:t>
            </w:r>
          </w:p>
        </w:tc>
      </w:tr>
      <w:tr w14:paraId="3A22F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3F358C79">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1.6.3</w:t>
            </w:r>
          </w:p>
        </w:tc>
        <w:tc>
          <w:tcPr>
            <w:tcW w:w="2661" w:type="dxa"/>
            <w:noWrap/>
            <w:vAlign w:val="center"/>
          </w:tcPr>
          <w:p w14:paraId="45F33555">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投标文件的递交</w:t>
            </w:r>
          </w:p>
        </w:tc>
        <w:tc>
          <w:tcPr>
            <w:tcW w:w="5138" w:type="dxa"/>
            <w:gridSpan w:val="2"/>
            <w:noWrap/>
            <w:vAlign w:val="center"/>
          </w:tcPr>
          <w:p w14:paraId="7170929E">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受理单位：吉安城投建设监理有限公司</w:t>
            </w:r>
          </w:p>
          <w:p w14:paraId="2BAF0FA7">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递交地点：江西省吉安市高铁新区五指峰吉安市总部经济大厦520室</w:t>
            </w:r>
          </w:p>
        </w:tc>
      </w:tr>
      <w:tr w14:paraId="5CE5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0C886800">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1.6.4</w:t>
            </w:r>
          </w:p>
        </w:tc>
        <w:tc>
          <w:tcPr>
            <w:tcW w:w="2661" w:type="dxa"/>
            <w:noWrap/>
            <w:vAlign w:val="center"/>
          </w:tcPr>
          <w:p w14:paraId="454B805A">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投标截止时间</w:t>
            </w:r>
          </w:p>
        </w:tc>
        <w:tc>
          <w:tcPr>
            <w:tcW w:w="5138" w:type="dxa"/>
            <w:gridSpan w:val="2"/>
            <w:noWrap/>
            <w:vAlign w:val="center"/>
          </w:tcPr>
          <w:p w14:paraId="340D1570">
            <w:pPr>
              <w:tabs>
                <w:tab w:val="right" w:pos="9638"/>
              </w:tabs>
              <w:spacing w:line="500" w:lineRule="exact"/>
              <w:rPr>
                <w:rFonts w:ascii="宋体" w:eastAsia="宋体"/>
                <w:color w:val="auto"/>
                <w:sz w:val="28"/>
                <w:szCs w:val="28"/>
                <w:highlight w:val="none"/>
                <w:lang w:val="en-US" w:eastAsia="zh-CN"/>
              </w:rPr>
            </w:pPr>
            <w:r>
              <w:rPr>
                <w:rFonts w:hint="eastAsia" w:ascii="宋体"/>
                <w:color w:val="auto"/>
                <w:sz w:val="28"/>
                <w:szCs w:val="28"/>
                <w:highlight w:val="none"/>
              </w:rPr>
              <w:t>202</w:t>
            </w:r>
            <w:r>
              <w:rPr>
                <w:rFonts w:hint="eastAsia" w:ascii="宋体"/>
                <w:color w:val="auto"/>
                <w:sz w:val="28"/>
                <w:szCs w:val="28"/>
                <w:highlight w:val="none"/>
                <w:lang w:val="en-US" w:eastAsia="zh-CN"/>
              </w:rPr>
              <w:t>5</w:t>
            </w:r>
            <w:r>
              <w:rPr>
                <w:rFonts w:hint="eastAsia" w:ascii="宋体"/>
                <w:color w:val="auto"/>
                <w:sz w:val="28"/>
                <w:szCs w:val="28"/>
                <w:highlight w:val="none"/>
              </w:rPr>
              <w:t>年</w:t>
            </w:r>
            <w:r>
              <w:rPr>
                <w:rFonts w:hint="eastAsia" w:ascii="宋体"/>
                <w:color w:val="auto"/>
                <w:sz w:val="28"/>
                <w:szCs w:val="28"/>
                <w:highlight w:val="none"/>
                <w:lang w:val="en-US" w:eastAsia="zh-CN"/>
              </w:rPr>
              <w:t>9</w:t>
            </w:r>
            <w:r>
              <w:rPr>
                <w:rFonts w:hint="eastAsia" w:ascii="宋体"/>
                <w:color w:val="auto"/>
                <w:sz w:val="28"/>
                <w:szCs w:val="28"/>
                <w:highlight w:val="none"/>
              </w:rPr>
              <w:t>月</w:t>
            </w:r>
            <w:r>
              <w:rPr>
                <w:rFonts w:hint="eastAsia" w:ascii="宋体"/>
                <w:color w:val="auto"/>
                <w:sz w:val="28"/>
                <w:szCs w:val="28"/>
                <w:highlight w:val="none"/>
                <w:lang w:val="en-US" w:eastAsia="zh-CN"/>
              </w:rPr>
              <w:t>17</w:t>
            </w:r>
            <w:r>
              <w:rPr>
                <w:rFonts w:hint="eastAsia" w:ascii="宋体"/>
                <w:color w:val="auto"/>
                <w:sz w:val="28"/>
                <w:szCs w:val="28"/>
                <w:highlight w:val="none"/>
              </w:rPr>
              <w:t xml:space="preserve">日 </w:t>
            </w:r>
            <w:r>
              <w:rPr>
                <w:rFonts w:hint="eastAsia" w:ascii="宋体"/>
                <w:color w:val="auto"/>
                <w:sz w:val="28"/>
                <w:szCs w:val="28"/>
                <w:highlight w:val="none"/>
                <w:lang w:val="en-US" w:eastAsia="zh-CN"/>
              </w:rPr>
              <w:t>09</w:t>
            </w:r>
            <w:r>
              <w:rPr>
                <w:rFonts w:hint="eastAsia" w:ascii="宋体"/>
                <w:color w:val="auto"/>
                <w:sz w:val="28"/>
                <w:szCs w:val="28"/>
                <w:highlight w:val="none"/>
              </w:rPr>
              <w:t>:</w:t>
            </w:r>
            <w:r>
              <w:rPr>
                <w:rFonts w:hint="eastAsia" w:ascii="宋体"/>
                <w:color w:val="auto"/>
                <w:sz w:val="28"/>
                <w:szCs w:val="28"/>
                <w:highlight w:val="none"/>
                <w:lang w:val="en-US" w:eastAsia="zh-CN"/>
              </w:rPr>
              <w:t>30</w:t>
            </w:r>
          </w:p>
        </w:tc>
      </w:tr>
      <w:tr w14:paraId="16EA9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727A6DCF">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1.7.1</w:t>
            </w:r>
          </w:p>
        </w:tc>
        <w:tc>
          <w:tcPr>
            <w:tcW w:w="2661" w:type="dxa"/>
            <w:noWrap/>
            <w:vAlign w:val="center"/>
          </w:tcPr>
          <w:p w14:paraId="598252F8">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开标会时间及地点</w:t>
            </w:r>
          </w:p>
        </w:tc>
        <w:tc>
          <w:tcPr>
            <w:tcW w:w="5138" w:type="dxa"/>
            <w:gridSpan w:val="2"/>
            <w:noWrap/>
            <w:vAlign w:val="center"/>
          </w:tcPr>
          <w:p w14:paraId="0CE8696B">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开标时间：同投标截止时间；</w:t>
            </w:r>
          </w:p>
          <w:p w14:paraId="2A1823A6">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地点：江西省吉安市高铁新区五指峰吉安市总部经济大厦520室</w:t>
            </w:r>
          </w:p>
        </w:tc>
      </w:tr>
      <w:tr w14:paraId="4DB6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0EEDCEC3">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1.7.2</w:t>
            </w:r>
          </w:p>
        </w:tc>
        <w:tc>
          <w:tcPr>
            <w:tcW w:w="2661" w:type="dxa"/>
            <w:noWrap/>
            <w:vAlign w:val="center"/>
          </w:tcPr>
          <w:p w14:paraId="3115DDFD">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投标有效期</w:t>
            </w:r>
          </w:p>
        </w:tc>
        <w:tc>
          <w:tcPr>
            <w:tcW w:w="5138" w:type="dxa"/>
            <w:gridSpan w:val="2"/>
            <w:noWrap/>
            <w:vAlign w:val="center"/>
          </w:tcPr>
          <w:p w14:paraId="44D3B469">
            <w:pPr>
              <w:tabs>
                <w:tab w:val="right" w:pos="9638"/>
              </w:tabs>
              <w:spacing w:line="500" w:lineRule="exact"/>
              <w:rPr>
                <w:rFonts w:hint="eastAsia" w:ascii="宋体"/>
                <w:color w:val="auto"/>
                <w:sz w:val="28"/>
                <w:szCs w:val="28"/>
                <w:highlight w:val="none"/>
              </w:rPr>
            </w:pPr>
            <w:r>
              <w:rPr>
                <w:rFonts w:hint="eastAsia" w:ascii="宋体"/>
                <w:color w:val="auto"/>
                <w:sz w:val="28"/>
                <w:szCs w:val="28"/>
                <w:highlight w:val="none"/>
                <w:u w:val="single"/>
              </w:rPr>
              <w:t>60</w:t>
            </w:r>
            <w:r>
              <w:rPr>
                <w:rFonts w:hint="eastAsia" w:ascii="宋体"/>
                <w:color w:val="auto"/>
                <w:sz w:val="28"/>
                <w:szCs w:val="28"/>
                <w:highlight w:val="none"/>
              </w:rPr>
              <w:t>日历天</w:t>
            </w:r>
          </w:p>
        </w:tc>
      </w:tr>
      <w:tr w14:paraId="509D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22D4B87D">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2.2.1</w:t>
            </w:r>
          </w:p>
        </w:tc>
        <w:tc>
          <w:tcPr>
            <w:tcW w:w="2661" w:type="dxa"/>
            <w:noWrap/>
            <w:vAlign w:val="center"/>
          </w:tcPr>
          <w:p w14:paraId="199CCA53">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现场踏勘</w:t>
            </w:r>
          </w:p>
        </w:tc>
        <w:tc>
          <w:tcPr>
            <w:tcW w:w="5138" w:type="dxa"/>
            <w:gridSpan w:val="2"/>
            <w:noWrap/>
            <w:vAlign w:val="center"/>
          </w:tcPr>
          <w:p w14:paraId="4557274D">
            <w:pPr>
              <w:tabs>
                <w:tab w:val="right" w:pos="9638"/>
              </w:tabs>
              <w:spacing w:line="400" w:lineRule="exact"/>
              <w:rPr>
                <w:rFonts w:hint="eastAsia" w:ascii="宋体"/>
                <w:color w:val="auto"/>
                <w:sz w:val="28"/>
                <w:szCs w:val="28"/>
                <w:highlight w:val="none"/>
              </w:rPr>
            </w:pPr>
            <w:r>
              <w:rPr>
                <w:rFonts w:hint="eastAsia" w:ascii="宋体" w:hAnsi="宋体" w:eastAsia="仿宋_GB2312"/>
                <w:color w:val="auto"/>
                <w:sz w:val="28"/>
                <w:szCs w:val="28"/>
                <w:highlight w:val="none"/>
              </w:rPr>
              <w:t>☑</w:t>
            </w:r>
            <w:r>
              <w:rPr>
                <w:rFonts w:hint="eastAsia" w:ascii="宋体"/>
                <w:color w:val="auto"/>
                <w:sz w:val="28"/>
                <w:szCs w:val="28"/>
                <w:highlight w:val="none"/>
              </w:rPr>
              <w:t>不组织（自行前往踏勘）</w:t>
            </w:r>
          </w:p>
          <w:p w14:paraId="039E318E">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lang w:eastAsia="zh-CN"/>
              </w:rPr>
              <w:t>□</w:t>
            </w:r>
            <w:r>
              <w:rPr>
                <w:rFonts w:hint="eastAsia" w:ascii="宋体"/>
                <w:color w:val="auto"/>
                <w:sz w:val="28"/>
                <w:szCs w:val="28"/>
                <w:highlight w:val="none"/>
              </w:rPr>
              <w:t>组织</w:t>
            </w:r>
          </w:p>
          <w:p w14:paraId="7D8EC169">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踏勘时间：</w:t>
            </w:r>
          </w:p>
          <w:p w14:paraId="375ADB14">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踏勘集中地点：</w:t>
            </w:r>
          </w:p>
        </w:tc>
      </w:tr>
      <w:tr w14:paraId="436A7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6A641CD8">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2.3.1</w:t>
            </w:r>
          </w:p>
        </w:tc>
        <w:tc>
          <w:tcPr>
            <w:tcW w:w="2661" w:type="dxa"/>
            <w:noWrap/>
            <w:vAlign w:val="center"/>
          </w:tcPr>
          <w:p w14:paraId="000FC275">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招标答疑会</w:t>
            </w:r>
          </w:p>
        </w:tc>
        <w:tc>
          <w:tcPr>
            <w:tcW w:w="5138" w:type="dxa"/>
            <w:gridSpan w:val="2"/>
            <w:noWrap/>
            <w:vAlign w:val="center"/>
          </w:tcPr>
          <w:p w14:paraId="71F00728">
            <w:pPr>
              <w:tabs>
                <w:tab w:val="right" w:pos="9638"/>
              </w:tabs>
              <w:spacing w:line="400" w:lineRule="exact"/>
              <w:rPr>
                <w:rFonts w:hint="eastAsia" w:ascii="宋体"/>
                <w:color w:val="auto"/>
                <w:spacing w:val="-12"/>
                <w:sz w:val="28"/>
                <w:szCs w:val="28"/>
                <w:highlight w:val="none"/>
              </w:rPr>
            </w:pPr>
            <w:r>
              <w:rPr>
                <w:rFonts w:hint="eastAsia" w:ascii="宋体"/>
                <w:color w:val="auto"/>
                <w:sz w:val="28"/>
                <w:szCs w:val="28"/>
                <w:highlight w:val="none"/>
              </w:rPr>
              <w:t>不召开。投标人网上提出疑问，招标人网上向所有投标人答复。</w:t>
            </w:r>
          </w:p>
        </w:tc>
      </w:tr>
      <w:tr w14:paraId="40B6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1A2614CB">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2.3.2</w:t>
            </w:r>
          </w:p>
        </w:tc>
        <w:tc>
          <w:tcPr>
            <w:tcW w:w="2661" w:type="dxa"/>
            <w:noWrap/>
            <w:vAlign w:val="center"/>
          </w:tcPr>
          <w:p w14:paraId="0B2D5C79">
            <w:pPr>
              <w:tabs>
                <w:tab w:val="right" w:pos="9638"/>
              </w:tabs>
              <w:spacing w:line="500" w:lineRule="exact"/>
              <w:jc w:val="center"/>
              <w:rPr>
                <w:rFonts w:hint="eastAsia" w:ascii="宋体"/>
                <w:color w:val="auto"/>
                <w:spacing w:val="-20"/>
                <w:sz w:val="28"/>
                <w:szCs w:val="28"/>
                <w:highlight w:val="none"/>
              </w:rPr>
            </w:pPr>
            <w:r>
              <w:rPr>
                <w:rFonts w:hint="eastAsia" w:ascii="宋体"/>
                <w:color w:val="auto"/>
                <w:spacing w:val="-20"/>
                <w:sz w:val="28"/>
                <w:szCs w:val="28"/>
                <w:highlight w:val="none"/>
              </w:rPr>
              <w:t>投标人提出问题的截止时间</w:t>
            </w:r>
          </w:p>
        </w:tc>
        <w:tc>
          <w:tcPr>
            <w:tcW w:w="5138" w:type="dxa"/>
            <w:gridSpan w:val="2"/>
            <w:noWrap/>
            <w:vAlign w:val="center"/>
          </w:tcPr>
          <w:p w14:paraId="6150E1C6">
            <w:pPr>
              <w:tabs>
                <w:tab w:val="right" w:pos="9638"/>
              </w:tabs>
              <w:spacing w:line="500" w:lineRule="exact"/>
              <w:rPr>
                <w:rFonts w:hint="eastAsia" w:ascii="宋体"/>
                <w:color w:val="auto"/>
                <w:sz w:val="28"/>
                <w:szCs w:val="28"/>
                <w:highlight w:val="none"/>
              </w:rPr>
            </w:pPr>
            <w:r>
              <w:rPr>
                <w:rFonts w:hint="eastAsia" w:ascii="宋体"/>
                <w:color w:val="auto"/>
                <w:sz w:val="28"/>
                <w:szCs w:val="28"/>
                <w:highlight w:val="none"/>
              </w:rPr>
              <w:t>在投标截止日期</w:t>
            </w:r>
            <w:r>
              <w:rPr>
                <w:rFonts w:hint="eastAsia" w:ascii="宋体"/>
                <w:color w:val="auto"/>
                <w:sz w:val="28"/>
                <w:szCs w:val="28"/>
                <w:highlight w:val="none"/>
                <w:u w:val="single"/>
              </w:rPr>
              <w:t>1</w:t>
            </w:r>
            <w:r>
              <w:rPr>
                <w:rFonts w:hint="eastAsia" w:ascii="宋体"/>
                <w:color w:val="auto"/>
                <w:sz w:val="28"/>
                <w:szCs w:val="28"/>
                <w:highlight w:val="none"/>
                <w:u w:val="single"/>
                <w:lang w:val="en-US" w:eastAsia="zh-CN"/>
              </w:rPr>
              <w:t>0</w:t>
            </w:r>
            <w:r>
              <w:rPr>
                <w:rFonts w:hint="eastAsia" w:ascii="宋体"/>
                <w:color w:val="auto"/>
                <w:sz w:val="28"/>
                <w:szCs w:val="28"/>
                <w:highlight w:val="none"/>
              </w:rPr>
              <w:t>天前</w:t>
            </w:r>
            <w:r>
              <w:rPr>
                <w:rFonts w:hint="eastAsia" w:ascii="宋体"/>
                <w:color w:val="auto"/>
                <w:spacing w:val="-12"/>
                <w:sz w:val="28"/>
                <w:szCs w:val="28"/>
                <w:highlight w:val="none"/>
              </w:rPr>
              <w:t>提出疑问</w:t>
            </w:r>
          </w:p>
        </w:tc>
      </w:tr>
      <w:tr w14:paraId="5428D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1E378286">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2.3.3</w:t>
            </w:r>
          </w:p>
        </w:tc>
        <w:tc>
          <w:tcPr>
            <w:tcW w:w="2661" w:type="dxa"/>
            <w:noWrap/>
            <w:vAlign w:val="center"/>
          </w:tcPr>
          <w:p w14:paraId="21C0A9E6">
            <w:pPr>
              <w:tabs>
                <w:tab w:val="right" w:pos="9638"/>
              </w:tabs>
              <w:spacing w:line="500" w:lineRule="exact"/>
              <w:jc w:val="center"/>
              <w:rPr>
                <w:rFonts w:hint="eastAsia" w:ascii="宋体"/>
                <w:color w:val="auto"/>
                <w:spacing w:val="-20"/>
                <w:sz w:val="28"/>
                <w:szCs w:val="28"/>
                <w:highlight w:val="none"/>
              </w:rPr>
            </w:pPr>
            <w:r>
              <w:rPr>
                <w:rFonts w:hint="eastAsia" w:ascii="宋体"/>
                <w:color w:val="auto"/>
                <w:spacing w:val="-20"/>
                <w:sz w:val="28"/>
                <w:szCs w:val="28"/>
                <w:highlight w:val="none"/>
              </w:rPr>
              <w:t>招标人书面澄清的时间</w:t>
            </w:r>
          </w:p>
        </w:tc>
        <w:tc>
          <w:tcPr>
            <w:tcW w:w="5138" w:type="dxa"/>
            <w:gridSpan w:val="2"/>
            <w:noWrap/>
            <w:vAlign w:val="center"/>
          </w:tcPr>
          <w:p w14:paraId="1345CF1C">
            <w:pPr>
              <w:tabs>
                <w:tab w:val="right" w:pos="9638"/>
              </w:tabs>
              <w:spacing w:line="500" w:lineRule="exact"/>
              <w:rPr>
                <w:rFonts w:hint="eastAsia" w:ascii="宋体"/>
                <w:color w:val="auto"/>
                <w:sz w:val="28"/>
                <w:szCs w:val="28"/>
                <w:highlight w:val="none"/>
              </w:rPr>
            </w:pPr>
            <w:r>
              <w:rPr>
                <w:rFonts w:hint="eastAsia" w:ascii="宋体"/>
                <w:color w:val="auto"/>
                <w:sz w:val="28"/>
                <w:szCs w:val="28"/>
                <w:highlight w:val="none"/>
              </w:rPr>
              <w:t>在收到疑问后</w:t>
            </w:r>
            <w:r>
              <w:rPr>
                <w:rFonts w:hint="eastAsia" w:ascii="宋体"/>
                <w:color w:val="auto"/>
                <w:sz w:val="28"/>
                <w:szCs w:val="28"/>
                <w:highlight w:val="none"/>
                <w:u w:val="single"/>
              </w:rPr>
              <w:t>1</w:t>
            </w:r>
            <w:r>
              <w:rPr>
                <w:rFonts w:hint="eastAsia" w:ascii="宋体"/>
                <w:color w:val="auto"/>
                <w:sz w:val="28"/>
                <w:szCs w:val="28"/>
                <w:highlight w:val="none"/>
                <w:u w:val="single"/>
                <w:lang w:val="en-US" w:eastAsia="zh-CN"/>
              </w:rPr>
              <w:t>0</w:t>
            </w:r>
            <w:r>
              <w:rPr>
                <w:rFonts w:hint="eastAsia" w:ascii="宋体"/>
                <w:color w:val="auto"/>
                <w:sz w:val="28"/>
                <w:szCs w:val="28"/>
                <w:highlight w:val="none"/>
              </w:rPr>
              <w:t>天内回复</w:t>
            </w:r>
          </w:p>
        </w:tc>
      </w:tr>
      <w:tr w14:paraId="24F3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54DBC111">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2.4.1</w:t>
            </w:r>
          </w:p>
        </w:tc>
        <w:tc>
          <w:tcPr>
            <w:tcW w:w="2661" w:type="dxa"/>
            <w:noWrap/>
            <w:vAlign w:val="center"/>
          </w:tcPr>
          <w:p w14:paraId="6E451BE4">
            <w:pPr>
              <w:tabs>
                <w:tab w:val="right" w:pos="9638"/>
              </w:tabs>
              <w:spacing w:line="500" w:lineRule="exact"/>
              <w:jc w:val="center"/>
              <w:rPr>
                <w:rFonts w:hint="eastAsia" w:ascii="宋体"/>
                <w:color w:val="auto"/>
                <w:spacing w:val="-20"/>
                <w:sz w:val="28"/>
                <w:szCs w:val="28"/>
                <w:highlight w:val="none"/>
              </w:rPr>
            </w:pPr>
            <w:r>
              <w:rPr>
                <w:rFonts w:hint="eastAsia" w:ascii="宋体"/>
                <w:color w:val="auto"/>
                <w:spacing w:val="-20"/>
                <w:sz w:val="28"/>
                <w:szCs w:val="28"/>
                <w:highlight w:val="none"/>
              </w:rPr>
              <w:t>招标文件的修改时间</w:t>
            </w:r>
          </w:p>
        </w:tc>
        <w:tc>
          <w:tcPr>
            <w:tcW w:w="5138" w:type="dxa"/>
            <w:gridSpan w:val="2"/>
            <w:noWrap/>
            <w:vAlign w:val="center"/>
          </w:tcPr>
          <w:p w14:paraId="527C998D">
            <w:pPr>
              <w:tabs>
                <w:tab w:val="right" w:pos="9638"/>
              </w:tabs>
              <w:spacing w:line="500" w:lineRule="exact"/>
              <w:rPr>
                <w:rFonts w:hint="eastAsia" w:ascii="宋体"/>
                <w:color w:val="auto"/>
                <w:sz w:val="28"/>
                <w:szCs w:val="28"/>
                <w:highlight w:val="none"/>
              </w:rPr>
            </w:pPr>
            <w:r>
              <w:rPr>
                <w:rFonts w:hint="eastAsia" w:ascii="宋体"/>
                <w:color w:val="auto"/>
                <w:sz w:val="28"/>
                <w:szCs w:val="28"/>
                <w:highlight w:val="none"/>
              </w:rPr>
              <w:t>在投标截止日期</w:t>
            </w:r>
            <w:r>
              <w:rPr>
                <w:rFonts w:hint="eastAsia" w:ascii="宋体"/>
                <w:color w:val="auto"/>
                <w:sz w:val="28"/>
                <w:szCs w:val="28"/>
                <w:highlight w:val="none"/>
                <w:u w:val="single"/>
              </w:rPr>
              <w:t>1</w:t>
            </w:r>
            <w:r>
              <w:rPr>
                <w:rFonts w:hint="eastAsia" w:ascii="宋体"/>
                <w:color w:val="auto"/>
                <w:sz w:val="28"/>
                <w:szCs w:val="28"/>
                <w:highlight w:val="none"/>
                <w:u w:val="single"/>
                <w:lang w:val="en-US" w:eastAsia="zh-CN"/>
              </w:rPr>
              <w:t>5</w:t>
            </w:r>
            <w:r>
              <w:rPr>
                <w:rFonts w:hint="eastAsia" w:ascii="宋体"/>
                <w:color w:val="auto"/>
                <w:sz w:val="28"/>
                <w:szCs w:val="28"/>
                <w:highlight w:val="none"/>
              </w:rPr>
              <w:t xml:space="preserve">天前 </w:t>
            </w:r>
          </w:p>
        </w:tc>
      </w:tr>
      <w:tr w14:paraId="1B8F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1B782DB6">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3.1.1</w:t>
            </w:r>
          </w:p>
        </w:tc>
        <w:tc>
          <w:tcPr>
            <w:tcW w:w="2661" w:type="dxa"/>
            <w:noWrap/>
            <w:vAlign w:val="center"/>
          </w:tcPr>
          <w:p w14:paraId="064CA36E">
            <w:pPr>
              <w:tabs>
                <w:tab w:val="right" w:pos="9638"/>
              </w:tabs>
              <w:spacing w:line="400" w:lineRule="exact"/>
              <w:jc w:val="center"/>
              <w:rPr>
                <w:rFonts w:hint="eastAsia" w:ascii="宋体"/>
                <w:color w:val="auto"/>
                <w:spacing w:val="-8"/>
                <w:sz w:val="24"/>
                <w:szCs w:val="24"/>
                <w:highlight w:val="none"/>
              </w:rPr>
            </w:pPr>
            <w:r>
              <w:rPr>
                <w:rFonts w:hint="eastAsia" w:ascii="宋体"/>
                <w:color w:val="auto"/>
                <w:spacing w:val="-10"/>
                <w:sz w:val="28"/>
                <w:szCs w:val="28"/>
                <w:highlight w:val="none"/>
              </w:rPr>
              <w:t>编制招标控制价（或要约价）采用</w:t>
            </w:r>
          </w:p>
        </w:tc>
        <w:tc>
          <w:tcPr>
            <w:tcW w:w="5138" w:type="dxa"/>
            <w:gridSpan w:val="2"/>
            <w:noWrap/>
            <w:vAlign w:val="center"/>
          </w:tcPr>
          <w:p w14:paraId="6FF9D8DC">
            <w:pPr>
              <w:tabs>
                <w:tab w:val="right" w:pos="9638"/>
              </w:tabs>
              <w:spacing w:line="400" w:lineRule="exact"/>
              <w:rPr>
                <w:rFonts w:hint="eastAsia" w:ascii="宋体"/>
                <w:color w:val="auto"/>
                <w:sz w:val="28"/>
                <w:szCs w:val="28"/>
                <w:highlight w:val="none"/>
              </w:rPr>
            </w:pPr>
            <w:r>
              <w:rPr>
                <w:rFonts w:hint="eastAsia" w:ascii="宋体" w:hAnsi="宋体" w:eastAsia="仿宋_GB2312"/>
                <w:color w:val="auto"/>
                <w:sz w:val="28"/>
                <w:szCs w:val="28"/>
                <w:highlight w:val="none"/>
              </w:rPr>
              <w:t>☑</w:t>
            </w:r>
            <w:r>
              <w:rPr>
                <w:rFonts w:hint="eastAsia" w:ascii="宋体"/>
                <w:color w:val="auto"/>
                <w:sz w:val="28"/>
                <w:szCs w:val="28"/>
                <w:highlight w:val="none"/>
              </w:rPr>
              <w:t>工程量清单计价</w:t>
            </w:r>
          </w:p>
          <w:p w14:paraId="5631F772">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□工料单价（定额）计价</w:t>
            </w:r>
          </w:p>
        </w:tc>
      </w:tr>
      <w:tr w14:paraId="47DD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112E7AEF">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3.1.3</w:t>
            </w:r>
          </w:p>
        </w:tc>
        <w:tc>
          <w:tcPr>
            <w:tcW w:w="2661" w:type="dxa"/>
            <w:noWrap/>
            <w:vAlign w:val="center"/>
          </w:tcPr>
          <w:p w14:paraId="155FD2C1">
            <w:pPr>
              <w:tabs>
                <w:tab w:val="right" w:pos="9638"/>
              </w:tabs>
              <w:spacing w:line="400" w:lineRule="exact"/>
              <w:jc w:val="center"/>
              <w:rPr>
                <w:rFonts w:hint="eastAsia" w:ascii="宋体"/>
                <w:color w:val="auto"/>
                <w:spacing w:val="-24"/>
                <w:sz w:val="28"/>
                <w:szCs w:val="28"/>
                <w:highlight w:val="none"/>
              </w:rPr>
            </w:pPr>
            <w:r>
              <w:rPr>
                <w:rFonts w:hint="eastAsia" w:ascii="宋体" w:cs="仿宋_GB2312"/>
                <w:color w:val="auto"/>
                <w:spacing w:val="-24"/>
                <w:sz w:val="28"/>
                <w:szCs w:val="28"/>
                <w:highlight w:val="none"/>
              </w:rPr>
              <w:t>合同履行期间因</w:t>
            </w:r>
            <w:r>
              <w:rPr>
                <w:rFonts w:hint="eastAsia" w:ascii="宋体"/>
                <w:color w:val="auto"/>
                <w:spacing w:val="-24"/>
                <w:sz w:val="28"/>
                <w:szCs w:val="28"/>
                <w:highlight w:val="none"/>
              </w:rPr>
              <w:t>市场物价波动影响合同价款，中标人应承担的风险</w:t>
            </w:r>
          </w:p>
        </w:tc>
        <w:tc>
          <w:tcPr>
            <w:tcW w:w="5138" w:type="dxa"/>
            <w:gridSpan w:val="2"/>
            <w:noWrap/>
            <w:vAlign w:val="center"/>
          </w:tcPr>
          <w:p w14:paraId="52DDC461">
            <w:pPr>
              <w:tabs>
                <w:tab w:val="right" w:pos="9638"/>
              </w:tabs>
              <w:spacing w:line="440" w:lineRule="exact"/>
              <w:rPr>
                <w:rFonts w:hint="eastAsia" w:ascii="宋体"/>
                <w:color w:val="auto"/>
                <w:sz w:val="28"/>
                <w:szCs w:val="28"/>
                <w:highlight w:val="none"/>
              </w:rPr>
            </w:pPr>
            <w:r>
              <w:rPr>
                <w:rFonts w:hint="eastAsia" w:ascii="宋体"/>
                <w:color w:val="auto"/>
                <w:sz w:val="28"/>
                <w:szCs w:val="28"/>
                <w:highlight w:val="none"/>
              </w:rPr>
              <w:t>中标人采购的主要材料涨（跌）幅超过价格±</w:t>
            </w:r>
            <w:r>
              <w:rPr>
                <w:rFonts w:hint="eastAsia" w:ascii="宋体"/>
                <w:color w:val="auto"/>
                <w:sz w:val="28"/>
                <w:szCs w:val="28"/>
                <w:highlight w:val="none"/>
                <w:u w:val="single"/>
                <w:lang w:val="en-US" w:eastAsia="zh-CN"/>
              </w:rPr>
              <w:t>5</w:t>
            </w:r>
            <w:r>
              <w:rPr>
                <w:rFonts w:hint="eastAsia" w:ascii="宋体"/>
                <w:color w:val="auto"/>
                <w:sz w:val="28"/>
                <w:szCs w:val="28"/>
                <w:highlight w:val="none"/>
              </w:rPr>
              <w:t>％</w:t>
            </w:r>
          </w:p>
          <w:p w14:paraId="38A69411">
            <w:pPr>
              <w:tabs>
                <w:tab w:val="right" w:pos="9638"/>
              </w:tabs>
              <w:spacing w:line="440" w:lineRule="exact"/>
              <w:rPr>
                <w:rFonts w:hint="eastAsia" w:ascii="宋体"/>
                <w:color w:val="auto"/>
                <w:sz w:val="28"/>
                <w:szCs w:val="28"/>
                <w:highlight w:val="none"/>
              </w:rPr>
            </w:pPr>
            <w:r>
              <w:rPr>
                <w:rFonts w:hint="eastAsia" w:ascii="宋体"/>
                <w:color w:val="auto"/>
                <w:sz w:val="28"/>
                <w:szCs w:val="28"/>
                <w:highlight w:val="none"/>
              </w:rPr>
              <w:t>中标人采购的工程设备单价涨（跌）幅超过基准价格±</w:t>
            </w:r>
            <w:r>
              <w:rPr>
                <w:rFonts w:hint="eastAsia" w:ascii="宋体"/>
                <w:color w:val="auto"/>
                <w:sz w:val="28"/>
                <w:szCs w:val="28"/>
                <w:highlight w:val="none"/>
                <w:u w:val="single"/>
                <w:lang w:val="en-US" w:eastAsia="zh-CN"/>
              </w:rPr>
              <w:t>5</w:t>
            </w:r>
            <w:r>
              <w:rPr>
                <w:rFonts w:hint="eastAsia" w:ascii="宋体"/>
                <w:color w:val="auto"/>
                <w:sz w:val="28"/>
                <w:szCs w:val="28"/>
                <w:highlight w:val="none"/>
              </w:rPr>
              <w:t>％。</w:t>
            </w:r>
          </w:p>
        </w:tc>
      </w:tr>
      <w:tr w14:paraId="7C32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525BF676">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3.1.4</w:t>
            </w:r>
          </w:p>
        </w:tc>
        <w:tc>
          <w:tcPr>
            <w:tcW w:w="2661" w:type="dxa"/>
            <w:noWrap/>
            <w:vAlign w:val="center"/>
          </w:tcPr>
          <w:p w14:paraId="35FEC6F0">
            <w:pPr>
              <w:tabs>
                <w:tab w:val="right" w:pos="9638"/>
              </w:tabs>
              <w:spacing w:line="400" w:lineRule="exact"/>
              <w:jc w:val="center"/>
              <w:rPr>
                <w:rFonts w:hint="eastAsia" w:ascii="宋体"/>
                <w:color w:val="auto"/>
                <w:spacing w:val="-20"/>
                <w:sz w:val="28"/>
                <w:szCs w:val="28"/>
                <w:highlight w:val="none"/>
              </w:rPr>
            </w:pPr>
            <w:r>
              <w:rPr>
                <w:rFonts w:hint="eastAsia" w:ascii="宋体"/>
                <w:color w:val="auto"/>
                <w:spacing w:val="-20"/>
                <w:sz w:val="28"/>
                <w:szCs w:val="28"/>
                <w:highlight w:val="none"/>
              </w:rPr>
              <w:t>要约价中取定的企业管理费、利润等费率</w:t>
            </w:r>
          </w:p>
          <w:p w14:paraId="54566BC6">
            <w:pPr>
              <w:tabs>
                <w:tab w:val="right" w:pos="9638"/>
              </w:tabs>
              <w:spacing w:line="400" w:lineRule="exact"/>
              <w:jc w:val="center"/>
              <w:rPr>
                <w:rFonts w:hint="eastAsia" w:ascii="宋体"/>
                <w:color w:val="auto"/>
                <w:spacing w:val="-20"/>
                <w:sz w:val="28"/>
                <w:szCs w:val="28"/>
                <w:highlight w:val="none"/>
              </w:rPr>
            </w:pPr>
            <w:r>
              <w:rPr>
                <w:rFonts w:hint="eastAsia" w:ascii="宋体"/>
                <w:color w:val="auto"/>
                <w:spacing w:val="-20"/>
                <w:sz w:val="28"/>
                <w:szCs w:val="28"/>
                <w:highlight w:val="none"/>
              </w:rPr>
              <w:t>（有标段划分的，取定费率不一致时，应按标段明确）</w:t>
            </w:r>
          </w:p>
        </w:tc>
        <w:tc>
          <w:tcPr>
            <w:tcW w:w="5138" w:type="dxa"/>
            <w:gridSpan w:val="2"/>
            <w:noWrap/>
            <w:vAlign w:val="center"/>
          </w:tcPr>
          <w:p w14:paraId="1B956BE7">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企业管理费</w:t>
            </w:r>
            <w:r>
              <w:rPr>
                <w:rFonts w:hint="eastAsia" w:ascii="宋体"/>
                <w:color w:val="auto"/>
                <w:sz w:val="28"/>
                <w:szCs w:val="28"/>
                <w:highlight w:val="none"/>
                <w:u w:val="single"/>
              </w:rPr>
              <w:t>/</w:t>
            </w:r>
            <w:r>
              <w:rPr>
                <w:rFonts w:hint="eastAsia" w:ascii="宋体"/>
                <w:color w:val="auto"/>
                <w:sz w:val="28"/>
                <w:szCs w:val="28"/>
                <w:highlight w:val="none"/>
              </w:rPr>
              <w:t>%；</w:t>
            </w:r>
          </w:p>
          <w:p w14:paraId="06136252">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利润</w:t>
            </w:r>
            <w:r>
              <w:rPr>
                <w:rFonts w:hint="eastAsia" w:ascii="宋体"/>
                <w:color w:val="auto"/>
                <w:sz w:val="28"/>
                <w:szCs w:val="28"/>
                <w:highlight w:val="none"/>
                <w:u w:val="single"/>
              </w:rPr>
              <w:t>/</w:t>
            </w:r>
            <w:r>
              <w:rPr>
                <w:rFonts w:hint="eastAsia" w:ascii="宋体"/>
                <w:color w:val="auto"/>
                <w:sz w:val="28"/>
                <w:szCs w:val="28"/>
                <w:highlight w:val="none"/>
              </w:rPr>
              <w:t>%；</w:t>
            </w:r>
          </w:p>
          <w:p w14:paraId="6172C2B9">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检验试验费等六项</w:t>
            </w:r>
            <w:r>
              <w:rPr>
                <w:rFonts w:hint="eastAsia" w:ascii="宋体"/>
                <w:color w:val="auto"/>
                <w:sz w:val="28"/>
                <w:szCs w:val="28"/>
                <w:highlight w:val="none"/>
                <w:u w:val="single"/>
              </w:rPr>
              <w:t>/</w:t>
            </w:r>
            <w:r>
              <w:rPr>
                <w:rFonts w:hint="eastAsia" w:ascii="宋体"/>
                <w:color w:val="auto"/>
                <w:sz w:val="28"/>
                <w:szCs w:val="28"/>
                <w:highlight w:val="none"/>
              </w:rPr>
              <w:t>%。</w:t>
            </w:r>
          </w:p>
        </w:tc>
      </w:tr>
      <w:tr w14:paraId="2DCD1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7FE990F0">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3.1.5</w:t>
            </w:r>
          </w:p>
        </w:tc>
        <w:tc>
          <w:tcPr>
            <w:tcW w:w="2661" w:type="dxa"/>
            <w:noWrap/>
            <w:vAlign w:val="center"/>
          </w:tcPr>
          <w:p w14:paraId="63D73762">
            <w:pPr>
              <w:tabs>
                <w:tab w:val="right" w:pos="9638"/>
              </w:tabs>
              <w:spacing w:line="400" w:lineRule="exact"/>
              <w:jc w:val="center"/>
              <w:rPr>
                <w:rFonts w:hint="eastAsia" w:ascii="宋体"/>
                <w:color w:val="auto"/>
                <w:spacing w:val="-20"/>
                <w:sz w:val="28"/>
                <w:szCs w:val="28"/>
                <w:highlight w:val="none"/>
              </w:rPr>
            </w:pPr>
            <w:r>
              <w:rPr>
                <w:rFonts w:hint="eastAsia" w:ascii="宋体"/>
                <w:color w:val="auto"/>
                <w:spacing w:val="-20"/>
                <w:sz w:val="28"/>
                <w:szCs w:val="28"/>
                <w:highlight w:val="none"/>
              </w:rPr>
              <w:t>本项目主要设备和材料用量、价格</w:t>
            </w:r>
          </w:p>
        </w:tc>
        <w:tc>
          <w:tcPr>
            <w:tcW w:w="5138" w:type="dxa"/>
            <w:gridSpan w:val="2"/>
            <w:noWrap/>
            <w:vAlign w:val="center"/>
          </w:tcPr>
          <w:p w14:paraId="61E0251A">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详见本招标文件附表一或附表二。</w:t>
            </w:r>
          </w:p>
        </w:tc>
      </w:tr>
      <w:tr w14:paraId="6EEF4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6786EF8A">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3.1.7</w:t>
            </w:r>
          </w:p>
        </w:tc>
        <w:tc>
          <w:tcPr>
            <w:tcW w:w="2661" w:type="dxa"/>
            <w:noWrap/>
            <w:vAlign w:val="center"/>
          </w:tcPr>
          <w:p w14:paraId="2CE3E66F">
            <w:pPr>
              <w:tabs>
                <w:tab w:val="right" w:pos="9638"/>
              </w:tabs>
              <w:spacing w:line="500" w:lineRule="exact"/>
              <w:jc w:val="center"/>
              <w:rPr>
                <w:rFonts w:hint="eastAsia" w:ascii="宋体"/>
                <w:color w:val="auto"/>
                <w:spacing w:val="-10"/>
                <w:sz w:val="28"/>
                <w:szCs w:val="28"/>
                <w:highlight w:val="none"/>
              </w:rPr>
            </w:pPr>
            <w:r>
              <w:rPr>
                <w:rFonts w:hint="eastAsia" w:ascii="宋体"/>
                <w:color w:val="auto"/>
                <w:spacing w:val="-10"/>
                <w:sz w:val="28"/>
                <w:szCs w:val="28"/>
                <w:highlight w:val="none"/>
              </w:rPr>
              <w:t>计价时采用的计价</w:t>
            </w:r>
          </w:p>
          <w:p w14:paraId="41346927">
            <w:pPr>
              <w:tabs>
                <w:tab w:val="right" w:pos="9638"/>
              </w:tabs>
              <w:spacing w:line="500" w:lineRule="exact"/>
              <w:jc w:val="center"/>
              <w:rPr>
                <w:rFonts w:hint="eastAsia" w:ascii="宋体"/>
                <w:color w:val="auto"/>
                <w:spacing w:val="-10"/>
                <w:sz w:val="28"/>
                <w:szCs w:val="28"/>
                <w:highlight w:val="none"/>
              </w:rPr>
            </w:pPr>
            <w:r>
              <w:rPr>
                <w:rFonts w:hint="eastAsia" w:ascii="宋体"/>
                <w:color w:val="auto"/>
                <w:spacing w:val="-10"/>
                <w:sz w:val="28"/>
                <w:szCs w:val="28"/>
                <w:highlight w:val="none"/>
              </w:rPr>
              <w:t>规范、计算规范</w:t>
            </w:r>
          </w:p>
          <w:p w14:paraId="7DAF5912">
            <w:pPr>
              <w:tabs>
                <w:tab w:val="right" w:pos="9638"/>
              </w:tabs>
              <w:spacing w:line="500" w:lineRule="exact"/>
              <w:jc w:val="center"/>
              <w:rPr>
                <w:rFonts w:hint="eastAsia" w:ascii="宋体"/>
                <w:color w:val="auto"/>
                <w:spacing w:val="-10"/>
                <w:sz w:val="28"/>
                <w:szCs w:val="28"/>
                <w:highlight w:val="none"/>
              </w:rPr>
            </w:pPr>
            <w:r>
              <w:rPr>
                <w:rFonts w:hint="eastAsia" w:ascii="宋体"/>
                <w:color w:val="auto"/>
                <w:spacing w:val="-10"/>
                <w:sz w:val="28"/>
                <w:szCs w:val="28"/>
                <w:highlight w:val="none"/>
              </w:rPr>
              <w:t>和费用定额</w:t>
            </w:r>
          </w:p>
        </w:tc>
        <w:tc>
          <w:tcPr>
            <w:tcW w:w="5138" w:type="dxa"/>
            <w:gridSpan w:val="2"/>
            <w:noWrap/>
            <w:vAlign w:val="center"/>
          </w:tcPr>
          <w:p w14:paraId="476A6C47">
            <w:pPr>
              <w:tabs>
                <w:tab w:val="right" w:pos="9638"/>
              </w:tabs>
              <w:spacing w:line="500" w:lineRule="exact"/>
              <w:rPr>
                <w:rFonts w:hint="eastAsia" w:ascii="宋体"/>
                <w:color w:val="auto"/>
                <w:sz w:val="28"/>
                <w:szCs w:val="28"/>
                <w:highlight w:val="none"/>
              </w:rPr>
            </w:pPr>
            <w:r>
              <w:rPr>
                <w:rFonts w:hint="eastAsia" w:ascii="宋体"/>
                <w:color w:val="auto"/>
                <w:sz w:val="28"/>
                <w:szCs w:val="28"/>
                <w:highlight w:val="none"/>
              </w:rPr>
              <w:t xml:space="preserve"> </w:t>
            </w:r>
            <w:r>
              <w:rPr>
                <w:rFonts w:hint="eastAsia" w:ascii="宋体" w:hAnsi="宋体" w:eastAsia="MS Mincho" w:cs="MS Mincho"/>
                <w:color w:val="auto"/>
                <w:sz w:val="28"/>
                <w:szCs w:val="28"/>
                <w:highlight w:val="none"/>
              </w:rPr>
              <w:t>☑</w:t>
            </w:r>
            <w:r>
              <w:rPr>
                <w:rFonts w:hint="eastAsia" w:ascii="宋体"/>
                <w:color w:val="auto"/>
                <w:sz w:val="28"/>
                <w:szCs w:val="28"/>
                <w:highlight w:val="none"/>
              </w:rPr>
              <w:t>工程量清单计价规范（GB</w:t>
            </w:r>
            <w:r>
              <w:rPr>
                <w:rFonts w:hint="eastAsia" w:ascii="宋体"/>
                <w:color w:val="auto"/>
                <w:sz w:val="28"/>
                <w:szCs w:val="28"/>
                <w:highlight w:val="none"/>
                <w:u w:val="single"/>
              </w:rPr>
              <w:t>50500-2013</w:t>
            </w:r>
            <w:r>
              <w:rPr>
                <w:rFonts w:hint="eastAsia" w:ascii="宋体"/>
                <w:color w:val="auto"/>
                <w:sz w:val="28"/>
                <w:szCs w:val="28"/>
                <w:highlight w:val="none"/>
              </w:rPr>
              <w:t>）</w:t>
            </w:r>
          </w:p>
          <w:p w14:paraId="57DF54C4">
            <w:pPr>
              <w:tabs>
                <w:tab w:val="right" w:pos="9638"/>
              </w:tabs>
              <w:spacing w:line="500" w:lineRule="exact"/>
              <w:rPr>
                <w:rFonts w:hint="eastAsia" w:ascii="宋体"/>
                <w:color w:val="auto"/>
                <w:sz w:val="28"/>
                <w:szCs w:val="28"/>
                <w:highlight w:val="none"/>
              </w:rPr>
            </w:pPr>
            <w:r>
              <w:rPr>
                <w:rFonts w:hint="eastAsia" w:ascii="宋体"/>
                <w:color w:val="auto"/>
                <w:sz w:val="28"/>
                <w:szCs w:val="28"/>
                <w:highlight w:val="none"/>
              </w:rPr>
              <w:t xml:space="preserve"> □ 工程量清单计算规范（GB）</w:t>
            </w:r>
          </w:p>
          <w:p w14:paraId="251C694C">
            <w:pPr>
              <w:tabs>
                <w:tab w:val="right" w:pos="9638"/>
              </w:tabs>
              <w:spacing w:line="500" w:lineRule="exact"/>
              <w:rPr>
                <w:rFonts w:hint="eastAsia" w:ascii="宋体"/>
                <w:color w:val="auto"/>
                <w:sz w:val="28"/>
                <w:szCs w:val="28"/>
                <w:highlight w:val="none"/>
              </w:rPr>
            </w:pPr>
            <w:r>
              <w:rPr>
                <w:rFonts w:hint="eastAsia" w:ascii="宋体"/>
                <w:color w:val="auto"/>
                <w:sz w:val="28"/>
                <w:szCs w:val="28"/>
                <w:highlight w:val="none"/>
              </w:rPr>
              <w:t xml:space="preserve"> □ 工程量清单计算规范（GB）</w:t>
            </w:r>
          </w:p>
          <w:p w14:paraId="4113047A">
            <w:pPr>
              <w:tabs>
                <w:tab w:val="right" w:pos="9638"/>
              </w:tabs>
              <w:spacing w:line="500" w:lineRule="exact"/>
              <w:rPr>
                <w:rFonts w:hint="eastAsia" w:ascii="宋体"/>
                <w:color w:val="auto"/>
                <w:sz w:val="28"/>
                <w:szCs w:val="28"/>
                <w:highlight w:val="none"/>
                <w:u w:val="single"/>
              </w:rPr>
            </w:pPr>
            <w:r>
              <w:rPr>
                <w:rFonts w:hint="eastAsia" w:ascii="宋体"/>
                <w:color w:val="auto"/>
                <w:sz w:val="28"/>
                <w:szCs w:val="28"/>
                <w:highlight w:val="none"/>
              </w:rPr>
              <w:t xml:space="preserve"> □ 工程量清单计算规范（GB）</w:t>
            </w:r>
          </w:p>
          <w:p w14:paraId="4F699B44">
            <w:pPr>
              <w:tabs>
                <w:tab w:val="right" w:pos="9638"/>
              </w:tabs>
              <w:spacing w:line="500" w:lineRule="exact"/>
              <w:rPr>
                <w:rFonts w:hint="eastAsia" w:ascii="宋体"/>
                <w:color w:val="auto"/>
                <w:sz w:val="28"/>
                <w:szCs w:val="28"/>
                <w:highlight w:val="none"/>
              </w:rPr>
            </w:pPr>
            <w:r>
              <w:rPr>
                <w:rFonts w:hint="eastAsia" w:ascii="宋体"/>
                <w:color w:val="auto"/>
                <w:sz w:val="28"/>
                <w:szCs w:val="28"/>
                <w:highlight w:val="none"/>
              </w:rPr>
              <w:t xml:space="preserve"> </w:t>
            </w:r>
            <w:r>
              <w:rPr>
                <w:rFonts w:hint="eastAsia" w:ascii="宋体" w:hAnsi="宋体" w:eastAsia="MS Mincho" w:cs="MS Mincho"/>
                <w:color w:val="auto"/>
                <w:sz w:val="28"/>
                <w:szCs w:val="28"/>
                <w:highlight w:val="none"/>
              </w:rPr>
              <w:t>☑</w:t>
            </w:r>
            <w:r>
              <w:rPr>
                <w:rFonts w:hint="eastAsia" w:ascii="宋体"/>
                <w:color w:val="auto"/>
                <w:sz w:val="28"/>
                <w:szCs w:val="28"/>
                <w:highlight w:val="none"/>
              </w:rPr>
              <w:t xml:space="preserve"> 采用工程量清单项目计量规范（2013-江西），2017《江西省房屋建筑与装饰工程消耗量定额及统一基价表》、2017《江西省通用安装工程消耗量定额及统一基价表》、《江西省市政工程消耗量定额及统一基价表》（2017版）、《江西省园林绿化工程消耗量定额及统一基价表》（2023年版）。</w:t>
            </w:r>
          </w:p>
        </w:tc>
      </w:tr>
      <w:tr w14:paraId="5D9B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0FBDF63C">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3.1.9</w:t>
            </w:r>
          </w:p>
        </w:tc>
        <w:tc>
          <w:tcPr>
            <w:tcW w:w="2661" w:type="dxa"/>
            <w:noWrap/>
            <w:vAlign w:val="center"/>
          </w:tcPr>
          <w:p w14:paraId="4FE4702C">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信息价的采用</w:t>
            </w:r>
          </w:p>
        </w:tc>
        <w:tc>
          <w:tcPr>
            <w:tcW w:w="5138" w:type="dxa"/>
            <w:gridSpan w:val="2"/>
            <w:noWrap/>
            <w:vAlign w:val="center"/>
          </w:tcPr>
          <w:p w14:paraId="436F30B1">
            <w:pPr>
              <w:tabs>
                <w:tab w:val="right" w:pos="9638"/>
              </w:tabs>
              <w:spacing w:line="500" w:lineRule="exact"/>
              <w:rPr>
                <w:rFonts w:hint="eastAsia" w:ascii="宋体"/>
                <w:color w:val="auto"/>
                <w:sz w:val="28"/>
                <w:szCs w:val="28"/>
                <w:highlight w:val="none"/>
              </w:rPr>
            </w:pPr>
            <w:r>
              <w:rPr>
                <w:rFonts w:hint="eastAsia" w:ascii="宋体"/>
                <w:color w:val="auto"/>
                <w:sz w:val="28"/>
                <w:szCs w:val="28"/>
                <w:highlight w:val="none"/>
                <w:u w:val="single"/>
              </w:rPr>
              <w:t>吉安市</w:t>
            </w:r>
            <w:r>
              <w:rPr>
                <w:rFonts w:hint="eastAsia" w:ascii="宋体"/>
                <w:color w:val="auto"/>
                <w:sz w:val="28"/>
                <w:szCs w:val="28"/>
                <w:highlight w:val="none"/>
              </w:rPr>
              <w:t>造价管理部门</w:t>
            </w:r>
            <w:r>
              <w:rPr>
                <w:rFonts w:hint="eastAsia" w:ascii="宋体"/>
                <w:color w:val="auto"/>
                <w:sz w:val="28"/>
                <w:szCs w:val="28"/>
                <w:highlight w:val="none"/>
                <w:u w:val="single"/>
              </w:rPr>
              <w:t>202</w:t>
            </w:r>
            <w:r>
              <w:rPr>
                <w:rFonts w:hint="eastAsia" w:ascii="宋体"/>
                <w:color w:val="auto"/>
                <w:sz w:val="28"/>
                <w:szCs w:val="28"/>
                <w:highlight w:val="none"/>
                <w:u w:val="single"/>
                <w:lang w:val="en-US" w:eastAsia="zh-CN"/>
              </w:rPr>
              <w:t>5</w:t>
            </w:r>
            <w:r>
              <w:rPr>
                <w:rFonts w:hint="eastAsia" w:ascii="宋体"/>
                <w:color w:val="auto"/>
                <w:sz w:val="28"/>
                <w:szCs w:val="28"/>
                <w:highlight w:val="none"/>
              </w:rPr>
              <w:t>年</w:t>
            </w:r>
            <w:r>
              <w:rPr>
                <w:rFonts w:hint="eastAsia" w:ascii="宋体"/>
                <w:color w:val="auto"/>
                <w:sz w:val="28"/>
                <w:szCs w:val="28"/>
                <w:highlight w:val="none"/>
                <w:lang w:val="en-US" w:eastAsia="zh-CN"/>
              </w:rPr>
              <w:t xml:space="preserve">7 </w:t>
            </w:r>
            <w:r>
              <w:rPr>
                <w:rFonts w:hint="eastAsia" w:ascii="宋体"/>
                <w:color w:val="auto"/>
                <w:sz w:val="28"/>
                <w:szCs w:val="28"/>
                <w:highlight w:val="none"/>
              </w:rPr>
              <w:t>期信息价</w:t>
            </w:r>
          </w:p>
        </w:tc>
      </w:tr>
      <w:tr w14:paraId="34BDB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0A922B9A">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3.1.10</w:t>
            </w:r>
          </w:p>
        </w:tc>
        <w:tc>
          <w:tcPr>
            <w:tcW w:w="2661" w:type="dxa"/>
            <w:noWrap/>
            <w:vAlign w:val="center"/>
          </w:tcPr>
          <w:p w14:paraId="16D5AFF1">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信息价缺项</w:t>
            </w:r>
          </w:p>
          <w:p w14:paraId="21079CEC">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的材料价格</w:t>
            </w:r>
          </w:p>
        </w:tc>
        <w:tc>
          <w:tcPr>
            <w:tcW w:w="5138" w:type="dxa"/>
            <w:gridSpan w:val="2"/>
            <w:noWrap/>
            <w:vAlign w:val="center"/>
          </w:tcPr>
          <w:p w14:paraId="11F36B95">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土建：市场价</w:t>
            </w:r>
          </w:p>
          <w:p w14:paraId="5CADD17A">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安装：市场价</w:t>
            </w:r>
          </w:p>
          <w:p w14:paraId="2AD89D5B">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装饰：市场价</w:t>
            </w:r>
          </w:p>
          <w:p w14:paraId="71F2DC98">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园林：市场价</w:t>
            </w:r>
          </w:p>
          <w:p w14:paraId="5D8B38F5">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市政：市场价</w:t>
            </w:r>
          </w:p>
        </w:tc>
      </w:tr>
      <w:tr w14:paraId="52107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44E2BF0A">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3.1.11</w:t>
            </w:r>
          </w:p>
        </w:tc>
        <w:tc>
          <w:tcPr>
            <w:tcW w:w="2661" w:type="dxa"/>
            <w:noWrap/>
            <w:vAlign w:val="center"/>
          </w:tcPr>
          <w:p w14:paraId="3FF6800D">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暂列金额和暂估价</w:t>
            </w:r>
          </w:p>
        </w:tc>
        <w:tc>
          <w:tcPr>
            <w:tcW w:w="5138" w:type="dxa"/>
            <w:gridSpan w:val="2"/>
            <w:noWrap/>
            <w:vAlign w:val="center"/>
          </w:tcPr>
          <w:p w14:paraId="621BE5B3">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 xml:space="preserve"> </w:t>
            </w:r>
            <w:r>
              <w:rPr>
                <w:rFonts w:hint="eastAsia" w:ascii="宋体"/>
                <w:color w:val="auto"/>
                <w:sz w:val="28"/>
                <w:szCs w:val="28"/>
                <w:highlight w:val="none"/>
                <w:lang w:eastAsia="zh-CN"/>
              </w:rPr>
              <w:t>□</w:t>
            </w:r>
            <w:r>
              <w:rPr>
                <w:rFonts w:hint="eastAsia" w:ascii="宋体"/>
                <w:color w:val="auto"/>
                <w:sz w:val="28"/>
                <w:szCs w:val="28"/>
                <w:highlight w:val="none"/>
              </w:rPr>
              <w:t>有，见工程量清单</w:t>
            </w:r>
          </w:p>
          <w:p w14:paraId="7519B47C">
            <w:pPr>
              <w:tabs>
                <w:tab w:val="right" w:pos="9638"/>
              </w:tabs>
              <w:spacing w:line="400" w:lineRule="exact"/>
              <w:ind w:firstLine="140" w:firstLineChars="50"/>
              <w:rPr>
                <w:rFonts w:hint="eastAsia" w:ascii="宋体"/>
                <w:color w:val="auto"/>
                <w:sz w:val="28"/>
                <w:szCs w:val="28"/>
                <w:highlight w:val="none"/>
              </w:rPr>
            </w:pPr>
            <w:r>
              <w:rPr>
                <w:rFonts w:hint="eastAsia" w:ascii="宋体" w:hAnsi="宋体" w:eastAsia="仿宋_GB2312"/>
                <w:color w:val="auto"/>
                <w:sz w:val="28"/>
                <w:szCs w:val="28"/>
                <w:highlight w:val="none"/>
                <w:lang w:eastAsia="zh-CN"/>
              </w:rPr>
              <w:t>☑</w:t>
            </w:r>
            <w:r>
              <w:rPr>
                <w:rFonts w:hint="eastAsia" w:ascii="宋体"/>
                <w:color w:val="auto"/>
                <w:sz w:val="28"/>
                <w:szCs w:val="28"/>
                <w:highlight w:val="none"/>
              </w:rPr>
              <w:t>无</w:t>
            </w:r>
          </w:p>
        </w:tc>
      </w:tr>
      <w:tr w14:paraId="57179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386BE994">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3.1.12</w:t>
            </w:r>
          </w:p>
        </w:tc>
        <w:tc>
          <w:tcPr>
            <w:tcW w:w="2661" w:type="dxa"/>
            <w:noWrap/>
            <w:vAlign w:val="center"/>
          </w:tcPr>
          <w:p w14:paraId="1D59A4D5">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招标代理费用</w:t>
            </w:r>
          </w:p>
        </w:tc>
        <w:tc>
          <w:tcPr>
            <w:tcW w:w="5138" w:type="dxa"/>
            <w:gridSpan w:val="2"/>
            <w:noWrap/>
            <w:vAlign w:val="center"/>
          </w:tcPr>
          <w:p w14:paraId="39EF41B4">
            <w:pPr>
              <w:tabs>
                <w:tab w:val="right" w:pos="9638"/>
              </w:tabs>
              <w:spacing w:line="400" w:lineRule="exact"/>
              <w:rPr>
                <w:rFonts w:hint="eastAsia" w:ascii="宋体"/>
                <w:color w:val="auto"/>
                <w:sz w:val="28"/>
                <w:szCs w:val="28"/>
                <w:highlight w:val="none"/>
              </w:rPr>
            </w:pPr>
            <w:r>
              <w:rPr>
                <w:rFonts w:hint="eastAsia" w:ascii="宋体" w:hAnsi="宋体" w:eastAsia="MS Mincho" w:cs="MS Mincho"/>
                <w:color w:val="auto"/>
                <w:sz w:val="28"/>
                <w:szCs w:val="28"/>
                <w:highlight w:val="none"/>
                <w:lang w:eastAsia="zh-CN"/>
              </w:rPr>
              <w:t>☑</w:t>
            </w:r>
            <w:r>
              <w:rPr>
                <w:rFonts w:hint="eastAsia" w:ascii="宋体"/>
                <w:color w:val="auto"/>
                <w:sz w:val="28"/>
                <w:szCs w:val="28"/>
                <w:highlight w:val="none"/>
              </w:rPr>
              <w:t xml:space="preserve"> 由</w:t>
            </w:r>
            <w:r>
              <w:rPr>
                <w:rFonts w:hint="eastAsia" w:ascii="宋体"/>
                <w:color w:val="auto"/>
                <w:sz w:val="28"/>
                <w:szCs w:val="28"/>
                <w:highlight w:val="none"/>
                <w:lang w:eastAsia="zh-CN"/>
              </w:rPr>
              <w:t>招标</w:t>
            </w:r>
            <w:r>
              <w:rPr>
                <w:rFonts w:hint="eastAsia" w:ascii="宋体"/>
                <w:color w:val="auto"/>
                <w:sz w:val="28"/>
                <w:szCs w:val="28"/>
                <w:highlight w:val="none"/>
              </w:rPr>
              <w:t>人</w:t>
            </w:r>
            <w:r>
              <w:rPr>
                <w:rFonts w:hint="eastAsia" w:ascii="宋体" w:eastAsia="宋体" w:cs="Times New Roman"/>
                <w:color w:val="auto"/>
                <w:sz w:val="28"/>
                <w:szCs w:val="28"/>
                <w:highlight w:val="none"/>
              </w:rPr>
              <w:t>支付：招标代理费用</w:t>
            </w:r>
            <w:r>
              <w:rPr>
                <w:rFonts w:hint="eastAsia" w:ascii="宋体" w:cs="Times New Roman"/>
                <w:color w:val="auto"/>
                <w:sz w:val="28"/>
                <w:szCs w:val="28"/>
                <w:highlight w:val="none"/>
                <w:lang w:val="en-US" w:eastAsia="zh-CN"/>
              </w:rPr>
              <w:t>6000元</w:t>
            </w:r>
            <w:r>
              <w:rPr>
                <w:rFonts w:hint="eastAsia" w:ascii="宋体" w:eastAsia="宋体" w:cs="Times New Roman"/>
                <w:color w:val="auto"/>
                <w:sz w:val="28"/>
                <w:szCs w:val="28"/>
                <w:highlight w:val="none"/>
              </w:rPr>
              <w:t>。</w:t>
            </w:r>
          </w:p>
        </w:tc>
      </w:tr>
      <w:tr w14:paraId="44539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1373A004">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3.2.1</w:t>
            </w:r>
          </w:p>
        </w:tc>
        <w:tc>
          <w:tcPr>
            <w:tcW w:w="2661" w:type="dxa"/>
            <w:noWrap/>
            <w:vAlign w:val="center"/>
          </w:tcPr>
          <w:p w14:paraId="60061A87">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工程计费标准</w:t>
            </w:r>
          </w:p>
          <w:p w14:paraId="28184DF6">
            <w:pPr>
              <w:tabs>
                <w:tab w:val="right" w:pos="9638"/>
              </w:tabs>
              <w:spacing w:line="400" w:lineRule="exact"/>
              <w:jc w:val="center"/>
              <w:rPr>
                <w:rFonts w:hint="eastAsia" w:ascii="宋体"/>
                <w:color w:val="auto"/>
                <w:sz w:val="24"/>
                <w:szCs w:val="24"/>
                <w:highlight w:val="none"/>
              </w:rPr>
            </w:pPr>
            <w:r>
              <w:rPr>
                <w:rFonts w:hint="eastAsia" w:ascii="宋体"/>
                <w:color w:val="auto"/>
                <w:sz w:val="24"/>
                <w:szCs w:val="24"/>
                <w:highlight w:val="none"/>
              </w:rPr>
              <w:t>（有标段划分的，取费标准类别不一致时，应按标段明确）</w:t>
            </w:r>
          </w:p>
        </w:tc>
        <w:tc>
          <w:tcPr>
            <w:tcW w:w="5138" w:type="dxa"/>
            <w:gridSpan w:val="2"/>
            <w:noWrap/>
            <w:vAlign w:val="center"/>
          </w:tcPr>
          <w:p w14:paraId="072311AE">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土建按</w:t>
            </w:r>
            <w:r>
              <w:rPr>
                <w:rFonts w:hint="eastAsia" w:ascii="宋体"/>
                <w:color w:val="auto"/>
                <w:sz w:val="28"/>
                <w:szCs w:val="28"/>
                <w:highlight w:val="none"/>
                <w:u w:val="single"/>
              </w:rPr>
              <w:t>/</w:t>
            </w:r>
            <w:r>
              <w:rPr>
                <w:rFonts w:hint="eastAsia" w:ascii="宋体"/>
                <w:color w:val="auto"/>
                <w:sz w:val="28"/>
                <w:szCs w:val="28"/>
                <w:highlight w:val="none"/>
              </w:rPr>
              <w:t>类标准计取工程费用；</w:t>
            </w:r>
          </w:p>
          <w:p w14:paraId="4A746B31">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安装按</w:t>
            </w:r>
            <w:r>
              <w:rPr>
                <w:rFonts w:hint="eastAsia" w:ascii="宋体"/>
                <w:color w:val="auto"/>
                <w:sz w:val="28"/>
                <w:szCs w:val="28"/>
                <w:highlight w:val="none"/>
                <w:u w:val="single"/>
              </w:rPr>
              <w:t>/</w:t>
            </w:r>
            <w:r>
              <w:rPr>
                <w:rFonts w:hint="eastAsia" w:ascii="宋体"/>
                <w:color w:val="auto"/>
                <w:sz w:val="28"/>
                <w:szCs w:val="28"/>
                <w:highlight w:val="none"/>
              </w:rPr>
              <w:t>类标准计取工程费用；</w:t>
            </w:r>
          </w:p>
          <w:p w14:paraId="6BB0CB30">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装修按</w:t>
            </w:r>
            <w:r>
              <w:rPr>
                <w:rFonts w:hint="eastAsia" w:ascii="宋体"/>
                <w:color w:val="auto"/>
                <w:sz w:val="28"/>
                <w:szCs w:val="28"/>
                <w:highlight w:val="none"/>
                <w:u w:val="single"/>
              </w:rPr>
              <w:t>/</w:t>
            </w:r>
            <w:r>
              <w:rPr>
                <w:rFonts w:hint="eastAsia" w:ascii="宋体"/>
                <w:color w:val="auto"/>
                <w:sz w:val="28"/>
                <w:szCs w:val="28"/>
                <w:highlight w:val="none"/>
              </w:rPr>
              <w:t>类标准计取工程费用；</w:t>
            </w:r>
          </w:p>
          <w:p w14:paraId="688747F7">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园林按</w:t>
            </w:r>
            <w:r>
              <w:rPr>
                <w:rFonts w:hint="eastAsia" w:ascii="宋体"/>
                <w:color w:val="auto"/>
                <w:sz w:val="28"/>
                <w:szCs w:val="28"/>
                <w:highlight w:val="none"/>
                <w:u w:val="single"/>
              </w:rPr>
              <w:t>/</w:t>
            </w:r>
            <w:r>
              <w:rPr>
                <w:rFonts w:hint="eastAsia" w:ascii="宋体"/>
                <w:color w:val="auto"/>
                <w:sz w:val="28"/>
                <w:szCs w:val="28"/>
                <w:highlight w:val="none"/>
              </w:rPr>
              <w:t>类标准计取工程费用；</w:t>
            </w:r>
          </w:p>
          <w:p w14:paraId="441562D8">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市政按</w:t>
            </w:r>
            <w:r>
              <w:rPr>
                <w:rFonts w:hint="eastAsia" w:ascii="宋体"/>
                <w:color w:val="auto"/>
                <w:sz w:val="28"/>
                <w:szCs w:val="28"/>
                <w:highlight w:val="none"/>
                <w:u w:val="single"/>
              </w:rPr>
              <w:t>/</w:t>
            </w:r>
            <w:r>
              <w:rPr>
                <w:rFonts w:hint="eastAsia" w:ascii="宋体"/>
                <w:color w:val="auto"/>
                <w:sz w:val="28"/>
                <w:szCs w:val="28"/>
                <w:highlight w:val="none"/>
              </w:rPr>
              <w:t>类标准计取工程费用。</w:t>
            </w:r>
          </w:p>
        </w:tc>
      </w:tr>
      <w:tr w14:paraId="12FD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66136F5D">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3.2.2</w:t>
            </w:r>
          </w:p>
        </w:tc>
        <w:tc>
          <w:tcPr>
            <w:tcW w:w="2661" w:type="dxa"/>
            <w:noWrap/>
            <w:vAlign w:val="center"/>
          </w:tcPr>
          <w:p w14:paraId="1E3A0463">
            <w:pPr>
              <w:tabs>
                <w:tab w:val="right" w:pos="9638"/>
              </w:tabs>
              <w:spacing w:line="400" w:lineRule="exact"/>
              <w:jc w:val="center"/>
              <w:rPr>
                <w:rFonts w:hint="eastAsia" w:ascii="宋体" w:cs="宋体"/>
                <w:color w:val="auto"/>
                <w:sz w:val="28"/>
                <w:szCs w:val="28"/>
                <w:highlight w:val="none"/>
              </w:rPr>
            </w:pPr>
            <w:r>
              <w:rPr>
                <w:rFonts w:hint="eastAsia" w:ascii="宋体"/>
                <w:color w:val="auto"/>
                <w:sz w:val="28"/>
                <w:szCs w:val="28"/>
                <w:highlight w:val="none"/>
              </w:rPr>
              <w:t>招标控制价（或要约价）中选用的施工方</w:t>
            </w:r>
            <w:r>
              <w:rPr>
                <w:rFonts w:hint="eastAsia" w:ascii="宋体" w:cs="宋体"/>
                <w:color w:val="auto"/>
                <w:sz w:val="28"/>
                <w:szCs w:val="28"/>
                <w:highlight w:val="none"/>
              </w:rPr>
              <w:t>法</w:t>
            </w:r>
          </w:p>
        </w:tc>
        <w:tc>
          <w:tcPr>
            <w:tcW w:w="5138" w:type="dxa"/>
            <w:gridSpan w:val="2"/>
            <w:noWrap/>
            <w:vAlign w:val="center"/>
          </w:tcPr>
          <w:p w14:paraId="14B37B03">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模板采用</w:t>
            </w:r>
            <w:r>
              <w:rPr>
                <w:rFonts w:hint="eastAsia" w:ascii="宋体"/>
                <w:color w:val="auto"/>
                <w:sz w:val="28"/>
                <w:szCs w:val="28"/>
                <w:highlight w:val="none"/>
                <w:u w:val="single"/>
              </w:rPr>
              <w:t>/</w:t>
            </w:r>
            <w:r>
              <w:rPr>
                <w:rFonts w:hint="eastAsia" w:ascii="宋体"/>
                <w:color w:val="auto"/>
                <w:sz w:val="28"/>
                <w:szCs w:val="28"/>
                <w:highlight w:val="none"/>
              </w:rPr>
              <w:t>；</w:t>
            </w:r>
          </w:p>
          <w:p w14:paraId="0CB314CF">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脚手架采用</w:t>
            </w:r>
            <w:r>
              <w:rPr>
                <w:rFonts w:hint="eastAsia" w:ascii="宋体"/>
                <w:color w:val="auto"/>
                <w:sz w:val="28"/>
                <w:szCs w:val="28"/>
                <w:highlight w:val="none"/>
                <w:u w:val="single"/>
              </w:rPr>
              <w:t>/</w:t>
            </w:r>
            <w:r>
              <w:rPr>
                <w:rFonts w:hint="eastAsia" w:ascii="宋体"/>
                <w:color w:val="auto"/>
                <w:sz w:val="28"/>
                <w:szCs w:val="28"/>
                <w:highlight w:val="none"/>
              </w:rPr>
              <w:t>；</w:t>
            </w:r>
          </w:p>
          <w:p w14:paraId="534F0D03">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垂直运输机械采用</w:t>
            </w:r>
            <w:r>
              <w:rPr>
                <w:rFonts w:hint="eastAsia" w:ascii="宋体"/>
                <w:color w:val="auto"/>
                <w:sz w:val="28"/>
                <w:szCs w:val="28"/>
                <w:highlight w:val="none"/>
                <w:u w:val="single"/>
              </w:rPr>
              <w:t>/</w:t>
            </w:r>
            <w:r>
              <w:rPr>
                <w:rFonts w:hint="eastAsia" w:ascii="宋体"/>
                <w:color w:val="auto"/>
                <w:sz w:val="28"/>
                <w:szCs w:val="28"/>
                <w:highlight w:val="none"/>
              </w:rPr>
              <w:t>；</w:t>
            </w:r>
          </w:p>
          <w:p w14:paraId="4F604782">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混凝土采用</w:t>
            </w:r>
            <w:r>
              <w:rPr>
                <w:rFonts w:hint="eastAsia" w:ascii="宋体"/>
                <w:color w:val="auto"/>
                <w:sz w:val="28"/>
                <w:szCs w:val="28"/>
                <w:highlight w:val="none"/>
                <w:u w:val="single"/>
              </w:rPr>
              <w:t>/</w:t>
            </w:r>
            <w:r>
              <w:rPr>
                <w:rFonts w:hint="eastAsia" w:ascii="宋体"/>
                <w:color w:val="auto"/>
                <w:sz w:val="28"/>
                <w:szCs w:val="28"/>
                <w:highlight w:val="none"/>
              </w:rPr>
              <w:t>；</w:t>
            </w:r>
          </w:p>
          <w:p w14:paraId="780B74CA">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混凝土骨料采用</w:t>
            </w:r>
            <w:r>
              <w:rPr>
                <w:rFonts w:hint="eastAsia" w:ascii="宋体"/>
                <w:color w:val="auto"/>
                <w:sz w:val="28"/>
                <w:szCs w:val="28"/>
                <w:highlight w:val="none"/>
                <w:u w:val="single"/>
              </w:rPr>
              <w:t>/</w:t>
            </w:r>
            <w:r>
              <w:rPr>
                <w:rFonts w:hint="eastAsia" w:ascii="宋体"/>
                <w:color w:val="auto"/>
                <w:sz w:val="28"/>
                <w:szCs w:val="28"/>
                <w:highlight w:val="none"/>
              </w:rPr>
              <w:t>。</w:t>
            </w:r>
          </w:p>
        </w:tc>
      </w:tr>
      <w:tr w14:paraId="4228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1335" w:type="dxa"/>
            <w:noWrap/>
            <w:vAlign w:val="center"/>
          </w:tcPr>
          <w:p w14:paraId="424D0251">
            <w:pPr>
              <w:tabs>
                <w:tab w:val="right" w:pos="9638"/>
              </w:tabs>
              <w:spacing w:line="800" w:lineRule="exact"/>
              <w:jc w:val="center"/>
              <w:rPr>
                <w:rFonts w:hint="eastAsia" w:ascii="宋体"/>
                <w:color w:val="auto"/>
                <w:sz w:val="28"/>
                <w:szCs w:val="28"/>
                <w:highlight w:val="none"/>
              </w:rPr>
            </w:pPr>
            <w:r>
              <w:rPr>
                <w:rFonts w:hint="eastAsia" w:ascii="宋体"/>
                <w:color w:val="auto"/>
                <w:sz w:val="28"/>
                <w:szCs w:val="28"/>
                <w:highlight w:val="none"/>
              </w:rPr>
              <w:t>3.3.1</w:t>
            </w:r>
          </w:p>
        </w:tc>
        <w:tc>
          <w:tcPr>
            <w:tcW w:w="2661" w:type="dxa"/>
            <w:noWrap/>
            <w:vAlign w:val="center"/>
          </w:tcPr>
          <w:p w14:paraId="7FC883D2">
            <w:pPr>
              <w:tabs>
                <w:tab w:val="right" w:pos="9638"/>
              </w:tabs>
              <w:spacing w:line="600" w:lineRule="exact"/>
              <w:jc w:val="center"/>
              <w:rPr>
                <w:rFonts w:hint="eastAsia" w:ascii="宋体"/>
                <w:color w:val="auto"/>
                <w:sz w:val="28"/>
                <w:szCs w:val="28"/>
                <w:highlight w:val="none"/>
              </w:rPr>
            </w:pPr>
            <w:r>
              <w:rPr>
                <w:rFonts w:hint="eastAsia" w:ascii="宋体"/>
                <w:color w:val="auto"/>
                <w:sz w:val="28"/>
                <w:szCs w:val="28"/>
                <w:highlight w:val="none"/>
              </w:rPr>
              <w:t>工程结算时</w:t>
            </w:r>
          </w:p>
          <w:p w14:paraId="0D1A597A">
            <w:pPr>
              <w:tabs>
                <w:tab w:val="right" w:pos="9638"/>
              </w:tabs>
              <w:spacing w:line="600" w:lineRule="exact"/>
              <w:jc w:val="center"/>
              <w:rPr>
                <w:rFonts w:hint="eastAsia" w:ascii="宋体"/>
                <w:color w:val="auto"/>
                <w:sz w:val="28"/>
                <w:szCs w:val="28"/>
                <w:highlight w:val="none"/>
              </w:rPr>
            </w:pPr>
            <w:r>
              <w:rPr>
                <w:rFonts w:hint="eastAsia" w:ascii="宋体"/>
                <w:color w:val="auto"/>
                <w:sz w:val="28"/>
                <w:szCs w:val="28"/>
                <w:highlight w:val="none"/>
              </w:rPr>
              <w:t>调整工程价款方式</w:t>
            </w:r>
          </w:p>
        </w:tc>
        <w:tc>
          <w:tcPr>
            <w:tcW w:w="5138" w:type="dxa"/>
            <w:gridSpan w:val="2"/>
            <w:noWrap/>
            <w:vAlign w:val="center"/>
          </w:tcPr>
          <w:p w14:paraId="149C5C48">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lang w:eastAsia="zh-CN"/>
              </w:rPr>
              <w:t>□</w:t>
            </w:r>
            <w:r>
              <w:rPr>
                <w:rFonts w:hint="eastAsia" w:ascii="宋体"/>
                <w:color w:val="auto"/>
                <w:sz w:val="28"/>
                <w:szCs w:val="28"/>
                <w:highlight w:val="none"/>
              </w:rPr>
              <w:t xml:space="preserve"> 经招标人签证认可的市场材料价差；</w:t>
            </w:r>
          </w:p>
          <w:p w14:paraId="4ED3C4FB">
            <w:pPr>
              <w:tabs>
                <w:tab w:val="right" w:pos="9638"/>
              </w:tabs>
              <w:spacing w:line="400" w:lineRule="exact"/>
              <w:rPr>
                <w:rFonts w:hint="eastAsia" w:ascii="宋体"/>
                <w:color w:val="auto"/>
                <w:spacing w:val="-12"/>
                <w:sz w:val="28"/>
                <w:szCs w:val="28"/>
                <w:highlight w:val="none"/>
              </w:rPr>
            </w:pPr>
            <w:r>
              <w:rPr>
                <w:rFonts w:hint="eastAsia" w:ascii="宋体"/>
                <w:color w:val="auto"/>
                <w:sz w:val="28"/>
                <w:szCs w:val="28"/>
                <w:highlight w:val="none"/>
                <w:lang w:eastAsia="zh-CN"/>
              </w:rPr>
              <w:t>☑</w:t>
            </w:r>
            <w:r>
              <w:rPr>
                <w:rFonts w:hint="eastAsia" w:ascii="宋体"/>
                <w:color w:val="auto"/>
                <w:spacing w:val="-32"/>
                <w:sz w:val="28"/>
                <w:szCs w:val="28"/>
                <w:highlight w:val="none"/>
              </w:rPr>
              <w:t xml:space="preserve"> </w:t>
            </w:r>
            <w:r>
              <w:rPr>
                <w:rFonts w:hint="eastAsia" w:ascii="宋体"/>
                <w:color w:val="auto"/>
                <w:spacing w:val="-12"/>
                <w:sz w:val="28"/>
                <w:szCs w:val="28"/>
                <w:highlight w:val="none"/>
              </w:rPr>
              <w:t xml:space="preserve"> 经设计单位发出招标人认可的设计变更；</w:t>
            </w:r>
          </w:p>
          <w:p w14:paraId="5C45B1DA">
            <w:pPr>
              <w:tabs>
                <w:tab w:val="right" w:pos="9638"/>
              </w:tabs>
              <w:spacing w:line="400" w:lineRule="exact"/>
              <w:rPr>
                <w:rFonts w:hint="eastAsia" w:ascii="宋体"/>
                <w:color w:val="auto"/>
                <w:spacing w:val="-12"/>
                <w:sz w:val="28"/>
                <w:szCs w:val="28"/>
                <w:highlight w:val="none"/>
              </w:rPr>
            </w:pPr>
            <w:r>
              <w:rPr>
                <w:rFonts w:hint="eastAsia" w:ascii="宋体"/>
                <w:color w:val="auto"/>
                <w:sz w:val="28"/>
                <w:szCs w:val="28"/>
                <w:highlight w:val="none"/>
                <w:lang w:eastAsia="zh-CN"/>
              </w:rPr>
              <w:t>☑</w:t>
            </w:r>
            <w:r>
              <w:rPr>
                <w:rFonts w:hint="eastAsia" w:ascii="宋体"/>
                <w:color w:val="auto"/>
                <w:spacing w:val="-32"/>
                <w:sz w:val="28"/>
                <w:szCs w:val="28"/>
                <w:highlight w:val="none"/>
              </w:rPr>
              <w:t xml:space="preserve"> </w:t>
            </w:r>
            <w:r>
              <w:rPr>
                <w:rFonts w:hint="eastAsia" w:ascii="宋体"/>
                <w:color w:val="auto"/>
                <w:spacing w:val="-12"/>
                <w:sz w:val="28"/>
                <w:szCs w:val="28"/>
                <w:highlight w:val="none"/>
              </w:rPr>
              <w:t>经招标人计量后签证认可的工程量变化；</w:t>
            </w:r>
          </w:p>
          <w:p w14:paraId="4F18E6DC">
            <w:pPr>
              <w:tabs>
                <w:tab w:val="right" w:pos="9638"/>
              </w:tabs>
              <w:spacing w:line="400" w:lineRule="exact"/>
              <w:rPr>
                <w:rFonts w:hint="eastAsia" w:ascii="宋体" w:eastAsia="宋体"/>
                <w:color w:val="auto"/>
                <w:sz w:val="28"/>
                <w:szCs w:val="28"/>
                <w:highlight w:val="none"/>
              </w:rPr>
            </w:pPr>
            <w:r>
              <w:rPr>
                <w:rFonts w:hint="eastAsia" w:ascii="宋体"/>
                <w:color w:val="auto"/>
                <w:sz w:val="28"/>
                <w:szCs w:val="28"/>
                <w:highlight w:val="none"/>
                <w:lang w:eastAsia="zh-CN"/>
              </w:rPr>
              <w:t>☑</w:t>
            </w:r>
            <w:r>
              <w:rPr>
                <w:rFonts w:hint="eastAsia" w:ascii="宋体"/>
                <w:color w:val="auto"/>
                <w:spacing w:val="-32"/>
                <w:sz w:val="28"/>
                <w:szCs w:val="28"/>
                <w:highlight w:val="none"/>
              </w:rPr>
              <w:t xml:space="preserve"> </w:t>
            </w:r>
            <w:r>
              <w:rPr>
                <w:rFonts w:hint="eastAsia" w:ascii="宋体" w:eastAsia="宋体"/>
                <w:color w:val="auto"/>
                <w:sz w:val="28"/>
                <w:szCs w:val="28"/>
                <w:highlight w:val="none"/>
              </w:rPr>
              <w:t>省、市造价部门颁发的调价系数或有关文件规定；</w:t>
            </w:r>
          </w:p>
          <w:p w14:paraId="2F0A0160">
            <w:pPr>
              <w:tabs>
                <w:tab w:val="right" w:pos="9638"/>
              </w:tabs>
              <w:spacing w:line="400" w:lineRule="exact"/>
              <w:rPr>
                <w:rFonts w:hint="eastAsia" w:ascii="宋体"/>
                <w:color w:val="auto"/>
                <w:spacing w:val="-32"/>
                <w:sz w:val="28"/>
                <w:szCs w:val="28"/>
                <w:highlight w:val="none"/>
              </w:rPr>
            </w:pPr>
            <w:r>
              <w:rPr>
                <w:rFonts w:hint="eastAsia" w:ascii="宋体"/>
                <w:color w:val="auto"/>
                <w:sz w:val="28"/>
                <w:szCs w:val="28"/>
                <w:highlight w:val="none"/>
              </w:rPr>
              <w:t>□ 其它：</w:t>
            </w:r>
          </w:p>
        </w:tc>
      </w:tr>
      <w:tr w14:paraId="788E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000221AE">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3.3.2</w:t>
            </w:r>
          </w:p>
        </w:tc>
        <w:tc>
          <w:tcPr>
            <w:tcW w:w="2661" w:type="dxa"/>
            <w:noWrap/>
            <w:vAlign w:val="center"/>
          </w:tcPr>
          <w:p w14:paraId="311FAEAD">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材料与设备供应要求及结算办法</w:t>
            </w:r>
          </w:p>
        </w:tc>
        <w:tc>
          <w:tcPr>
            <w:tcW w:w="5138" w:type="dxa"/>
            <w:gridSpan w:val="2"/>
            <w:noWrap/>
            <w:vAlign w:val="center"/>
          </w:tcPr>
          <w:p w14:paraId="0E29A63E">
            <w:pPr>
              <w:tabs>
                <w:tab w:val="right" w:pos="9638"/>
              </w:tabs>
              <w:spacing w:line="400" w:lineRule="exact"/>
              <w:rPr>
                <w:rFonts w:hint="eastAsia" w:ascii="宋体" w:eastAsia="宋体"/>
                <w:color w:val="auto"/>
                <w:sz w:val="28"/>
                <w:szCs w:val="28"/>
                <w:highlight w:val="none"/>
                <w:lang w:eastAsia="zh-CN"/>
              </w:rPr>
            </w:pPr>
            <w:r>
              <w:rPr>
                <w:rFonts w:hint="eastAsia" w:ascii="宋体"/>
                <w:color w:val="auto"/>
                <w:sz w:val="28"/>
                <w:szCs w:val="28"/>
                <w:highlight w:val="none"/>
              </w:rPr>
              <w:t>材料供应要求：除甲方供应材料、设备外由施工单位自行采购和付款，材料质量、品牌、供货地点采购前须征得甲方同意后方可采购使用。凡投标人采购的主要材料，必须提供出厂合格证书及试验资料</w:t>
            </w:r>
            <w:r>
              <w:rPr>
                <w:rFonts w:hint="eastAsia" w:ascii="宋体"/>
                <w:color w:val="auto"/>
                <w:sz w:val="28"/>
                <w:szCs w:val="28"/>
                <w:highlight w:val="none"/>
                <w:lang w:eastAsia="zh-CN"/>
              </w:rPr>
              <w:t>。</w:t>
            </w:r>
          </w:p>
          <w:p w14:paraId="36030A7A">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材料结算办法：所有材料价格在合同执行过程中不予调整。</w:t>
            </w:r>
          </w:p>
          <w:p w14:paraId="73FCD1C8">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设备供应要求：除甲方供应材料、设备外由施工单位自行采购和付款，设备的品牌、规格须经业主同意后方可采购。</w:t>
            </w:r>
          </w:p>
          <w:p w14:paraId="150C03D8">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设备结算办法：所有材料价格在合同执行过程中不予调整。</w:t>
            </w:r>
          </w:p>
        </w:tc>
      </w:tr>
      <w:tr w14:paraId="163A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238AF42C">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4.1.13</w:t>
            </w:r>
          </w:p>
        </w:tc>
        <w:tc>
          <w:tcPr>
            <w:tcW w:w="2661" w:type="dxa"/>
            <w:noWrap/>
            <w:vAlign w:val="center"/>
          </w:tcPr>
          <w:p w14:paraId="23C9990A">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投标报价的计价方法</w:t>
            </w:r>
          </w:p>
        </w:tc>
        <w:tc>
          <w:tcPr>
            <w:tcW w:w="5138" w:type="dxa"/>
            <w:gridSpan w:val="2"/>
            <w:noWrap/>
            <w:vAlign w:val="center"/>
          </w:tcPr>
          <w:p w14:paraId="4537F908">
            <w:pPr>
              <w:tabs>
                <w:tab w:val="right" w:pos="9638"/>
              </w:tabs>
              <w:spacing w:line="400" w:lineRule="exact"/>
              <w:rPr>
                <w:rFonts w:hint="eastAsia" w:ascii="宋体"/>
                <w:color w:val="auto"/>
                <w:sz w:val="28"/>
                <w:szCs w:val="28"/>
                <w:highlight w:val="none"/>
              </w:rPr>
            </w:pPr>
            <w:r>
              <w:rPr>
                <w:rFonts w:hint="eastAsia" w:ascii="宋体" w:hAnsi="宋体" w:eastAsia="仿宋_GB2312"/>
                <w:color w:val="auto"/>
                <w:sz w:val="28"/>
                <w:szCs w:val="28"/>
                <w:highlight w:val="none"/>
              </w:rPr>
              <w:t>☑</w:t>
            </w:r>
            <w:r>
              <w:rPr>
                <w:rFonts w:hint="eastAsia" w:ascii="宋体"/>
                <w:color w:val="auto"/>
                <w:sz w:val="28"/>
                <w:szCs w:val="28"/>
                <w:highlight w:val="none"/>
              </w:rPr>
              <w:t>工程量清单计价；</w:t>
            </w:r>
          </w:p>
          <w:p w14:paraId="05A6FA87">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□工料单价（定额）计价。</w:t>
            </w:r>
          </w:p>
        </w:tc>
      </w:tr>
      <w:tr w14:paraId="7695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3B742131">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4.2.3</w:t>
            </w:r>
          </w:p>
        </w:tc>
        <w:tc>
          <w:tcPr>
            <w:tcW w:w="2661" w:type="dxa"/>
            <w:noWrap/>
            <w:vAlign w:val="center"/>
          </w:tcPr>
          <w:p w14:paraId="6DEFA8E6">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投标文件的组成</w:t>
            </w:r>
          </w:p>
        </w:tc>
        <w:tc>
          <w:tcPr>
            <w:tcW w:w="5138" w:type="dxa"/>
            <w:gridSpan w:val="2"/>
            <w:noWrap/>
            <w:vAlign w:val="center"/>
          </w:tcPr>
          <w:p w14:paraId="728BABFC">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技术标部分：</w:t>
            </w:r>
            <w:r>
              <w:rPr>
                <w:rFonts w:hint="eastAsia" w:ascii="宋体"/>
                <w:color w:val="auto"/>
                <w:sz w:val="28"/>
                <w:szCs w:val="28"/>
                <w:highlight w:val="none"/>
                <w:u w:val="single"/>
              </w:rPr>
              <w:t>/</w:t>
            </w:r>
            <w:r>
              <w:rPr>
                <w:rFonts w:hint="eastAsia" w:ascii="宋体"/>
                <w:color w:val="auto"/>
                <w:sz w:val="28"/>
                <w:szCs w:val="28"/>
                <w:highlight w:val="none"/>
              </w:rPr>
              <w:t>项材料；</w:t>
            </w:r>
          </w:p>
          <w:p w14:paraId="22F24C58">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商务标部分：</w:t>
            </w:r>
            <w:r>
              <w:rPr>
                <w:rFonts w:hint="eastAsia" w:ascii="宋体"/>
                <w:color w:val="auto"/>
                <w:sz w:val="28"/>
                <w:szCs w:val="28"/>
                <w:highlight w:val="none"/>
                <w:u w:val="single"/>
              </w:rPr>
              <w:t>/</w:t>
            </w:r>
            <w:r>
              <w:rPr>
                <w:rFonts w:hint="eastAsia" w:ascii="宋体"/>
                <w:color w:val="auto"/>
                <w:sz w:val="28"/>
                <w:szCs w:val="28"/>
                <w:highlight w:val="none"/>
              </w:rPr>
              <w:t>项材料。</w:t>
            </w:r>
          </w:p>
          <w:p w14:paraId="7E93FECA">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投标文件：</w:t>
            </w:r>
            <w:r>
              <w:rPr>
                <w:rFonts w:hint="eastAsia" w:ascii="宋体"/>
                <w:color w:val="auto"/>
                <w:sz w:val="28"/>
                <w:szCs w:val="28"/>
                <w:highlight w:val="none"/>
                <w:u w:val="single"/>
              </w:rPr>
              <w:t>（1）、（2）、（3）、（4）、（5）、</w:t>
            </w:r>
            <w:r>
              <w:rPr>
                <w:rFonts w:hint="eastAsia" w:ascii="宋体"/>
                <w:color w:val="auto"/>
                <w:sz w:val="28"/>
                <w:szCs w:val="28"/>
                <w:highlight w:val="none"/>
                <w:u w:val="single"/>
                <w:lang w:eastAsia="zh-CN"/>
              </w:rPr>
              <w:t>（</w:t>
            </w:r>
            <w:r>
              <w:rPr>
                <w:rFonts w:hint="eastAsia" w:ascii="宋体"/>
                <w:color w:val="auto"/>
                <w:sz w:val="28"/>
                <w:szCs w:val="28"/>
                <w:highlight w:val="none"/>
                <w:u w:val="single"/>
                <w:lang w:val="en-US" w:eastAsia="zh-CN"/>
              </w:rPr>
              <w:t>6</w:t>
            </w:r>
            <w:r>
              <w:rPr>
                <w:rFonts w:hint="eastAsia" w:ascii="宋体"/>
                <w:color w:val="auto"/>
                <w:sz w:val="28"/>
                <w:szCs w:val="28"/>
                <w:highlight w:val="none"/>
                <w:u w:val="single"/>
                <w:lang w:eastAsia="zh-CN"/>
              </w:rPr>
              <w:t>）、</w:t>
            </w:r>
            <w:r>
              <w:rPr>
                <w:rFonts w:hint="eastAsia" w:ascii="宋体"/>
                <w:color w:val="auto"/>
                <w:sz w:val="28"/>
                <w:szCs w:val="28"/>
                <w:highlight w:val="none"/>
                <w:u w:val="single"/>
              </w:rPr>
              <w:t>（7）、（8）、（9）、</w:t>
            </w:r>
            <w:r>
              <w:rPr>
                <w:rFonts w:hint="eastAsia" w:ascii="宋体"/>
                <w:color w:val="auto"/>
                <w:sz w:val="28"/>
                <w:szCs w:val="28"/>
                <w:highlight w:val="none"/>
              </w:rPr>
              <w:t>项材料。</w:t>
            </w:r>
          </w:p>
        </w:tc>
      </w:tr>
      <w:tr w14:paraId="1DB3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0D68289B">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4.2.4</w:t>
            </w:r>
          </w:p>
        </w:tc>
        <w:tc>
          <w:tcPr>
            <w:tcW w:w="2661" w:type="dxa"/>
            <w:noWrap/>
            <w:vAlign w:val="center"/>
          </w:tcPr>
          <w:p w14:paraId="287D2D2E">
            <w:pPr>
              <w:tabs>
                <w:tab w:val="right" w:pos="9638"/>
              </w:tabs>
              <w:spacing w:line="500" w:lineRule="exact"/>
              <w:jc w:val="center"/>
              <w:rPr>
                <w:rFonts w:hint="eastAsia" w:ascii="宋体"/>
                <w:color w:val="auto"/>
                <w:spacing w:val="-20"/>
                <w:sz w:val="28"/>
                <w:szCs w:val="28"/>
                <w:highlight w:val="none"/>
              </w:rPr>
            </w:pPr>
            <w:r>
              <w:rPr>
                <w:rFonts w:hint="eastAsia" w:ascii="宋体"/>
                <w:color w:val="auto"/>
                <w:spacing w:val="-20"/>
                <w:sz w:val="28"/>
                <w:szCs w:val="28"/>
                <w:highlight w:val="none"/>
              </w:rPr>
              <w:t>招投标文件采用的范本</w:t>
            </w:r>
          </w:p>
        </w:tc>
        <w:tc>
          <w:tcPr>
            <w:tcW w:w="5138" w:type="dxa"/>
            <w:gridSpan w:val="2"/>
            <w:noWrap/>
            <w:vAlign w:val="center"/>
          </w:tcPr>
          <w:p w14:paraId="110D2779">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u w:val="single"/>
              </w:rPr>
              <w:t>2017</w:t>
            </w:r>
            <w:r>
              <w:rPr>
                <w:rFonts w:hint="eastAsia" w:ascii="宋体"/>
                <w:color w:val="auto"/>
                <w:sz w:val="28"/>
                <w:szCs w:val="28"/>
                <w:highlight w:val="none"/>
              </w:rPr>
              <w:t>年版《江西省房屋建筑和市政基础设施工程施工招标投标示范格式文本》。</w:t>
            </w:r>
          </w:p>
        </w:tc>
      </w:tr>
      <w:tr w14:paraId="6021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1157EF4F">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4.4.1</w:t>
            </w:r>
          </w:p>
        </w:tc>
        <w:tc>
          <w:tcPr>
            <w:tcW w:w="2661" w:type="dxa"/>
            <w:noWrap/>
            <w:vAlign w:val="center"/>
          </w:tcPr>
          <w:p w14:paraId="76D69385">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投标保证金</w:t>
            </w:r>
          </w:p>
          <w:p w14:paraId="50F77082">
            <w:pPr>
              <w:tabs>
                <w:tab w:val="right" w:pos="9638"/>
              </w:tabs>
              <w:spacing w:line="500" w:lineRule="exact"/>
              <w:jc w:val="center"/>
              <w:rPr>
                <w:rFonts w:hint="eastAsia" w:ascii="宋体"/>
                <w:color w:val="auto"/>
                <w:spacing w:val="-20"/>
                <w:sz w:val="28"/>
                <w:szCs w:val="28"/>
                <w:highlight w:val="none"/>
              </w:rPr>
            </w:pPr>
            <w:r>
              <w:rPr>
                <w:rFonts w:hint="eastAsia" w:ascii="宋体"/>
                <w:color w:val="auto"/>
                <w:sz w:val="28"/>
                <w:szCs w:val="28"/>
                <w:highlight w:val="none"/>
              </w:rPr>
              <w:t>（从投标人银行基本帐户转出）</w:t>
            </w:r>
          </w:p>
        </w:tc>
        <w:tc>
          <w:tcPr>
            <w:tcW w:w="5138" w:type="dxa"/>
            <w:gridSpan w:val="2"/>
            <w:noWrap/>
            <w:vAlign w:val="center"/>
          </w:tcPr>
          <w:p w14:paraId="0799D151">
            <w:pPr>
              <w:spacing w:line="360" w:lineRule="auto"/>
              <w:rPr>
                <w:rFonts w:hint="eastAsia"/>
                <w:color w:val="auto"/>
                <w:sz w:val="28"/>
                <w:szCs w:val="28"/>
                <w:highlight w:val="none"/>
              </w:rPr>
            </w:pPr>
            <w:r>
              <w:rPr>
                <w:rFonts w:hint="eastAsia"/>
                <w:color w:val="auto"/>
                <w:sz w:val="28"/>
                <w:szCs w:val="28"/>
                <w:highlight w:val="none"/>
              </w:rPr>
              <w:t>投标保证金的形式为：</w:t>
            </w:r>
            <w:r>
              <w:rPr>
                <w:rFonts w:hint="eastAsia" w:ascii="MS Gothic" w:hAnsi="MS Gothic" w:cs="MS Gothic"/>
                <w:color w:val="auto"/>
                <w:sz w:val="28"/>
                <w:szCs w:val="28"/>
                <w:highlight w:val="none"/>
              </w:rPr>
              <w:t>☑</w:t>
            </w:r>
            <w:r>
              <w:rPr>
                <w:rFonts w:hint="eastAsia"/>
                <w:color w:val="auto"/>
                <w:sz w:val="28"/>
                <w:szCs w:val="28"/>
                <w:highlight w:val="none"/>
              </w:rPr>
              <w:t>银行转账</w:t>
            </w:r>
          </w:p>
          <w:p w14:paraId="4F7607F9">
            <w:pPr>
              <w:spacing w:line="360" w:lineRule="auto"/>
              <w:rPr>
                <w:rFonts w:hint="eastAsia"/>
                <w:color w:val="auto"/>
                <w:sz w:val="28"/>
                <w:szCs w:val="28"/>
                <w:highlight w:val="none"/>
              </w:rPr>
            </w:pPr>
            <w:r>
              <w:rPr>
                <w:rFonts w:hint="eastAsia" w:ascii="宋体"/>
                <w:color w:val="auto"/>
                <w:sz w:val="28"/>
                <w:szCs w:val="28"/>
                <w:highlight w:val="none"/>
                <w:lang w:eastAsia="zh-CN"/>
              </w:rPr>
              <w:t>□</w:t>
            </w:r>
            <w:r>
              <w:rPr>
                <w:rFonts w:hint="eastAsia"/>
                <w:color w:val="auto"/>
                <w:sz w:val="28"/>
                <w:szCs w:val="28"/>
                <w:highlight w:val="none"/>
              </w:rPr>
              <w:t>银行汇票</w:t>
            </w:r>
          </w:p>
          <w:p w14:paraId="6A239C56">
            <w:pPr>
              <w:spacing w:line="360" w:lineRule="auto"/>
              <w:rPr>
                <w:rFonts w:hint="eastAsia"/>
                <w:color w:val="auto"/>
                <w:sz w:val="28"/>
                <w:szCs w:val="28"/>
                <w:highlight w:val="none"/>
              </w:rPr>
            </w:pPr>
            <w:r>
              <w:rPr>
                <w:rFonts w:hint="eastAsia" w:ascii="宋体"/>
                <w:color w:val="auto"/>
                <w:sz w:val="28"/>
                <w:szCs w:val="28"/>
                <w:highlight w:val="none"/>
                <w:lang w:eastAsia="zh-CN"/>
              </w:rPr>
              <w:t>□</w:t>
            </w:r>
            <w:r>
              <w:rPr>
                <w:rFonts w:hint="eastAsia"/>
                <w:color w:val="auto"/>
                <w:sz w:val="28"/>
                <w:szCs w:val="28"/>
                <w:highlight w:val="none"/>
              </w:rPr>
              <w:t>银行保函</w:t>
            </w:r>
          </w:p>
          <w:p w14:paraId="0F938268">
            <w:pPr>
              <w:spacing w:line="360" w:lineRule="auto"/>
              <w:rPr>
                <w:rFonts w:hint="eastAsia"/>
                <w:color w:val="auto"/>
                <w:sz w:val="28"/>
                <w:szCs w:val="28"/>
                <w:highlight w:val="none"/>
              </w:rPr>
            </w:pPr>
            <w:r>
              <w:rPr>
                <w:rFonts w:hint="eastAsia" w:ascii="宋体"/>
                <w:color w:val="auto"/>
                <w:sz w:val="28"/>
                <w:szCs w:val="28"/>
                <w:highlight w:val="none"/>
                <w:lang w:eastAsia="zh-CN"/>
              </w:rPr>
              <w:t>□</w:t>
            </w:r>
            <w:r>
              <w:rPr>
                <w:rFonts w:hint="eastAsia"/>
                <w:color w:val="auto"/>
                <w:sz w:val="28"/>
                <w:szCs w:val="28"/>
                <w:highlight w:val="none"/>
              </w:rPr>
              <w:t>电子保函（此四种方式投标人可任选，招标人不得拒绝）。</w:t>
            </w:r>
          </w:p>
          <w:p w14:paraId="7D814B77">
            <w:pPr>
              <w:spacing w:line="360" w:lineRule="auto"/>
              <w:rPr>
                <w:color w:val="auto"/>
                <w:sz w:val="28"/>
                <w:szCs w:val="28"/>
                <w:highlight w:val="none"/>
              </w:rPr>
            </w:pPr>
            <w:r>
              <w:rPr>
                <w:rFonts w:hint="eastAsia"/>
                <w:color w:val="auto"/>
                <w:sz w:val="28"/>
                <w:szCs w:val="28"/>
                <w:highlight w:val="none"/>
              </w:rPr>
              <w:t>投标保证金的金额：</w:t>
            </w:r>
            <w:r>
              <w:rPr>
                <w:rFonts w:hint="eastAsia"/>
                <w:color w:val="auto"/>
                <w:sz w:val="28"/>
                <w:szCs w:val="28"/>
                <w:highlight w:val="none"/>
                <w:u w:val="single"/>
              </w:rPr>
              <w:t xml:space="preserve">  </w:t>
            </w:r>
            <w:r>
              <w:rPr>
                <w:rFonts w:hint="eastAsia"/>
                <w:color w:val="auto"/>
                <w:sz w:val="28"/>
                <w:szCs w:val="28"/>
                <w:highlight w:val="none"/>
                <w:u w:val="single"/>
                <w:lang w:val="en-US" w:eastAsia="zh-CN"/>
              </w:rPr>
              <w:t>9400.00</w:t>
            </w:r>
            <w:r>
              <w:rPr>
                <w:rFonts w:hint="eastAsia"/>
                <w:color w:val="auto"/>
                <w:sz w:val="28"/>
                <w:szCs w:val="28"/>
                <w:highlight w:val="none"/>
                <w:u w:val="single"/>
              </w:rPr>
              <w:t xml:space="preserve">  </w:t>
            </w:r>
            <w:r>
              <w:rPr>
                <w:rFonts w:hint="eastAsia"/>
                <w:color w:val="auto"/>
                <w:sz w:val="28"/>
                <w:szCs w:val="28"/>
                <w:highlight w:val="none"/>
              </w:rPr>
              <w:t>元</w:t>
            </w:r>
          </w:p>
          <w:p w14:paraId="043DC0F2">
            <w:pPr>
              <w:spacing w:line="360" w:lineRule="auto"/>
              <w:rPr>
                <w:rFonts w:hint="eastAsia"/>
                <w:color w:val="auto"/>
                <w:sz w:val="28"/>
                <w:szCs w:val="28"/>
                <w:highlight w:val="none"/>
              </w:rPr>
            </w:pPr>
            <w:r>
              <w:rPr>
                <w:rFonts w:hint="eastAsia"/>
                <w:color w:val="auto"/>
                <w:sz w:val="28"/>
                <w:szCs w:val="28"/>
                <w:highlight w:val="none"/>
              </w:rPr>
              <w:t>投标保证金采用银行转账的转账至以下账户(转账)</w:t>
            </w:r>
          </w:p>
          <w:p w14:paraId="3E8C06C8">
            <w:pPr>
              <w:spacing w:line="360" w:lineRule="auto"/>
              <w:rPr>
                <w:rFonts w:hint="eastAsia" w:cs="Times New Roman"/>
                <w:color w:val="auto"/>
                <w:sz w:val="28"/>
                <w:szCs w:val="28"/>
                <w:highlight w:val="none"/>
              </w:rPr>
            </w:pPr>
            <w:r>
              <w:rPr>
                <w:rFonts w:hint="eastAsia"/>
                <w:color w:val="auto"/>
                <w:sz w:val="28"/>
                <w:szCs w:val="28"/>
                <w:highlight w:val="none"/>
              </w:rPr>
              <w:t>开户名：</w:t>
            </w:r>
            <w:r>
              <w:rPr>
                <w:rFonts w:hint="eastAsia" w:cs="Times New Roman"/>
                <w:color w:val="auto"/>
                <w:sz w:val="28"/>
                <w:szCs w:val="28"/>
                <w:highlight w:val="none"/>
              </w:rPr>
              <w:t>吉安城投建设监理有限公司</w:t>
            </w:r>
          </w:p>
          <w:p w14:paraId="67492AAA">
            <w:pPr>
              <w:spacing w:line="360" w:lineRule="auto"/>
              <w:rPr>
                <w:rFonts w:hint="eastAsia" w:cs="Times New Roman"/>
                <w:color w:val="auto"/>
                <w:sz w:val="28"/>
                <w:szCs w:val="28"/>
                <w:highlight w:val="none"/>
              </w:rPr>
            </w:pPr>
            <w:r>
              <w:rPr>
                <w:rFonts w:hint="eastAsia" w:cs="Times New Roman"/>
                <w:color w:val="auto"/>
                <w:sz w:val="28"/>
                <w:szCs w:val="28"/>
                <w:highlight w:val="none"/>
              </w:rPr>
              <w:t>账号：55390188000130195</w:t>
            </w:r>
          </w:p>
          <w:p w14:paraId="2E1C0B4C">
            <w:pPr>
              <w:spacing w:line="360" w:lineRule="auto"/>
              <w:rPr>
                <w:rFonts w:hint="eastAsia" w:cs="Times New Roman"/>
                <w:color w:val="auto"/>
                <w:sz w:val="28"/>
                <w:szCs w:val="28"/>
                <w:highlight w:val="none"/>
              </w:rPr>
            </w:pPr>
            <w:r>
              <w:rPr>
                <w:rFonts w:hint="eastAsia" w:cs="Times New Roman"/>
                <w:color w:val="auto"/>
                <w:sz w:val="28"/>
                <w:szCs w:val="28"/>
                <w:highlight w:val="none"/>
              </w:rPr>
              <w:t>开户行：中国光大银行股份有限公司吉安分行</w:t>
            </w:r>
          </w:p>
          <w:p w14:paraId="5359ED42">
            <w:pPr>
              <w:spacing w:line="360" w:lineRule="auto"/>
              <w:rPr>
                <w:rFonts w:ascii="宋体" w:eastAsia="宋体"/>
                <w:color w:val="auto"/>
                <w:spacing w:val="-10"/>
                <w:sz w:val="28"/>
                <w:szCs w:val="28"/>
                <w:highlight w:val="none"/>
                <w:lang w:val="en-US" w:eastAsia="zh-CN"/>
              </w:rPr>
            </w:pPr>
            <w:r>
              <w:rPr>
                <w:rFonts w:hint="eastAsia" w:cs="Times New Roman"/>
                <w:color w:val="auto"/>
                <w:sz w:val="28"/>
                <w:szCs w:val="28"/>
                <w:highlight w:val="none"/>
              </w:rPr>
              <w:t>采用银行转账方式的，投</w:t>
            </w:r>
            <w:r>
              <w:rPr>
                <w:rFonts w:hint="eastAsia"/>
                <w:color w:val="auto"/>
                <w:sz w:val="28"/>
                <w:szCs w:val="28"/>
                <w:highlight w:val="none"/>
              </w:rPr>
              <w:t>标人的投标保证金到账时间须在本招标文件规定的到账时间之前</w:t>
            </w:r>
            <w:r>
              <w:rPr>
                <w:rFonts w:hint="eastAsia" w:ascii="黑体" w:eastAsia="黑体"/>
                <w:b/>
                <w:color w:val="auto"/>
                <w:sz w:val="28"/>
                <w:szCs w:val="28"/>
                <w:highlight w:val="none"/>
              </w:rPr>
              <w:t>未按上述约定形式递交投标保证金的，招标人应当拒收，按投标人自动放弃投标处理。</w:t>
            </w:r>
          </w:p>
        </w:tc>
      </w:tr>
      <w:tr w14:paraId="5495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7382CDD8">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5.1.1</w:t>
            </w:r>
          </w:p>
        </w:tc>
        <w:tc>
          <w:tcPr>
            <w:tcW w:w="2661" w:type="dxa"/>
            <w:noWrap/>
            <w:vAlign w:val="center"/>
          </w:tcPr>
          <w:p w14:paraId="564C8582">
            <w:pPr>
              <w:tabs>
                <w:tab w:val="right" w:pos="9638"/>
              </w:tabs>
              <w:spacing w:line="400" w:lineRule="exact"/>
              <w:jc w:val="center"/>
              <w:rPr>
                <w:rFonts w:hint="eastAsia" w:ascii="宋体"/>
                <w:color w:val="auto"/>
                <w:spacing w:val="-8"/>
                <w:sz w:val="28"/>
                <w:szCs w:val="28"/>
                <w:highlight w:val="none"/>
              </w:rPr>
            </w:pPr>
            <w:r>
              <w:rPr>
                <w:rFonts w:hint="eastAsia" w:ascii="宋体"/>
                <w:color w:val="auto"/>
                <w:spacing w:val="-8"/>
                <w:sz w:val="28"/>
                <w:szCs w:val="28"/>
                <w:highlight w:val="none"/>
              </w:rPr>
              <w:t>投标文件的密封方式</w:t>
            </w:r>
          </w:p>
        </w:tc>
        <w:tc>
          <w:tcPr>
            <w:tcW w:w="5138" w:type="dxa"/>
            <w:gridSpan w:val="2"/>
            <w:noWrap/>
            <w:vAlign w:val="center"/>
          </w:tcPr>
          <w:p w14:paraId="1C593F00">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 xml:space="preserve"> □ a（技术标）；</w:t>
            </w:r>
          </w:p>
          <w:p w14:paraId="2E701B54">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 xml:space="preserve"> □ b（商务标）；</w:t>
            </w:r>
          </w:p>
          <w:p w14:paraId="034FD3AA">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 xml:space="preserve"> </w:t>
            </w:r>
            <w:r>
              <w:rPr>
                <w:rFonts w:hint="eastAsia" w:ascii="宋体" w:hAnsi="宋体" w:eastAsia="仿宋_GB2312"/>
                <w:color w:val="auto"/>
                <w:sz w:val="28"/>
                <w:szCs w:val="28"/>
                <w:highlight w:val="none"/>
              </w:rPr>
              <w:t>☑</w:t>
            </w:r>
            <w:r>
              <w:rPr>
                <w:rFonts w:hint="eastAsia" w:ascii="宋体"/>
                <w:color w:val="auto"/>
                <w:sz w:val="28"/>
                <w:szCs w:val="28"/>
                <w:highlight w:val="none"/>
              </w:rPr>
              <w:t xml:space="preserve"> c（投标文件）；</w:t>
            </w:r>
          </w:p>
          <w:p w14:paraId="6EFC2C12">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 xml:space="preserve"> □ 电子投标文件（技术标）；</w:t>
            </w:r>
          </w:p>
          <w:p w14:paraId="4EBB180E">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 xml:space="preserve"> □ 电子投标文件（商务标）；</w:t>
            </w:r>
          </w:p>
          <w:p w14:paraId="6B0ECE1E">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 xml:space="preserve"> □ 电子投标文件（适用于报价承诺法）。</w:t>
            </w:r>
          </w:p>
          <w:p w14:paraId="66B44569">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采用网络上传电子投标文件的，投标人应对电子投标文件进行加密。</w:t>
            </w:r>
          </w:p>
        </w:tc>
      </w:tr>
      <w:tr w14:paraId="22D2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62C3E49F">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6.1.2</w:t>
            </w:r>
          </w:p>
        </w:tc>
        <w:tc>
          <w:tcPr>
            <w:tcW w:w="2661" w:type="dxa"/>
            <w:noWrap/>
            <w:vAlign w:val="center"/>
          </w:tcPr>
          <w:p w14:paraId="34C19152">
            <w:pPr>
              <w:tabs>
                <w:tab w:val="right" w:pos="9638"/>
              </w:tabs>
              <w:spacing w:line="500" w:lineRule="exact"/>
              <w:jc w:val="center"/>
              <w:rPr>
                <w:rFonts w:hint="eastAsia" w:ascii="宋体"/>
                <w:color w:val="auto"/>
                <w:spacing w:val="-20"/>
                <w:sz w:val="28"/>
                <w:szCs w:val="28"/>
                <w:highlight w:val="none"/>
              </w:rPr>
            </w:pPr>
            <w:r>
              <w:rPr>
                <w:rFonts w:hint="eastAsia" w:ascii="宋体"/>
                <w:color w:val="auto"/>
                <w:spacing w:val="-20"/>
                <w:sz w:val="28"/>
                <w:szCs w:val="28"/>
                <w:highlight w:val="none"/>
              </w:rPr>
              <w:t>邀请出席开标会的单位</w:t>
            </w:r>
          </w:p>
        </w:tc>
        <w:tc>
          <w:tcPr>
            <w:tcW w:w="5138" w:type="dxa"/>
            <w:gridSpan w:val="2"/>
            <w:noWrap/>
            <w:vAlign w:val="center"/>
          </w:tcPr>
          <w:p w14:paraId="56F39966">
            <w:pPr>
              <w:tabs>
                <w:tab w:val="right" w:pos="9638"/>
              </w:tabs>
              <w:spacing w:line="500" w:lineRule="exact"/>
              <w:rPr>
                <w:rFonts w:hint="eastAsia" w:ascii="宋体" w:eastAsia="宋体"/>
                <w:color w:val="auto"/>
                <w:sz w:val="28"/>
                <w:szCs w:val="28"/>
                <w:highlight w:val="none"/>
                <w:lang w:eastAsia="zh-CN"/>
              </w:rPr>
            </w:pPr>
            <w:r>
              <w:rPr>
                <w:rFonts w:hint="eastAsia" w:ascii="宋体"/>
                <w:color w:val="auto"/>
                <w:sz w:val="28"/>
                <w:szCs w:val="28"/>
                <w:highlight w:val="none"/>
                <w:lang w:eastAsia="zh-CN"/>
              </w:rPr>
              <w:t>江西省吉安监狱</w:t>
            </w:r>
          </w:p>
        </w:tc>
      </w:tr>
      <w:tr w14:paraId="1E7B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657A1E92">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6.2.1</w:t>
            </w:r>
          </w:p>
        </w:tc>
        <w:tc>
          <w:tcPr>
            <w:tcW w:w="2661" w:type="dxa"/>
            <w:noWrap/>
            <w:vAlign w:val="center"/>
          </w:tcPr>
          <w:p w14:paraId="6C9A7D86">
            <w:pPr>
              <w:tabs>
                <w:tab w:val="right" w:pos="9638"/>
              </w:tabs>
              <w:spacing w:line="400" w:lineRule="exact"/>
              <w:jc w:val="center"/>
              <w:rPr>
                <w:rFonts w:hint="eastAsia" w:ascii="宋体"/>
                <w:color w:val="auto"/>
                <w:spacing w:val="-30"/>
                <w:sz w:val="28"/>
                <w:szCs w:val="28"/>
                <w:highlight w:val="none"/>
              </w:rPr>
            </w:pPr>
            <w:r>
              <w:rPr>
                <w:rFonts w:hint="eastAsia" w:ascii="宋体"/>
                <w:color w:val="auto"/>
                <w:spacing w:val="-30"/>
                <w:sz w:val="28"/>
                <w:szCs w:val="28"/>
                <w:highlight w:val="none"/>
              </w:rPr>
              <w:t>开标会程序</w:t>
            </w:r>
          </w:p>
        </w:tc>
        <w:tc>
          <w:tcPr>
            <w:tcW w:w="5138" w:type="dxa"/>
            <w:gridSpan w:val="2"/>
            <w:noWrap/>
            <w:vAlign w:val="center"/>
          </w:tcPr>
          <w:p w14:paraId="0D57FAE7">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 xml:space="preserve"> □ 采用合理低价法的开标程序。</w:t>
            </w:r>
          </w:p>
          <w:p w14:paraId="2EFE0240">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 xml:space="preserve"> □ 采用综合评估法的开标程序。</w:t>
            </w:r>
          </w:p>
          <w:p w14:paraId="211CD16E">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 xml:space="preserve"> </w:t>
            </w:r>
            <w:r>
              <w:rPr>
                <w:rFonts w:hint="eastAsia" w:ascii="宋体" w:hAnsi="宋体" w:eastAsia="仿宋_GB2312"/>
                <w:color w:val="auto"/>
                <w:sz w:val="28"/>
                <w:szCs w:val="28"/>
                <w:highlight w:val="none"/>
              </w:rPr>
              <w:t>☑</w:t>
            </w:r>
            <w:r>
              <w:rPr>
                <w:rFonts w:hint="eastAsia" w:ascii="宋体"/>
                <w:color w:val="auto"/>
                <w:sz w:val="28"/>
                <w:szCs w:val="28"/>
                <w:highlight w:val="none"/>
              </w:rPr>
              <w:t xml:space="preserve"> 采用招标文件规定的开标程序。</w:t>
            </w:r>
          </w:p>
        </w:tc>
      </w:tr>
      <w:tr w14:paraId="7B4C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3920E99C">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7.1.3</w:t>
            </w:r>
          </w:p>
        </w:tc>
        <w:tc>
          <w:tcPr>
            <w:tcW w:w="2661" w:type="dxa"/>
            <w:noWrap/>
            <w:vAlign w:val="center"/>
          </w:tcPr>
          <w:p w14:paraId="3EBC560A">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采用的评标办法</w:t>
            </w:r>
          </w:p>
        </w:tc>
        <w:tc>
          <w:tcPr>
            <w:tcW w:w="5138" w:type="dxa"/>
            <w:gridSpan w:val="2"/>
            <w:noWrap/>
            <w:vAlign w:val="center"/>
          </w:tcPr>
          <w:p w14:paraId="3DAFE949">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 xml:space="preserve"> </w:t>
            </w:r>
            <w:r>
              <w:rPr>
                <w:rFonts w:hint="eastAsia" w:ascii="宋体"/>
                <w:color w:val="auto"/>
                <w:sz w:val="28"/>
                <w:szCs w:val="28"/>
                <w:highlight w:val="none"/>
                <w:lang w:eastAsia="zh-CN"/>
              </w:rPr>
              <w:t>☑</w:t>
            </w:r>
            <w:r>
              <w:rPr>
                <w:rFonts w:hint="eastAsia" w:ascii="宋体"/>
                <w:color w:val="auto"/>
                <w:sz w:val="28"/>
                <w:szCs w:val="28"/>
                <w:highlight w:val="none"/>
              </w:rPr>
              <w:t xml:space="preserve"> 合理低价法。</w:t>
            </w:r>
          </w:p>
          <w:p w14:paraId="64DF7E60">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 xml:space="preserve"> □ 综合评估法。</w:t>
            </w:r>
          </w:p>
          <w:p w14:paraId="1C733A6E">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 xml:space="preserve"> □ 报价承诺法。</w:t>
            </w:r>
          </w:p>
          <w:p w14:paraId="346DB7B3">
            <w:pPr>
              <w:tabs>
                <w:tab w:val="right" w:pos="9638"/>
              </w:tabs>
              <w:spacing w:line="400" w:lineRule="exact"/>
              <w:ind w:firstLine="140" w:firstLineChars="50"/>
              <w:rPr>
                <w:rFonts w:hint="eastAsia" w:ascii="宋体"/>
                <w:color w:val="auto"/>
                <w:sz w:val="28"/>
                <w:szCs w:val="28"/>
                <w:highlight w:val="none"/>
              </w:rPr>
            </w:pPr>
            <w:r>
              <w:rPr>
                <w:rFonts w:hint="eastAsia" w:ascii="宋体" w:hAnsi="宋体" w:eastAsia="仿宋_GB2312"/>
                <w:color w:val="auto"/>
                <w:sz w:val="28"/>
                <w:szCs w:val="28"/>
                <w:highlight w:val="none"/>
                <w:lang w:eastAsia="zh-CN"/>
              </w:rPr>
              <w:t>□</w:t>
            </w:r>
            <w:r>
              <w:rPr>
                <w:rFonts w:hint="eastAsia" w:ascii="宋体" w:hAnsi="宋体" w:eastAsia="仿宋_GB2312"/>
                <w:color w:val="auto"/>
                <w:sz w:val="28"/>
                <w:szCs w:val="28"/>
                <w:highlight w:val="none"/>
              </w:rPr>
              <w:t xml:space="preserve"> </w:t>
            </w:r>
            <w:r>
              <w:rPr>
                <w:rFonts w:hint="eastAsia" w:ascii="宋体"/>
                <w:color w:val="auto"/>
                <w:sz w:val="28"/>
                <w:szCs w:val="28"/>
                <w:highlight w:val="none"/>
              </w:rPr>
              <w:t>最低投标价法。</w:t>
            </w:r>
          </w:p>
          <w:p w14:paraId="271506E3">
            <w:pPr>
              <w:tabs>
                <w:tab w:val="right" w:pos="9638"/>
              </w:tabs>
              <w:spacing w:line="440" w:lineRule="exact"/>
              <w:rPr>
                <w:rFonts w:hint="eastAsia" w:ascii="宋体"/>
                <w:color w:val="auto"/>
                <w:sz w:val="28"/>
                <w:szCs w:val="28"/>
                <w:highlight w:val="none"/>
              </w:rPr>
            </w:pPr>
            <w:r>
              <w:rPr>
                <w:rFonts w:hint="eastAsia" w:ascii="宋体"/>
                <w:color w:val="auto"/>
                <w:sz w:val="28"/>
                <w:szCs w:val="28"/>
                <w:highlight w:val="none"/>
              </w:rPr>
              <w:t xml:space="preserve"> </w:t>
            </w:r>
            <w:r>
              <w:rPr>
                <w:rFonts w:hint="eastAsia" w:ascii="宋体"/>
                <w:color w:val="auto"/>
                <w:sz w:val="28"/>
                <w:szCs w:val="28"/>
                <w:highlight w:val="none"/>
                <w:lang w:eastAsia="zh-CN"/>
              </w:rPr>
              <w:t>□</w:t>
            </w:r>
            <w:r>
              <w:rPr>
                <w:rFonts w:hint="eastAsia" w:ascii="宋体"/>
                <w:color w:val="auto"/>
                <w:sz w:val="28"/>
                <w:szCs w:val="28"/>
                <w:highlight w:val="none"/>
              </w:rPr>
              <w:t xml:space="preserve"> 招标人</w:t>
            </w:r>
            <w:r>
              <w:rPr>
                <w:rFonts w:hint="eastAsia" w:ascii="宋体"/>
                <w:color w:val="auto"/>
                <w:sz w:val="28"/>
                <w:szCs w:val="28"/>
                <w:highlight w:val="none"/>
                <w:lang w:eastAsia="zh-CN"/>
              </w:rPr>
              <w:t>（招标代理）</w:t>
            </w:r>
            <w:r>
              <w:rPr>
                <w:rFonts w:hint="eastAsia" w:ascii="宋体"/>
                <w:color w:val="auto"/>
                <w:sz w:val="28"/>
                <w:szCs w:val="28"/>
                <w:highlight w:val="none"/>
              </w:rPr>
              <w:t>自行编制的评标办法。</w:t>
            </w:r>
          </w:p>
        </w:tc>
      </w:tr>
      <w:tr w14:paraId="76C7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1061706D">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7.1.4</w:t>
            </w:r>
          </w:p>
        </w:tc>
        <w:tc>
          <w:tcPr>
            <w:tcW w:w="2661" w:type="dxa"/>
            <w:noWrap/>
            <w:vAlign w:val="center"/>
          </w:tcPr>
          <w:p w14:paraId="5C6AFFC0">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控制投标报价的方法</w:t>
            </w:r>
          </w:p>
        </w:tc>
        <w:tc>
          <w:tcPr>
            <w:tcW w:w="5138" w:type="dxa"/>
            <w:gridSpan w:val="2"/>
            <w:noWrap/>
            <w:vAlign w:val="center"/>
          </w:tcPr>
          <w:p w14:paraId="19988ADE">
            <w:pPr>
              <w:rPr>
                <w:rFonts w:hint="eastAsia" w:ascii="宋体"/>
                <w:color w:val="auto"/>
                <w:spacing w:val="-10"/>
                <w:sz w:val="28"/>
                <w:szCs w:val="28"/>
                <w:highlight w:val="none"/>
              </w:rPr>
            </w:pPr>
            <w:r>
              <w:rPr>
                <w:rFonts w:hint="eastAsia" w:ascii="宋体"/>
                <w:color w:val="auto"/>
                <w:spacing w:val="-10"/>
                <w:sz w:val="28"/>
                <w:szCs w:val="28"/>
                <w:highlight w:val="none"/>
              </w:rPr>
              <w:t xml:space="preserve"> □ 标底。</w:t>
            </w:r>
          </w:p>
          <w:p w14:paraId="4658E892">
            <w:pPr>
              <w:rPr>
                <w:rFonts w:hint="eastAsia" w:ascii="宋体"/>
                <w:color w:val="auto"/>
                <w:spacing w:val="-10"/>
                <w:sz w:val="28"/>
                <w:szCs w:val="28"/>
                <w:highlight w:val="none"/>
              </w:rPr>
            </w:pPr>
            <w:r>
              <w:rPr>
                <w:rFonts w:hint="eastAsia" w:ascii="宋体"/>
                <w:color w:val="auto"/>
                <w:spacing w:val="-10"/>
                <w:sz w:val="28"/>
                <w:szCs w:val="28"/>
                <w:highlight w:val="none"/>
              </w:rPr>
              <w:t xml:space="preserve"> </w:t>
            </w:r>
            <w:r>
              <w:rPr>
                <w:rFonts w:hint="eastAsia" w:ascii="宋体" w:hAnsi="宋体" w:eastAsia="仿宋_GB2312"/>
                <w:color w:val="auto"/>
                <w:spacing w:val="-10"/>
                <w:sz w:val="28"/>
                <w:szCs w:val="28"/>
                <w:highlight w:val="none"/>
              </w:rPr>
              <w:t xml:space="preserve">☑ </w:t>
            </w:r>
            <w:r>
              <w:rPr>
                <w:rFonts w:hint="eastAsia" w:ascii="宋体"/>
                <w:color w:val="auto"/>
                <w:spacing w:val="-10"/>
                <w:sz w:val="28"/>
                <w:szCs w:val="28"/>
                <w:highlight w:val="none"/>
              </w:rPr>
              <w:t>招标控制价。</w:t>
            </w:r>
          </w:p>
          <w:p w14:paraId="0CA63612">
            <w:pPr>
              <w:rPr>
                <w:rFonts w:hint="eastAsia" w:ascii="宋体"/>
                <w:color w:val="auto"/>
                <w:spacing w:val="-10"/>
                <w:sz w:val="28"/>
                <w:szCs w:val="28"/>
                <w:highlight w:val="none"/>
              </w:rPr>
            </w:pPr>
            <w:r>
              <w:rPr>
                <w:rFonts w:hint="eastAsia" w:ascii="宋体"/>
                <w:color w:val="auto"/>
                <w:spacing w:val="-10"/>
                <w:sz w:val="28"/>
                <w:szCs w:val="28"/>
                <w:highlight w:val="none"/>
              </w:rPr>
              <w:t xml:space="preserve"> □  要约价。</w:t>
            </w:r>
          </w:p>
          <w:p w14:paraId="014CCFED">
            <w:pPr>
              <w:rPr>
                <w:rFonts w:hint="eastAsia" w:ascii="宋体"/>
                <w:color w:val="auto"/>
                <w:spacing w:val="-10"/>
                <w:sz w:val="28"/>
                <w:szCs w:val="28"/>
                <w:highlight w:val="none"/>
              </w:rPr>
            </w:pPr>
            <w:r>
              <w:rPr>
                <w:rFonts w:hint="eastAsia" w:ascii="宋体"/>
                <w:color w:val="auto"/>
                <w:spacing w:val="-10"/>
                <w:sz w:val="28"/>
                <w:szCs w:val="28"/>
                <w:highlight w:val="none"/>
              </w:rPr>
              <w:t xml:space="preserve"> </w:t>
            </w:r>
            <w:r>
              <w:rPr>
                <w:rFonts w:hint="eastAsia" w:ascii="宋体"/>
                <w:color w:val="auto"/>
                <w:spacing w:val="-10"/>
                <w:sz w:val="28"/>
                <w:szCs w:val="28"/>
                <w:highlight w:val="none"/>
                <w:lang w:eastAsia="zh-CN"/>
              </w:rPr>
              <w:t>☑</w:t>
            </w:r>
            <w:r>
              <w:rPr>
                <w:rFonts w:hint="eastAsia" w:ascii="宋体"/>
                <w:color w:val="auto"/>
                <w:spacing w:val="-10"/>
                <w:sz w:val="28"/>
                <w:szCs w:val="28"/>
                <w:highlight w:val="none"/>
              </w:rPr>
              <w:t xml:space="preserve"> 工程量清单计价。</w:t>
            </w:r>
          </w:p>
          <w:p w14:paraId="461A82EC">
            <w:pPr>
              <w:rPr>
                <w:rFonts w:hint="eastAsia" w:ascii="宋体"/>
                <w:color w:val="auto"/>
                <w:highlight w:val="none"/>
              </w:rPr>
            </w:pPr>
            <w:r>
              <w:rPr>
                <w:rFonts w:hint="eastAsia" w:ascii="宋体"/>
                <w:color w:val="auto"/>
                <w:spacing w:val="-10"/>
                <w:sz w:val="28"/>
                <w:szCs w:val="28"/>
                <w:highlight w:val="none"/>
              </w:rPr>
              <w:t xml:space="preserve"> □ 工料单价（定额）计价。</w:t>
            </w:r>
          </w:p>
        </w:tc>
      </w:tr>
      <w:tr w14:paraId="652F9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76F3ACFF">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7.1.6</w:t>
            </w:r>
          </w:p>
        </w:tc>
        <w:tc>
          <w:tcPr>
            <w:tcW w:w="2661" w:type="dxa"/>
            <w:noWrap/>
            <w:vAlign w:val="center"/>
          </w:tcPr>
          <w:p w14:paraId="25E26461">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评标委员会的组成</w:t>
            </w:r>
          </w:p>
        </w:tc>
        <w:tc>
          <w:tcPr>
            <w:tcW w:w="5138" w:type="dxa"/>
            <w:gridSpan w:val="2"/>
            <w:noWrap/>
            <w:vAlign w:val="center"/>
          </w:tcPr>
          <w:p w14:paraId="4055D632">
            <w:pPr>
              <w:tabs>
                <w:tab w:val="right" w:pos="9638"/>
              </w:tabs>
              <w:spacing w:line="400" w:lineRule="exact"/>
              <w:rPr>
                <w:rFonts w:hint="eastAsia" w:ascii="宋体"/>
                <w:color w:val="auto"/>
                <w:spacing w:val="10"/>
                <w:sz w:val="28"/>
                <w:szCs w:val="28"/>
                <w:highlight w:val="none"/>
              </w:rPr>
            </w:pPr>
            <w:r>
              <w:rPr>
                <w:rFonts w:hint="eastAsia" w:ascii="宋体"/>
                <w:color w:val="auto"/>
                <w:spacing w:val="10"/>
                <w:sz w:val="28"/>
                <w:szCs w:val="28"/>
                <w:highlight w:val="none"/>
              </w:rPr>
              <w:t>评标委员会共设置</w:t>
            </w:r>
            <w:r>
              <w:rPr>
                <w:rFonts w:hint="eastAsia" w:ascii="宋体"/>
                <w:color w:val="auto"/>
                <w:spacing w:val="10"/>
                <w:sz w:val="28"/>
                <w:szCs w:val="28"/>
                <w:highlight w:val="none"/>
                <w:u w:val="single"/>
                <w:lang w:val="en-US" w:eastAsia="zh-CN"/>
              </w:rPr>
              <w:t>5</w:t>
            </w:r>
            <w:r>
              <w:rPr>
                <w:rFonts w:hint="eastAsia" w:ascii="宋体"/>
                <w:color w:val="auto"/>
                <w:spacing w:val="10"/>
                <w:sz w:val="28"/>
                <w:szCs w:val="28"/>
                <w:highlight w:val="none"/>
              </w:rPr>
              <w:t>人。</w:t>
            </w:r>
          </w:p>
          <w:p w14:paraId="195C2B1E">
            <w:pPr>
              <w:tabs>
                <w:tab w:val="right" w:pos="9638"/>
              </w:tabs>
              <w:spacing w:line="400" w:lineRule="exact"/>
              <w:rPr>
                <w:rFonts w:hint="eastAsia" w:ascii="宋体"/>
                <w:color w:val="auto"/>
                <w:spacing w:val="10"/>
                <w:sz w:val="28"/>
                <w:szCs w:val="28"/>
                <w:highlight w:val="none"/>
              </w:rPr>
            </w:pPr>
            <w:r>
              <w:rPr>
                <w:rFonts w:hint="eastAsia" w:ascii="宋体"/>
                <w:color w:val="auto"/>
                <w:spacing w:val="10"/>
                <w:sz w:val="28"/>
                <w:szCs w:val="28"/>
                <w:highlight w:val="none"/>
              </w:rPr>
              <w:t>其中：招标人代表</w:t>
            </w:r>
            <w:r>
              <w:rPr>
                <w:rFonts w:hint="eastAsia" w:ascii="宋体"/>
                <w:color w:val="auto"/>
                <w:spacing w:val="10"/>
                <w:sz w:val="28"/>
                <w:szCs w:val="28"/>
                <w:highlight w:val="none"/>
                <w:u w:val="single"/>
              </w:rPr>
              <w:t>0</w:t>
            </w:r>
            <w:r>
              <w:rPr>
                <w:rFonts w:hint="eastAsia" w:ascii="宋体"/>
                <w:color w:val="auto"/>
                <w:spacing w:val="10"/>
                <w:sz w:val="28"/>
                <w:szCs w:val="28"/>
                <w:highlight w:val="none"/>
              </w:rPr>
              <w:t>人；</w:t>
            </w:r>
          </w:p>
          <w:p w14:paraId="76CD0D6E">
            <w:pPr>
              <w:spacing w:line="400" w:lineRule="exact"/>
              <w:ind w:right="17"/>
              <w:jc w:val="left"/>
              <w:rPr>
                <w:rFonts w:hint="eastAsia" w:ascii="宋体"/>
                <w:color w:val="auto"/>
                <w:spacing w:val="10"/>
                <w:sz w:val="28"/>
                <w:szCs w:val="28"/>
                <w:highlight w:val="none"/>
              </w:rPr>
            </w:pPr>
            <w:r>
              <w:rPr>
                <w:rFonts w:hint="eastAsia" w:ascii="宋体"/>
                <w:color w:val="auto"/>
                <w:spacing w:val="10"/>
                <w:sz w:val="28"/>
                <w:szCs w:val="28"/>
                <w:highlight w:val="none"/>
              </w:rPr>
              <w:t>抽取评标专家的专业结构：</w:t>
            </w:r>
          </w:p>
          <w:p w14:paraId="10C82DD9">
            <w:pPr>
              <w:spacing w:line="400" w:lineRule="exact"/>
              <w:ind w:right="17"/>
              <w:jc w:val="left"/>
              <w:rPr>
                <w:rFonts w:hint="eastAsia" w:ascii="宋体"/>
                <w:color w:val="auto"/>
                <w:spacing w:val="10"/>
                <w:sz w:val="28"/>
                <w:szCs w:val="28"/>
                <w:highlight w:val="none"/>
              </w:rPr>
            </w:pPr>
            <w:r>
              <w:rPr>
                <w:rFonts w:hint="eastAsia" w:ascii="宋体"/>
                <w:color w:val="auto"/>
                <w:spacing w:val="10"/>
                <w:sz w:val="28"/>
                <w:szCs w:val="28"/>
                <w:highlight w:val="none"/>
              </w:rPr>
              <w:t>技术类专家</w:t>
            </w:r>
            <w:r>
              <w:rPr>
                <w:rFonts w:hint="eastAsia" w:ascii="宋体"/>
                <w:color w:val="auto"/>
                <w:spacing w:val="10"/>
                <w:sz w:val="28"/>
                <w:szCs w:val="28"/>
                <w:highlight w:val="none"/>
                <w:u w:val="single"/>
                <w:lang w:val="en-US" w:eastAsia="zh-CN"/>
              </w:rPr>
              <w:t>3</w:t>
            </w:r>
            <w:r>
              <w:rPr>
                <w:rFonts w:hint="eastAsia" w:ascii="宋体"/>
                <w:color w:val="auto"/>
                <w:spacing w:val="10"/>
                <w:sz w:val="28"/>
                <w:szCs w:val="28"/>
                <w:highlight w:val="none"/>
              </w:rPr>
              <w:t>人，其中：</w:t>
            </w:r>
          </w:p>
          <w:p w14:paraId="0FFE7CE3">
            <w:pPr>
              <w:spacing w:line="400" w:lineRule="exact"/>
              <w:ind w:right="17"/>
              <w:jc w:val="left"/>
              <w:rPr>
                <w:rFonts w:hint="eastAsia" w:ascii="宋体"/>
                <w:color w:val="auto"/>
                <w:spacing w:val="10"/>
                <w:sz w:val="28"/>
                <w:szCs w:val="28"/>
                <w:highlight w:val="none"/>
              </w:rPr>
            </w:pPr>
            <w:r>
              <w:rPr>
                <w:rFonts w:hint="eastAsia" w:ascii="宋体"/>
                <w:color w:val="auto"/>
                <w:spacing w:val="10"/>
                <w:sz w:val="28"/>
                <w:szCs w:val="28"/>
                <w:highlight w:val="none"/>
              </w:rPr>
              <w:t>专业抽取首席评标专家人；</w:t>
            </w:r>
          </w:p>
          <w:p w14:paraId="129EDEE4">
            <w:pPr>
              <w:spacing w:line="400" w:lineRule="exact"/>
              <w:ind w:right="17"/>
              <w:jc w:val="left"/>
              <w:rPr>
                <w:rFonts w:hint="eastAsia" w:ascii="宋体"/>
                <w:color w:val="auto"/>
                <w:spacing w:val="10"/>
                <w:sz w:val="28"/>
                <w:szCs w:val="28"/>
                <w:highlight w:val="none"/>
              </w:rPr>
            </w:pPr>
            <w:r>
              <w:rPr>
                <w:rFonts w:hint="eastAsia" w:ascii="宋体"/>
                <w:color w:val="auto"/>
                <w:spacing w:val="10"/>
                <w:sz w:val="28"/>
                <w:szCs w:val="28"/>
                <w:highlight w:val="none"/>
              </w:rPr>
              <w:t>专业抽取资深评标专家人；</w:t>
            </w:r>
          </w:p>
          <w:p w14:paraId="3A4A468D">
            <w:pPr>
              <w:spacing w:line="400" w:lineRule="exact"/>
              <w:ind w:right="17"/>
              <w:jc w:val="left"/>
              <w:rPr>
                <w:rFonts w:hint="eastAsia" w:ascii="宋体"/>
                <w:color w:val="auto"/>
                <w:spacing w:val="10"/>
                <w:sz w:val="28"/>
                <w:szCs w:val="28"/>
                <w:highlight w:val="none"/>
              </w:rPr>
            </w:pPr>
            <w:r>
              <w:rPr>
                <w:rFonts w:hint="eastAsia" w:ascii="宋体"/>
                <w:color w:val="auto"/>
                <w:spacing w:val="10"/>
                <w:sz w:val="28"/>
                <w:szCs w:val="28"/>
                <w:highlight w:val="none"/>
              </w:rPr>
              <w:t>专业抽取评标专家人。</w:t>
            </w:r>
          </w:p>
          <w:p w14:paraId="3EF4F787">
            <w:pPr>
              <w:spacing w:line="400" w:lineRule="exact"/>
              <w:ind w:right="17"/>
              <w:jc w:val="left"/>
              <w:rPr>
                <w:rFonts w:hint="eastAsia" w:ascii="宋体"/>
                <w:color w:val="auto"/>
                <w:spacing w:val="10"/>
                <w:sz w:val="28"/>
                <w:szCs w:val="28"/>
                <w:highlight w:val="none"/>
              </w:rPr>
            </w:pPr>
            <w:r>
              <w:rPr>
                <w:rFonts w:hint="eastAsia" w:ascii="宋体"/>
                <w:color w:val="auto"/>
                <w:spacing w:val="10"/>
                <w:sz w:val="28"/>
                <w:szCs w:val="28"/>
                <w:highlight w:val="none"/>
              </w:rPr>
              <w:t>经济类专家</w:t>
            </w:r>
            <w:r>
              <w:rPr>
                <w:rFonts w:hint="eastAsia" w:ascii="宋体"/>
                <w:color w:val="auto"/>
                <w:spacing w:val="10"/>
                <w:sz w:val="28"/>
                <w:szCs w:val="28"/>
                <w:highlight w:val="none"/>
                <w:u w:val="single"/>
                <w:lang w:val="en-US" w:eastAsia="zh-CN"/>
              </w:rPr>
              <w:t>2</w:t>
            </w:r>
            <w:r>
              <w:rPr>
                <w:rFonts w:hint="eastAsia" w:ascii="宋体"/>
                <w:color w:val="auto"/>
                <w:spacing w:val="10"/>
                <w:sz w:val="28"/>
                <w:szCs w:val="28"/>
                <w:highlight w:val="none"/>
              </w:rPr>
              <w:t>人，其中：</w:t>
            </w:r>
          </w:p>
          <w:p w14:paraId="5A1B50A7">
            <w:pPr>
              <w:spacing w:line="400" w:lineRule="exact"/>
              <w:ind w:right="17"/>
              <w:jc w:val="left"/>
              <w:rPr>
                <w:rFonts w:hint="eastAsia" w:ascii="宋体"/>
                <w:color w:val="auto"/>
                <w:spacing w:val="10"/>
                <w:sz w:val="28"/>
                <w:szCs w:val="28"/>
                <w:highlight w:val="none"/>
              </w:rPr>
            </w:pPr>
            <w:r>
              <w:rPr>
                <w:rFonts w:hint="eastAsia" w:ascii="宋体"/>
                <w:color w:val="auto"/>
                <w:spacing w:val="10"/>
                <w:sz w:val="28"/>
                <w:szCs w:val="28"/>
                <w:highlight w:val="none"/>
              </w:rPr>
              <w:t>专业抽取资深评标专家人；</w:t>
            </w:r>
          </w:p>
          <w:p w14:paraId="0580DC5C">
            <w:pPr>
              <w:spacing w:line="400" w:lineRule="exact"/>
              <w:ind w:right="17"/>
              <w:jc w:val="left"/>
              <w:rPr>
                <w:rFonts w:hint="eastAsia" w:ascii="宋体"/>
                <w:color w:val="auto"/>
                <w:spacing w:val="10"/>
                <w:sz w:val="28"/>
                <w:szCs w:val="28"/>
                <w:highlight w:val="none"/>
              </w:rPr>
            </w:pPr>
            <w:r>
              <w:rPr>
                <w:rFonts w:hint="eastAsia" w:ascii="宋体"/>
                <w:color w:val="auto"/>
                <w:spacing w:val="10"/>
                <w:sz w:val="28"/>
                <w:szCs w:val="28"/>
                <w:highlight w:val="none"/>
              </w:rPr>
              <w:t>专业抽取评标专家人。</w:t>
            </w:r>
          </w:p>
        </w:tc>
      </w:tr>
      <w:tr w14:paraId="1B56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7C4BF0D9">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7.1.7</w:t>
            </w:r>
          </w:p>
        </w:tc>
        <w:tc>
          <w:tcPr>
            <w:tcW w:w="2661" w:type="dxa"/>
            <w:noWrap/>
            <w:vAlign w:val="center"/>
          </w:tcPr>
          <w:p w14:paraId="2B88DD61">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中标人的确定方法</w:t>
            </w:r>
          </w:p>
        </w:tc>
        <w:tc>
          <w:tcPr>
            <w:tcW w:w="5138" w:type="dxa"/>
            <w:gridSpan w:val="2"/>
            <w:noWrap/>
            <w:vAlign w:val="center"/>
          </w:tcPr>
          <w:p w14:paraId="0751215E">
            <w:pPr>
              <w:tabs>
                <w:tab w:val="right" w:pos="9638"/>
              </w:tabs>
              <w:spacing w:line="400" w:lineRule="exact"/>
              <w:rPr>
                <w:rFonts w:hint="eastAsia" w:ascii="宋体"/>
                <w:color w:val="auto"/>
                <w:spacing w:val="-10"/>
                <w:sz w:val="28"/>
                <w:szCs w:val="28"/>
                <w:highlight w:val="none"/>
              </w:rPr>
            </w:pPr>
            <w:r>
              <w:rPr>
                <w:rFonts w:hint="eastAsia" w:ascii="宋体"/>
                <w:color w:val="auto"/>
                <w:spacing w:val="-10"/>
                <w:sz w:val="28"/>
                <w:szCs w:val="28"/>
                <w:highlight w:val="none"/>
              </w:rPr>
              <w:t>☑招标人委托评标委员会直接确定中标人</w:t>
            </w:r>
          </w:p>
          <w:p w14:paraId="45DE94F0">
            <w:pPr>
              <w:tabs>
                <w:tab w:val="right" w:pos="9638"/>
              </w:tabs>
              <w:spacing w:line="400" w:lineRule="exact"/>
              <w:rPr>
                <w:rFonts w:hint="eastAsia" w:ascii="宋体"/>
                <w:color w:val="auto"/>
                <w:spacing w:val="-10"/>
                <w:sz w:val="28"/>
                <w:szCs w:val="28"/>
                <w:highlight w:val="none"/>
              </w:rPr>
            </w:pPr>
            <w:r>
              <w:rPr>
                <w:rFonts w:hint="eastAsia" w:ascii="宋体" w:hAnsi="宋体" w:eastAsia="仿宋_GB2312"/>
                <w:color w:val="auto"/>
                <w:spacing w:val="-10"/>
                <w:sz w:val="28"/>
                <w:szCs w:val="28"/>
                <w:highlight w:val="none"/>
              </w:rPr>
              <w:t>□</w:t>
            </w:r>
            <w:r>
              <w:rPr>
                <w:rFonts w:hint="eastAsia" w:ascii="宋体"/>
                <w:color w:val="auto"/>
                <w:spacing w:val="-10"/>
                <w:sz w:val="28"/>
                <w:szCs w:val="28"/>
                <w:highlight w:val="none"/>
              </w:rPr>
              <w:t>招标人根据评标委员会的评标报告所推荐的中标排序人（共推荐三名）确定中标人</w:t>
            </w:r>
          </w:p>
        </w:tc>
      </w:tr>
      <w:tr w14:paraId="44D0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323BDBCF">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7.1.8</w:t>
            </w:r>
          </w:p>
        </w:tc>
        <w:tc>
          <w:tcPr>
            <w:tcW w:w="2661" w:type="dxa"/>
            <w:noWrap/>
            <w:vAlign w:val="center"/>
          </w:tcPr>
          <w:p w14:paraId="16D438BD">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定标原则</w:t>
            </w:r>
          </w:p>
        </w:tc>
        <w:tc>
          <w:tcPr>
            <w:tcW w:w="5138" w:type="dxa"/>
            <w:gridSpan w:val="2"/>
            <w:noWrap/>
            <w:vAlign w:val="center"/>
          </w:tcPr>
          <w:p w14:paraId="7F047B94">
            <w:pPr>
              <w:tabs>
                <w:tab w:val="right" w:pos="9638"/>
              </w:tabs>
              <w:spacing w:line="400" w:lineRule="exact"/>
              <w:rPr>
                <w:rFonts w:hint="eastAsia" w:ascii="宋体"/>
                <w:color w:val="auto"/>
                <w:spacing w:val="-10"/>
                <w:sz w:val="28"/>
                <w:szCs w:val="28"/>
                <w:highlight w:val="none"/>
              </w:rPr>
            </w:pPr>
            <w:r>
              <w:rPr>
                <w:rFonts w:hint="eastAsia" w:ascii="宋体" w:hAnsi="宋体" w:eastAsia="仿宋_GB2312"/>
                <w:color w:val="auto"/>
                <w:spacing w:val="-10"/>
                <w:sz w:val="28"/>
                <w:szCs w:val="28"/>
                <w:highlight w:val="none"/>
                <w:lang w:eastAsia="zh-CN"/>
              </w:rPr>
              <w:t>☑</w:t>
            </w:r>
            <w:r>
              <w:rPr>
                <w:rFonts w:hint="eastAsia" w:ascii="宋体"/>
                <w:color w:val="auto"/>
                <w:spacing w:val="-10"/>
                <w:sz w:val="28"/>
                <w:szCs w:val="28"/>
                <w:highlight w:val="none"/>
              </w:rPr>
              <w:t>第一中标排序人即为中标人；</w:t>
            </w:r>
          </w:p>
          <w:p w14:paraId="30C7A3FA">
            <w:pPr>
              <w:tabs>
                <w:tab w:val="right" w:pos="9638"/>
              </w:tabs>
              <w:spacing w:line="400" w:lineRule="exact"/>
              <w:rPr>
                <w:rFonts w:hint="eastAsia" w:ascii="宋体"/>
                <w:color w:val="auto"/>
                <w:spacing w:val="-10"/>
                <w:sz w:val="28"/>
                <w:szCs w:val="28"/>
                <w:highlight w:val="none"/>
              </w:rPr>
            </w:pPr>
            <w:r>
              <w:rPr>
                <w:rFonts w:hint="eastAsia" w:ascii="宋体"/>
                <w:color w:val="auto"/>
                <w:spacing w:val="-10"/>
                <w:sz w:val="28"/>
                <w:szCs w:val="28"/>
                <w:highlight w:val="none"/>
                <w:lang w:eastAsia="zh-CN"/>
              </w:rPr>
              <w:t>□</w:t>
            </w:r>
            <w:r>
              <w:rPr>
                <w:rFonts w:hint="eastAsia" w:ascii="宋体"/>
                <w:color w:val="auto"/>
                <w:spacing w:val="-10"/>
                <w:sz w:val="28"/>
                <w:szCs w:val="28"/>
                <w:highlight w:val="none"/>
              </w:rPr>
              <w:t>将得分高者的第一中标排序人，确定为中标人。</w:t>
            </w:r>
          </w:p>
        </w:tc>
      </w:tr>
      <w:tr w14:paraId="2586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14FE3908">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7.1.9</w:t>
            </w:r>
          </w:p>
        </w:tc>
        <w:tc>
          <w:tcPr>
            <w:tcW w:w="2661" w:type="dxa"/>
            <w:noWrap/>
            <w:vAlign w:val="center"/>
          </w:tcPr>
          <w:p w14:paraId="04AC8257">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中标排序人的推荐</w:t>
            </w:r>
          </w:p>
        </w:tc>
        <w:tc>
          <w:tcPr>
            <w:tcW w:w="5138" w:type="dxa"/>
            <w:gridSpan w:val="2"/>
            <w:noWrap/>
            <w:vAlign w:val="center"/>
          </w:tcPr>
          <w:p w14:paraId="0DEE18BE">
            <w:pPr>
              <w:tabs>
                <w:tab w:val="right" w:pos="9638"/>
              </w:tabs>
              <w:spacing w:line="500" w:lineRule="exact"/>
              <w:rPr>
                <w:rFonts w:hint="eastAsia" w:ascii="宋体"/>
                <w:color w:val="auto"/>
                <w:spacing w:val="-4"/>
                <w:sz w:val="28"/>
                <w:szCs w:val="28"/>
                <w:highlight w:val="none"/>
              </w:rPr>
            </w:pPr>
            <w:r>
              <w:rPr>
                <w:rFonts w:hint="eastAsia" w:ascii="宋体"/>
                <w:color w:val="auto"/>
                <w:spacing w:val="-4"/>
                <w:sz w:val="28"/>
                <w:szCs w:val="28"/>
                <w:highlight w:val="none"/>
              </w:rPr>
              <w:t>评标委员会向招标人推荐</w:t>
            </w:r>
            <w:r>
              <w:rPr>
                <w:rFonts w:hint="eastAsia" w:ascii="宋体"/>
                <w:color w:val="auto"/>
                <w:spacing w:val="-4"/>
                <w:sz w:val="28"/>
                <w:szCs w:val="28"/>
                <w:highlight w:val="none"/>
                <w:u w:val="single"/>
                <w:lang w:val="en-US" w:eastAsia="zh-CN"/>
              </w:rPr>
              <w:t>1</w:t>
            </w:r>
            <w:r>
              <w:rPr>
                <w:rFonts w:hint="eastAsia" w:ascii="宋体"/>
                <w:color w:val="auto"/>
                <w:spacing w:val="-4"/>
                <w:sz w:val="28"/>
                <w:szCs w:val="28"/>
                <w:highlight w:val="none"/>
              </w:rPr>
              <w:t>家中标排序人</w:t>
            </w:r>
          </w:p>
        </w:tc>
      </w:tr>
      <w:tr w14:paraId="0F6D7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6E60B132">
            <w:pPr>
              <w:tabs>
                <w:tab w:val="right" w:pos="9638"/>
              </w:tabs>
              <w:spacing w:line="500" w:lineRule="exact"/>
              <w:jc w:val="center"/>
              <w:rPr>
                <w:rFonts w:hint="eastAsia" w:ascii="宋体" w:eastAsia="宋体" w:cs="Times New Roman"/>
                <w:color w:val="auto"/>
                <w:kern w:val="2"/>
                <w:sz w:val="28"/>
                <w:szCs w:val="28"/>
                <w:highlight w:val="none"/>
                <w:lang w:val="en-US" w:eastAsia="zh-CN" w:bidi="ar-SA"/>
              </w:rPr>
            </w:pPr>
            <w:r>
              <w:rPr>
                <w:rFonts w:hint="eastAsia" w:ascii="宋体"/>
                <w:color w:val="auto"/>
                <w:sz w:val="28"/>
                <w:szCs w:val="28"/>
                <w:highlight w:val="none"/>
                <w:lang w:val="en-US" w:eastAsia="zh-CN"/>
              </w:rPr>
              <w:t>8.2.1</w:t>
            </w:r>
          </w:p>
        </w:tc>
        <w:tc>
          <w:tcPr>
            <w:tcW w:w="2661" w:type="dxa"/>
            <w:noWrap/>
            <w:vAlign w:val="center"/>
          </w:tcPr>
          <w:p w14:paraId="5A790CAD">
            <w:pPr>
              <w:tabs>
                <w:tab w:val="right" w:pos="9638"/>
              </w:tabs>
              <w:spacing w:line="500" w:lineRule="exact"/>
              <w:jc w:val="center"/>
              <w:rPr>
                <w:rFonts w:hint="eastAsia" w:ascii="宋体" w:eastAsia="宋体" w:cs="Times New Roman"/>
                <w:color w:val="auto"/>
                <w:kern w:val="2"/>
                <w:sz w:val="28"/>
                <w:szCs w:val="28"/>
                <w:highlight w:val="none"/>
                <w:lang w:val="en-US" w:eastAsia="zh-CN" w:bidi="ar-SA"/>
              </w:rPr>
            </w:pPr>
            <w:r>
              <w:rPr>
                <w:rFonts w:hint="eastAsia" w:ascii="宋体"/>
                <w:color w:val="auto"/>
                <w:sz w:val="28"/>
                <w:szCs w:val="28"/>
                <w:highlight w:val="none"/>
              </w:rPr>
              <w:t>履约保证金</w:t>
            </w:r>
          </w:p>
        </w:tc>
        <w:tc>
          <w:tcPr>
            <w:tcW w:w="5138" w:type="dxa"/>
            <w:gridSpan w:val="2"/>
            <w:noWrap/>
            <w:vAlign w:val="center"/>
          </w:tcPr>
          <w:p w14:paraId="00216CE5">
            <w:pPr>
              <w:tabs>
                <w:tab w:val="right" w:pos="9638"/>
              </w:tabs>
              <w:spacing w:line="500" w:lineRule="exact"/>
              <w:rPr>
                <w:rFonts w:hint="eastAsia" w:ascii="宋体" w:eastAsia="宋体" w:cs="Times New Roman"/>
                <w:color w:val="auto"/>
                <w:spacing w:val="-4"/>
                <w:kern w:val="2"/>
                <w:sz w:val="28"/>
                <w:szCs w:val="28"/>
                <w:highlight w:val="none"/>
                <w:lang w:val="en-US" w:eastAsia="zh-CN" w:bidi="ar-SA"/>
              </w:rPr>
            </w:pPr>
            <w:r>
              <w:rPr>
                <w:rFonts w:hint="eastAsia" w:ascii="宋体"/>
                <w:color w:val="auto"/>
                <w:spacing w:val="-4"/>
                <w:sz w:val="28"/>
                <w:szCs w:val="28"/>
                <w:highlight w:val="none"/>
                <w:lang w:eastAsia="zh-CN"/>
              </w:rPr>
              <w:t>合同价金额的</w:t>
            </w:r>
            <w:r>
              <w:rPr>
                <w:rFonts w:hint="eastAsia" w:ascii="宋体"/>
                <w:color w:val="auto"/>
                <w:spacing w:val="-4"/>
                <w:sz w:val="28"/>
                <w:szCs w:val="28"/>
                <w:highlight w:val="none"/>
                <w:lang w:val="en-US" w:eastAsia="zh-CN"/>
              </w:rPr>
              <w:t>10</w:t>
            </w:r>
            <w:r>
              <w:rPr>
                <w:rFonts w:hint="eastAsia" w:ascii="宋体"/>
                <w:color w:val="auto"/>
                <w:spacing w:val="-4"/>
                <w:sz w:val="28"/>
                <w:szCs w:val="28"/>
                <w:highlight w:val="none"/>
                <w:lang w:eastAsia="zh-CN"/>
              </w:rPr>
              <w:t>%。中标人中标后按招标人要求缴纳（可采用银行转账或保函）。工程验收合格后无息退还。</w:t>
            </w:r>
          </w:p>
        </w:tc>
      </w:tr>
      <w:tr w14:paraId="73E4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319C7F5D">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8.2.2</w:t>
            </w:r>
          </w:p>
        </w:tc>
        <w:tc>
          <w:tcPr>
            <w:tcW w:w="2661" w:type="dxa"/>
            <w:noWrap/>
            <w:vAlign w:val="center"/>
          </w:tcPr>
          <w:p w14:paraId="1C536D17">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工程担保</w:t>
            </w:r>
          </w:p>
        </w:tc>
        <w:tc>
          <w:tcPr>
            <w:tcW w:w="5138" w:type="dxa"/>
            <w:gridSpan w:val="2"/>
            <w:noWrap/>
            <w:vAlign w:val="center"/>
          </w:tcPr>
          <w:p w14:paraId="3E5010E2">
            <w:pPr>
              <w:tabs>
                <w:tab w:val="right" w:pos="9638"/>
              </w:tabs>
              <w:spacing w:line="400" w:lineRule="exact"/>
              <w:rPr>
                <w:rFonts w:hint="eastAsia" w:ascii="宋体" w:eastAsia="宋体"/>
                <w:color w:val="auto"/>
                <w:sz w:val="28"/>
                <w:szCs w:val="28"/>
                <w:highlight w:val="none"/>
                <w:lang w:eastAsia="zh-CN"/>
              </w:rPr>
            </w:pPr>
            <w:r>
              <w:rPr>
                <w:rFonts w:hint="eastAsia" w:ascii="宋体"/>
                <w:color w:val="auto"/>
                <w:sz w:val="28"/>
                <w:szCs w:val="28"/>
                <w:highlight w:val="none"/>
                <w:lang w:eastAsia="zh-CN"/>
              </w:rPr>
              <w:t>本项目不适用</w:t>
            </w:r>
          </w:p>
        </w:tc>
      </w:tr>
      <w:tr w14:paraId="6E17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13D518E5">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9.3.1</w:t>
            </w:r>
          </w:p>
        </w:tc>
        <w:tc>
          <w:tcPr>
            <w:tcW w:w="2661" w:type="dxa"/>
            <w:noWrap/>
            <w:vAlign w:val="center"/>
          </w:tcPr>
          <w:p w14:paraId="2AF42174">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工程工期</w:t>
            </w:r>
          </w:p>
        </w:tc>
        <w:tc>
          <w:tcPr>
            <w:tcW w:w="5138" w:type="dxa"/>
            <w:gridSpan w:val="2"/>
            <w:noWrap/>
            <w:vAlign w:val="center"/>
          </w:tcPr>
          <w:p w14:paraId="6D4AD78B">
            <w:pPr>
              <w:tabs>
                <w:tab w:val="right" w:pos="9638"/>
              </w:tabs>
              <w:spacing w:line="400" w:lineRule="exact"/>
              <w:rPr>
                <w:rFonts w:hint="eastAsia" w:ascii="宋体"/>
                <w:color w:val="auto"/>
                <w:spacing w:val="-10"/>
                <w:sz w:val="28"/>
                <w:szCs w:val="28"/>
                <w:highlight w:val="none"/>
              </w:rPr>
            </w:pPr>
            <w:r>
              <w:rPr>
                <w:rFonts w:hint="eastAsia" w:ascii="宋体"/>
                <w:color w:val="auto"/>
                <w:spacing w:val="-12"/>
                <w:sz w:val="28"/>
                <w:szCs w:val="28"/>
                <w:highlight w:val="none"/>
              </w:rPr>
              <w:t xml:space="preserve">□ </w:t>
            </w:r>
            <w:r>
              <w:rPr>
                <w:rFonts w:hint="eastAsia" w:ascii="宋体"/>
                <w:color w:val="auto"/>
                <w:spacing w:val="-10"/>
                <w:sz w:val="28"/>
                <w:szCs w:val="28"/>
                <w:highlight w:val="none"/>
              </w:rPr>
              <w:t>国家定额工期日历天；</w:t>
            </w:r>
          </w:p>
          <w:p w14:paraId="637C24CB">
            <w:pPr>
              <w:tabs>
                <w:tab w:val="right" w:pos="9638"/>
              </w:tabs>
              <w:spacing w:line="400" w:lineRule="exact"/>
              <w:rPr>
                <w:rFonts w:hint="eastAsia" w:ascii="宋体"/>
                <w:color w:val="auto"/>
                <w:spacing w:val="-10"/>
                <w:sz w:val="28"/>
                <w:szCs w:val="28"/>
                <w:highlight w:val="none"/>
              </w:rPr>
            </w:pPr>
            <w:r>
              <w:rPr>
                <w:rFonts w:hint="eastAsia" w:ascii="宋体" w:hAnsi="宋体" w:eastAsia="仿宋_GB2312"/>
                <w:color w:val="auto"/>
                <w:spacing w:val="-10"/>
                <w:sz w:val="28"/>
                <w:szCs w:val="28"/>
                <w:highlight w:val="none"/>
              </w:rPr>
              <w:t>☑</w:t>
            </w:r>
            <w:r>
              <w:rPr>
                <w:rFonts w:hint="eastAsia" w:ascii="宋体"/>
                <w:color w:val="auto"/>
                <w:spacing w:val="-10"/>
                <w:sz w:val="28"/>
                <w:szCs w:val="28"/>
                <w:highlight w:val="none"/>
              </w:rPr>
              <w:t xml:space="preserve"> 招标人要求的施工工期</w:t>
            </w:r>
            <w:r>
              <w:rPr>
                <w:rFonts w:hint="eastAsia" w:ascii="宋体"/>
                <w:color w:val="auto"/>
                <w:spacing w:val="-10"/>
                <w:sz w:val="28"/>
                <w:szCs w:val="28"/>
                <w:highlight w:val="none"/>
                <w:lang w:val="en-US" w:eastAsia="zh-CN"/>
              </w:rPr>
              <w:t>45</w:t>
            </w:r>
            <w:r>
              <w:rPr>
                <w:rFonts w:hint="eastAsia" w:ascii="宋体"/>
                <w:color w:val="auto"/>
                <w:spacing w:val="-10"/>
                <w:sz w:val="28"/>
                <w:szCs w:val="28"/>
                <w:highlight w:val="none"/>
              </w:rPr>
              <w:t>日历天；</w:t>
            </w:r>
          </w:p>
          <w:p w14:paraId="4FE1AB52">
            <w:pPr>
              <w:tabs>
                <w:tab w:val="right" w:pos="9638"/>
              </w:tabs>
              <w:spacing w:line="400" w:lineRule="exact"/>
              <w:rPr>
                <w:rFonts w:hint="eastAsia" w:ascii="宋体"/>
                <w:color w:val="auto"/>
                <w:spacing w:val="-10"/>
                <w:sz w:val="28"/>
                <w:szCs w:val="28"/>
                <w:highlight w:val="none"/>
              </w:rPr>
            </w:pPr>
            <w:r>
              <w:rPr>
                <w:rFonts w:hint="eastAsia" w:ascii="宋体"/>
                <w:color w:val="auto"/>
                <w:spacing w:val="-12"/>
                <w:sz w:val="28"/>
                <w:szCs w:val="28"/>
                <w:highlight w:val="none"/>
              </w:rPr>
              <w:t xml:space="preserve">□ </w:t>
            </w:r>
            <w:r>
              <w:rPr>
                <w:rFonts w:hint="eastAsia" w:ascii="宋体"/>
                <w:color w:val="auto"/>
                <w:spacing w:val="-10"/>
                <w:sz w:val="28"/>
                <w:szCs w:val="28"/>
                <w:highlight w:val="none"/>
              </w:rPr>
              <w:t>投标人自报施工工期。</w:t>
            </w:r>
          </w:p>
        </w:tc>
      </w:tr>
      <w:tr w14:paraId="280F8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0023DB69">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9.5.1</w:t>
            </w:r>
          </w:p>
        </w:tc>
        <w:tc>
          <w:tcPr>
            <w:tcW w:w="2661" w:type="dxa"/>
            <w:noWrap/>
            <w:vAlign w:val="center"/>
          </w:tcPr>
          <w:p w14:paraId="5A79022A">
            <w:pPr>
              <w:tabs>
                <w:tab w:val="right" w:pos="9638"/>
              </w:tabs>
              <w:spacing w:line="500" w:lineRule="exact"/>
              <w:jc w:val="center"/>
              <w:rPr>
                <w:rFonts w:hint="eastAsia" w:ascii="宋体"/>
                <w:color w:val="auto"/>
                <w:spacing w:val="-8"/>
                <w:sz w:val="28"/>
                <w:szCs w:val="28"/>
                <w:highlight w:val="none"/>
              </w:rPr>
            </w:pPr>
            <w:r>
              <w:rPr>
                <w:rFonts w:hint="eastAsia" w:ascii="宋体"/>
                <w:color w:val="auto"/>
                <w:spacing w:val="-8"/>
                <w:sz w:val="28"/>
                <w:szCs w:val="28"/>
                <w:highlight w:val="none"/>
              </w:rPr>
              <w:t>工期延误赔偿费</w:t>
            </w:r>
          </w:p>
        </w:tc>
        <w:tc>
          <w:tcPr>
            <w:tcW w:w="5138" w:type="dxa"/>
            <w:gridSpan w:val="2"/>
            <w:noWrap/>
            <w:vAlign w:val="center"/>
          </w:tcPr>
          <w:p w14:paraId="2C546DA0">
            <w:pPr>
              <w:spacing w:line="400" w:lineRule="exact"/>
              <w:rPr>
                <w:rFonts w:hint="eastAsia" w:ascii="宋体"/>
                <w:color w:val="auto"/>
                <w:sz w:val="28"/>
                <w:szCs w:val="28"/>
                <w:highlight w:val="none"/>
              </w:rPr>
            </w:pPr>
            <w:r>
              <w:rPr>
                <w:rFonts w:hint="eastAsia" w:ascii="宋体"/>
                <w:color w:val="auto"/>
                <w:spacing w:val="-8"/>
                <w:sz w:val="28"/>
                <w:szCs w:val="28"/>
                <w:highlight w:val="none"/>
              </w:rPr>
              <w:t>赔偿金额</w:t>
            </w:r>
            <w:r>
              <w:rPr>
                <w:rFonts w:hint="eastAsia" w:ascii="宋体"/>
                <w:color w:val="auto"/>
                <w:sz w:val="28"/>
                <w:szCs w:val="28"/>
                <w:highlight w:val="none"/>
                <w:u w:val="single"/>
                <w:lang w:val="en-US" w:eastAsia="zh-CN"/>
              </w:rPr>
              <w:t>500</w:t>
            </w:r>
            <w:r>
              <w:rPr>
                <w:rFonts w:hint="eastAsia" w:ascii="宋体"/>
                <w:color w:val="auto"/>
                <w:sz w:val="28"/>
                <w:szCs w:val="28"/>
                <w:highlight w:val="none"/>
              </w:rPr>
              <w:t>元/日历天；</w:t>
            </w:r>
          </w:p>
          <w:p w14:paraId="07865FDA">
            <w:pPr>
              <w:spacing w:line="400" w:lineRule="exact"/>
              <w:rPr>
                <w:rFonts w:hint="eastAsia" w:ascii="宋体"/>
                <w:color w:val="auto"/>
                <w:sz w:val="28"/>
                <w:szCs w:val="28"/>
                <w:highlight w:val="none"/>
              </w:rPr>
            </w:pPr>
            <w:r>
              <w:rPr>
                <w:rFonts w:hint="eastAsia" w:ascii="宋体"/>
                <w:color w:val="auto"/>
                <w:spacing w:val="-8"/>
                <w:sz w:val="28"/>
                <w:szCs w:val="28"/>
                <w:highlight w:val="none"/>
              </w:rPr>
              <w:t>赔偿费限额为</w:t>
            </w:r>
            <w:r>
              <w:rPr>
                <w:rFonts w:hint="eastAsia" w:ascii="宋体"/>
                <w:color w:val="auto"/>
                <w:sz w:val="28"/>
                <w:szCs w:val="28"/>
                <w:highlight w:val="none"/>
              </w:rPr>
              <w:t>合同价格的</w:t>
            </w:r>
            <w:r>
              <w:rPr>
                <w:rFonts w:hint="eastAsia" w:ascii="宋体"/>
                <w:color w:val="auto"/>
                <w:sz w:val="28"/>
                <w:szCs w:val="28"/>
                <w:highlight w:val="none"/>
                <w:u w:val="single"/>
                <w:lang w:val="en-US" w:eastAsia="zh-CN"/>
              </w:rPr>
              <w:t>2</w:t>
            </w:r>
            <w:r>
              <w:rPr>
                <w:rFonts w:hint="eastAsia" w:ascii="宋体"/>
                <w:color w:val="auto"/>
                <w:sz w:val="28"/>
                <w:szCs w:val="28"/>
                <w:highlight w:val="none"/>
              </w:rPr>
              <w:t>％；</w:t>
            </w:r>
          </w:p>
          <w:p w14:paraId="4564AF32">
            <w:pPr>
              <w:tabs>
                <w:tab w:val="right" w:pos="9638"/>
              </w:tabs>
              <w:spacing w:line="400" w:lineRule="exact"/>
              <w:rPr>
                <w:rFonts w:hint="eastAsia" w:ascii="宋体"/>
                <w:color w:val="auto"/>
                <w:sz w:val="28"/>
                <w:szCs w:val="28"/>
                <w:highlight w:val="none"/>
              </w:rPr>
            </w:pPr>
            <w:r>
              <w:rPr>
                <w:rFonts w:hint="eastAsia" w:ascii="宋体"/>
                <w:color w:val="auto"/>
                <w:spacing w:val="-8"/>
                <w:sz w:val="28"/>
                <w:szCs w:val="28"/>
                <w:highlight w:val="none"/>
              </w:rPr>
              <w:t>赔偿费限额</w:t>
            </w:r>
            <w:r>
              <w:rPr>
                <w:rFonts w:hint="eastAsia" w:ascii="宋体"/>
                <w:color w:val="auto"/>
                <w:sz w:val="28"/>
                <w:szCs w:val="28"/>
                <w:highlight w:val="none"/>
              </w:rPr>
              <w:t>元。</w:t>
            </w:r>
          </w:p>
        </w:tc>
      </w:tr>
      <w:tr w14:paraId="63F4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1C02B571">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9.6.1</w:t>
            </w:r>
          </w:p>
        </w:tc>
        <w:tc>
          <w:tcPr>
            <w:tcW w:w="2661" w:type="dxa"/>
            <w:noWrap/>
            <w:vAlign w:val="center"/>
          </w:tcPr>
          <w:p w14:paraId="7284350F">
            <w:pPr>
              <w:tabs>
                <w:tab w:val="right" w:pos="9638"/>
              </w:tabs>
              <w:spacing w:line="400" w:lineRule="exact"/>
              <w:jc w:val="center"/>
              <w:rPr>
                <w:rFonts w:hint="eastAsia" w:ascii="宋体"/>
                <w:color w:val="auto"/>
                <w:sz w:val="28"/>
                <w:szCs w:val="28"/>
                <w:highlight w:val="none"/>
              </w:rPr>
            </w:pPr>
            <w:r>
              <w:rPr>
                <w:rFonts w:hint="eastAsia" w:ascii="宋体"/>
                <w:color w:val="auto"/>
                <w:spacing w:val="-8"/>
                <w:sz w:val="28"/>
                <w:szCs w:val="28"/>
                <w:highlight w:val="none"/>
              </w:rPr>
              <w:t>合同工期提前于国家定额工期的奖励</w:t>
            </w:r>
          </w:p>
        </w:tc>
        <w:tc>
          <w:tcPr>
            <w:tcW w:w="5138" w:type="dxa"/>
            <w:gridSpan w:val="2"/>
            <w:noWrap/>
            <w:vAlign w:val="center"/>
          </w:tcPr>
          <w:p w14:paraId="6489EA6C">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赶工措施费</w:t>
            </w:r>
            <w:r>
              <w:rPr>
                <w:rFonts w:hint="eastAsia" w:ascii="宋体"/>
                <w:color w:val="auto"/>
                <w:sz w:val="28"/>
                <w:szCs w:val="28"/>
                <w:highlight w:val="none"/>
                <w:u w:val="single"/>
              </w:rPr>
              <w:t>/</w:t>
            </w:r>
            <w:r>
              <w:rPr>
                <w:rFonts w:hint="eastAsia" w:ascii="宋体"/>
                <w:color w:val="auto"/>
                <w:sz w:val="28"/>
                <w:szCs w:val="28"/>
                <w:highlight w:val="none"/>
              </w:rPr>
              <w:t>；</w:t>
            </w:r>
          </w:p>
          <w:p w14:paraId="7F0283CC">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提前竣工奖</w:t>
            </w:r>
            <w:r>
              <w:rPr>
                <w:rFonts w:hint="eastAsia" w:ascii="宋体"/>
                <w:color w:val="auto"/>
                <w:sz w:val="28"/>
                <w:szCs w:val="28"/>
                <w:highlight w:val="none"/>
                <w:u w:val="single"/>
              </w:rPr>
              <w:t>/</w:t>
            </w:r>
            <w:r>
              <w:rPr>
                <w:rFonts w:hint="eastAsia" w:ascii="宋体"/>
                <w:color w:val="auto"/>
                <w:sz w:val="28"/>
                <w:szCs w:val="28"/>
                <w:highlight w:val="none"/>
              </w:rPr>
              <w:t>。</w:t>
            </w:r>
          </w:p>
        </w:tc>
      </w:tr>
      <w:tr w14:paraId="14F5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19595F6E">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9.6.2</w:t>
            </w:r>
          </w:p>
        </w:tc>
        <w:tc>
          <w:tcPr>
            <w:tcW w:w="2661" w:type="dxa"/>
            <w:noWrap/>
            <w:vAlign w:val="center"/>
          </w:tcPr>
          <w:p w14:paraId="066EF0C6">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实际施工工期提前于合同工期的奖励</w:t>
            </w:r>
          </w:p>
        </w:tc>
        <w:tc>
          <w:tcPr>
            <w:tcW w:w="5138" w:type="dxa"/>
            <w:gridSpan w:val="2"/>
            <w:noWrap/>
            <w:vAlign w:val="center"/>
          </w:tcPr>
          <w:p w14:paraId="1522ABD0">
            <w:pPr>
              <w:spacing w:line="400" w:lineRule="exact"/>
              <w:rPr>
                <w:rFonts w:hint="eastAsia" w:ascii="宋体"/>
                <w:color w:val="auto"/>
                <w:sz w:val="28"/>
                <w:szCs w:val="28"/>
                <w:highlight w:val="none"/>
              </w:rPr>
            </w:pPr>
            <w:r>
              <w:rPr>
                <w:rFonts w:hint="eastAsia" w:ascii="宋体"/>
                <w:color w:val="auto"/>
                <w:spacing w:val="-8"/>
                <w:sz w:val="28"/>
                <w:szCs w:val="28"/>
                <w:highlight w:val="none"/>
              </w:rPr>
              <w:t>奖励金额</w:t>
            </w:r>
            <w:r>
              <w:rPr>
                <w:rFonts w:hint="eastAsia" w:ascii="宋体"/>
                <w:color w:val="auto"/>
                <w:sz w:val="28"/>
                <w:szCs w:val="28"/>
                <w:highlight w:val="none"/>
                <w:u w:val="single"/>
              </w:rPr>
              <w:t>/</w:t>
            </w:r>
            <w:r>
              <w:rPr>
                <w:rFonts w:hint="eastAsia" w:ascii="宋体"/>
                <w:color w:val="auto"/>
                <w:sz w:val="28"/>
                <w:szCs w:val="28"/>
                <w:highlight w:val="none"/>
              </w:rPr>
              <w:t>元/日历天；</w:t>
            </w:r>
          </w:p>
          <w:p w14:paraId="364E79DB">
            <w:pPr>
              <w:spacing w:line="400" w:lineRule="exact"/>
              <w:rPr>
                <w:rFonts w:hint="eastAsia" w:ascii="宋体"/>
                <w:color w:val="auto"/>
                <w:sz w:val="28"/>
                <w:szCs w:val="28"/>
                <w:highlight w:val="none"/>
              </w:rPr>
            </w:pPr>
            <w:r>
              <w:rPr>
                <w:rFonts w:hint="eastAsia" w:ascii="宋体"/>
                <w:color w:val="auto"/>
                <w:spacing w:val="-8"/>
                <w:sz w:val="28"/>
                <w:szCs w:val="28"/>
                <w:highlight w:val="none"/>
              </w:rPr>
              <w:t>奖励限额</w:t>
            </w:r>
            <w:r>
              <w:rPr>
                <w:rFonts w:hint="eastAsia" w:ascii="宋体"/>
                <w:color w:val="auto"/>
                <w:sz w:val="28"/>
                <w:szCs w:val="28"/>
                <w:highlight w:val="none"/>
              </w:rPr>
              <w:t>合同价格的</w:t>
            </w:r>
            <w:r>
              <w:rPr>
                <w:rFonts w:hint="eastAsia" w:ascii="宋体"/>
                <w:color w:val="auto"/>
                <w:sz w:val="28"/>
                <w:szCs w:val="28"/>
                <w:highlight w:val="none"/>
                <w:u w:val="single"/>
              </w:rPr>
              <w:t>/</w:t>
            </w:r>
            <w:r>
              <w:rPr>
                <w:rFonts w:hint="eastAsia" w:ascii="宋体"/>
                <w:color w:val="auto"/>
                <w:sz w:val="28"/>
                <w:szCs w:val="28"/>
                <w:highlight w:val="none"/>
              </w:rPr>
              <w:t>％；</w:t>
            </w:r>
          </w:p>
          <w:p w14:paraId="4A98625E">
            <w:pPr>
              <w:spacing w:line="400" w:lineRule="exact"/>
              <w:rPr>
                <w:rFonts w:hint="eastAsia" w:ascii="宋体"/>
                <w:color w:val="auto"/>
                <w:sz w:val="28"/>
                <w:szCs w:val="28"/>
                <w:highlight w:val="none"/>
              </w:rPr>
            </w:pPr>
            <w:r>
              <w:rPr>
                <w:rFonts w:hint="eastAsia" w:ascii="宋体"/>
                <w:color w:val="auto"/>
                <w:spacing w:val="-8"/>
                <w:sz w:val="28"/>
                <w:szCs w:val="28"/>
                <w:highlight w:val="none"/>
              </w:rPr>
              <w:t>奖励限额</w:t>
            </w:r>
            <w:r>
              <w:rPr>
                <w:rFonts w:hint="eastAsia" w:ascii="宋体"/>
                <w:color w:val="auto"/>
                <w:sz w:val="28"/>
                <w:szCs w:val="28"/>
                <w:highlight w:val="none"/>
                <w:u w:val="single"/>
              </w:rPr>
              <w:t>/</w:t>
            </w:r>
            <w:r>
              <w:rPr>
                <w:rFonts w:hint="eastAsia" w:ascii="宋体"/>
                <w:color w:val="auto"/>
                <w:sz w:val="28"/>
                <w:szCs w:val="28"/>
                <w:highlight w:val="none"/>
              </w:rPr>
              <w:t>元。</w:t>
            </w:r>
          </w:p>
        </w:tc>
      </w:tr>
      <w:tr w14:paraId="4BF4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6E11B6EB">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9.7.2</w:t>
            </w:r>
          </w:p>
        </w:tc>
        <w:tc>
          <w:tcPr>
            <w:tcW w:w="2661" w:type="dxa"/>
            <w:noWrap/>
            <w:vAlign w:val="center"/>
          </w:tcPr>
          <w:p w14:paraId="18C1F0EA">
            <w:pPr>
              <w:tabs>
                <w:tab w:val="right" w:pos="9638"/>
              </w:tabs>
              <w:spacing w:line="400" w:lineRule="exact"/>
              <w:jc w:val="center"/>
              <w:rPr>
                <w:rFonts w:hint="eastAsia" w:ascii="宋体"/>
                <w:color w:val="auto"/>
                <w:spacing w:val="-8"/>
                <w:sz w:val="28"/>
                <w:szCs w:val="28"/>
                <w:highlight w:val="none"/>
              </w:rPr>
            </w:pPr>
            <w:r>
              <w:rPr>
                <w:rFonts w:hint="eastAsia" w:ascii="宋体"/>
                <w:color w:val="auto"/>
                <w:spacing w:val="-8"/>
                <w:sz w:val="28"/>
                <w:szCs w:val="28"/>
                <w:highlight w:val="none"/>
              </w:rPr>
              <w:t>达到优良工程的奖励</w:t>
            </w:r>
          </w:p>
        </w:tc>
        <w:tc>
          <w:tcPr>
            <w:tcW w:w="5138" w:type="dxa"/>
            <w:gridSpan w:val="2"/>
            <w:noWrap/>
            <w:vAlign w:val="center"/>
          </w:tcPr>
          <w:p w14:paraId="16825424">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合同价格的</w:t>
            </w:r>
            <w:r>
              <w:rPr>
                <w:rFonts w:hint="eastAsia" w:ascii="宋体"/>
                <w:color w:val="auto"/>
                <w:sz w:val="28"/>
                <w:szCs w:val="28"/>
                <w:highlight w:val="none"/>
                <w:u w:val="single"/>
              </w:rPr>
              <w:t>/</w:t>
            </w:r>
            <w:r>
              <w:rPr>
                <w:rFonts w:hint="eastAsia" w:ascii="宋体"/>
                <w:color w:val="auto"/>
                <w:sz w:val="28"/>
                <w:szCs w:val="28"/>
                <w:highlight w:val="none"/>
              </w:rPr>
              <w:t>％；</w:t>
            </w:r>
          </w:p>
          <w:p w14:paraId="704702D2">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按建筑面积</w:t>
            </w:r>
            <w:r>
              <w:rPr>
                <w:rFonts w:hint="eastAsia" w:ascii="宋体"/>
                <w:color w:val="auto"/>
                <w:sz w:val="28"/>
                <w:szCs w:val="28"/>
                <w:highlight w:val="none"/>
                <w:u w:val="single"/>
              </w:rPr>
              <w:t>/</w:t>
            </w:r>
            <w:r>
              <w:rPr>
                <w:rFonts w:hint="eastAsia" w:ascii="宋体"/>
                <w:color w:val="auto"/>
                <w:sz w:val="28"/>
                <w:szCs w:val="28"/>
                <w:highlight w:val="none"/>
              </w:rPr>
              <w:t>元/平方米。</w:t>
            </w:r>
          </w:p>
        </w:tc>
      </w:tr>
      <w:tr w14:paraId="5217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727B7174">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9.7.3</w:t>
            </w:r>
          </w:p>
        </w:tc>
        <w:tc>
          <w:tcPr>
            <w:tcW w:w="2661" w:type="dxa"/>
            <w:noWrap/>
            <w:vAlign w:val="center"/>
          </w:tcPr>
          <w:p w14:paraId="2999B627">
            <w:pPr>
              <w:tabs>
                <w:tab w:val="right" w:pos="9638"/>
              </w:tabs>
              <w:spacing w:line="400" w:lineRule="exact"/>
              <w:jc w:val="center"/>
              <w:rPr>
                <w:rFonts w:hint="eastAsia" w:ascii="宋体"/>
                <w:color w:val="auto"/>
                <w:spacing w:val="-20"/>
                <w:sz w:val="28"/>
                <w:szCs w:val="28"/>
                <w:highlight w:val="none"/>
              </w:rPr>
            </w:pPr>
            <w:r>
              <w:rPr>
                <w:rFonts w:hint="eastAsia" w:ascii="宋体"/>
                <w:color w:val="auto"/>
                <w:spacing w:val="-20"/>
                <w:sz w:val="28"/>
                <w:szCs w:val="28"/>
                <w:highlight w:val="none"/>
              </w:rPr>
              <w:t>未达到优良等级的罚金</w:t>
            </w:r>
          </w:p>
        </w:tc>
        <w:tc>
          <w:tcPr>
            <w:tcW w:w="5138" w:type="dxa"/>
            <w:gridSpan w:val="2"/>
            <w:noWrap/>
            <w:vAlign w:val="center"/>
          </w:tcPr>
          <w:p w14:paraId="12229614">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合同价格的</w:t>
            </w:r>
            <w:r>
              <w:rPr>
                <w:rFonts w:hint="eastAsia" w:ascii="宋体"/>
                <w:color w:val="auto"/>
                <w:sz w:val="28"/>
                <w:szCs w:val="28"/>
                <w:highlight w:val="none"/>
                <w:u w:val="single"/>
              </w:rPr>
              <w:t>/</w:t>
            </w:r>
            <w:r>
              <w:rPr>
                <w:rFonts w:hint="eastAsia" w:ascii="宋体"/>
                <w:color w:val="auto"/>
                <w:sz w:val="28"/>
                <w:szCs w:val="28"/>
                <w:highlight w:val="none"/>
              </w:rPr>
              <w:t>％；</w:t>
            </w:r>
          </w:p>
          <w:p w14:paraId="470AFD9F">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按建筑面积</w:t>
            </w:r>
            <w:r>
              <w:rPr>
                <w:rFonts w:hint="eastAsia" w:ascii="宋体"/>
                <w:color w:val="auto"/>
                <w:sz w:val="28"/>
                <w:szCs w:val="28"/>
                <w:highlight w:val="none"/>
                <w:u w:val="single"/>
              </w:rPr>
              <w:t>/</w:t>
            </w:r>
            <w:r>
              <w:rPr>
                <w:rFonts w:hint="eastAsia" w:ascii="宋体"/>
                <w:color w:val="auto"/>
                <w:sz w:val="28"/>
                <w:szCs w:val="28"/>
                <w:highlight w:val="none"/>
              </w:rPr>
              <w:t>元/平方米。</w:t>
            </w:r>
          </w:p>
        </w:tc>
      </w:tr>
      <w:tr w14:paraId="4E9D0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41B4F3E9">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9.10.1</w:t>
            </w:r>
          </w:p>
        </w:tc>
        <w:tc>
          <w:tcPr>
            <w:tcW w:w="2661" w:type="dxa"/>
            <w:noWrap/>
            <w:vAlign w:val="center"/>
          </w:tcPr>
          <w:p w14:paraId="362B5BD4">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工程预付款</w:t>
            </w:r>
          </w:p>
        </w:tc>
        <w:tc>
          <w:tcPr>
            <w:tcW w:w="5138" w:type="dxa"/>
            <w:gridSpan w:val="2"/>
            <w:noWrap/>
            <w:vAlign w:val="center"/>
          </w:tcPr>
          <w:p w14:paraId="785B0F94">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合同正式签署后</w:t>
            </w:r>
            <w:r>
              <w:rPr>
                <w:rFonts w:hint="eastAsia" w:ascii="宋体"/>
                <w:color w:val="auto"/>
                <w:sz w:val="28"/>
                <w:szCs w:val="28"/>
                <w:highlight w:val="none"/>
                <w:u w:val="single"/>
              </w:rPr>
              <w:t>/</w:t>
            </w:r>
            <w:r>
              <w:rPr>
                <w:rFonts w:hint="eastAsia" w:ascii="宋体"/>
                <w:color w:val="auto"/>
                <w:sz w:val="28"/>
                <w:szCs w:val="28"/>
                <w:highlight w:val="none"/>
              </w:rPr>
              <w:t>天内，向承包人预付合同价款</w:t>
            </w:r>
            <w:r>
              <w:rPr>
                <w:rFonts w:hint="eastAsia" w:ascii="宋体"/>
                <w:color w:val="auto"/>
                <w:sz w:val="28"/>
                <w:szCs w:val="28"/>
                <w:highlight w:val="none"/>
                <w:u w:val="single"/>
              </w:rPr>
              <w:t>/</w:t>
            </w:r>
            <w:r>
              <w:rPr>
                <w:rFonts w:hint="eastAsia" w:ascii="宋体"/>
                <w:color w:val="auto"/>
                <w:sz w:val="28"/>
                <w:szCs w:val="28"/>
                <w:highlight w:val="none"/>
              </w:rPr>
              <w:t>％工程预付款。</w:t>
            </w:r>
          </w:p>
        </w:tc>
      </w:tr>
      <w:tr w14:paraId="41AC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4751D9EA">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9.10.2</w:t>
            </w:r>
          </w:p>
        </w:tc>
        <w:tc>
          <w:tcPr>
            <w:tcW w:w="2661" w:type="dxa"/>
            <w:noWrap/>
            <w:vAlign w:val="center"/>
          </w:tcPr>
          <w:p w14:paraId="24F839AC">
            <w:pPr>
              <w:tabs>
                <w:tab w:val="right" w:pos="9638"/>
              </w:tabs>
              <w:spacing w:line="500" w:lineRule="exact"/>
              <w:jc w:val="center"/>
              <w:rPr>
                <w:rFonts w:hint="eastAsia" w:ascii="宋体"/>
                <w:color w:val="auto"/>
                <w:spacing w:val="-20"/>
                <w:sz w:val="28"/>
                <w:szCs w:val="28"/>
                <w:highlight w:val="none"/>
              </w:rPr>
            </w:pPr>
            <w:r>
              <w:rPr>
                <w:rFonts w:hint="eastAsia" w:ascii="宋体"/>
                <w:color w:val="auto"/>
                <w:spacing w:val="-20"/>
                <w:sz w:val="28"/>
                <w:szCs w:val="28"/>
                <w:highlight w:val="none"/>
              </w:rPr>
              <w:t>预付款抵扣工程款时间</w:t>
            </w:r>
          </w:p>
        </w:tc>
        <w:tc>
          <w:tcPr>
            <w:tcW w:w="5138" w:type="dxa"/>
            <w:gridSpan w:val="2"/>
            <w:noWrap/>
            <w:vAlign w:val="center"/>
          </w:tcPr>
          <w:p w14:paraId="284BE564">
            <w:pPr>
              <w:tabs>
                <w:tab w:val="right" w:pos="8487"/>
              </w:tabs>
              <w:spacing w:line="500" w:lineRule="exact"/>
              <w:ind w:right="17"/>
              <w:jc w:val="left"/>
              <w:rPr>
                <w:rFonts w:hint="eastAsia" w:ascii="宋体"/>
                <w:color w:val="auto"/>
                <w:spacing w:val="-12"/>
                <w:sz w:val="28"/>
                <w:szCs w:val="28"/>
                <w:highlight w:val="none"/>
              </w:rPr>
            </w:pPr>
            <w:r>
              <w:rPr>
                <w:rFonts w:hint="eastAsia" w:ascii="宋体"/>
                <w:color w:val="auto"/>
                <w:spacing w:val="-12"/>
                <w:sz w:val="28"/>
                <w:szCs w:val="28"/>
                <w:highlight w:val="none"/>
              </w:rPr>
              <w:t>当工程款付至</w:t>
            </w:r>
            <w:r>
              <w:rPr>
                <w:rFonts w:hint="eastAsia" w:ascii="宋体"/>
                <w:color w:val="auto"/>
                <w:spacing w:val="-12"/>
                <w:sz w:val="28"/>
                <w:szCs w:val="28"/>
                <w:highlight w:val="none"/>
                <w:u w:val="single"/>
              </w:rPr>
              <w:t>/</w:t>
            </w:r>
            <w:r>
              <w:rPr>
                <w:rFonts w:hint="eastAsia" w:ascii="宋体"/>
                <w:color w:val="auto"/>
                <w:spacing w:val="-12"/>
                <w:sz w:val="28"/>
                <w:szCs w:val="28"/>
                <w:highlight w:val="none"/>
              </w:rPr>
              <w:t>时，预付款开始抵扣工程款。</w:t>
            </w:r>
          </w:p>
        </w:tc>
      </w:tr>
      <w:tr w14:paraId="2BF95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7AF5D48F">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9.10.3</w:t>
            </w:r>
          </w:p>
        </w:tc>
        <w:tc>
          <w:tcPr>
            <w:tcW w:w="2661" w:type="dxa"/>
            <w:noWrap/>
            <w:vAlign w:val="center"/>
          </w:tcPr>
          <w:p w14:paraId="3A60621A">
            <w:pPr>
              <w:tabs>
                <w:tab w:val="right" w:pos="9638"/>
              </w:tabs>
              <w:spacing w:line="400" w:lineRule="exact"/>
              <w:jc w:val="center"/>
              <w:rPr>
                <w:rFonts w:hint="eastAsia" w:ascii="宋体"/>
                <w:color w:val="auto"/>
                <w:spacing w:val="-14"/>
                <w:sz w:val="28"/>
                <w:szCs w:val="28"/>
                <w:highlight w:val="none"/>
              </w:rPr>
            </w:pPr>
            <w:r>
              <w:rPr>
                <w:rFonts w:hint="eastAsia" w:ascii="宋体"/>
                <w:color w:val="auto"/>
                <w:spacing w:val="-14"/>
                <w:sz w:val="28"/>
                <w:szCs w:val="28"/>
                <w:highlight w:val="none"/>
              </w:rPr>
              <w:t>工程款进度的支付</w:t>
            </w:r>
          </w:p>
          <w:p w14:paraId="21AF32E7">
            <w:pPr>
              <w:tabs>
                <w:tab w:val="right" w:pos="9638"/>
              </w:tabs>
              <w:spacing w:line="400" w:lineRule="exact"/>
              <w:jc w:val="center"/>
              <w:rPr>
                <w:rFonts w:hint="eastAsia" w:ascii="宋体"/>
                <w:color w:val="auto"/>
                <w:spacing w:val="-14"/>
                <w:sz w:val="28"/>
                <w:szCs w:val="28"/>
                <w:highlight w:val="none"/>
              </w:rPr>
            </w:pPr>
            <w:r>
              <w:rPr>
                <w:rFonts w:hint="eastAsia" w:ascii="宋体"/>
                <w:color w:val="auto"/>
                <w:spacing w:val="-14"/>
                <w:sz w:val="28"/>
                <w:szCs w:val="28"/>
                <w:highlight w:val="none"/>
              </w:rPr>
              <w:t>（分进度款支付和尾款返还办法）</w:t>
            </w:r>
          </w:p>
        </w:tc>
        <w:tc>
          <w:tcPr>
            <w:tcW w:w="5138" w:type="dxa"/>
            <w:gridSpan w:val="2"/>
            <w:noWrap/>
            <w:vAlign w:val="center"/>
          </w:tcPr>
          <w:p w14:paraId="684B53A2">
            <w:pPr>
              <w:tabs>
                <w:tab w:val="right" w:pos="9638"/>
              </w:tabs>
              <w:spacing w:line="400" w:lineRule="exact"/>
              <w:rPr>
                <w:rFonts w:hint="eastAsia" w:ascii="宋体"/>
                <w:color w:val="auto"/>
                <w:spacing w:val="-10"/>
                <w:sz w:val="28"/>
                <w:szCs w:val="28"/>
                <w:highlight w:val="none"/>
              </w:rPr>
            </w:pPr>
            <w:r>
              <w:rPr>
                <w:rFonts w:hint="eastAsia" w:ascii="宋体"/>
                <w:color w:val="auto"/>
                <w:sz w:val="28"/>
                <w:szCs w:val="28"/>
                <w:highlight w:val="none"/>
              </w:rPr>
              <w:t xml:space="preserve"> □ 按月支付工程进度款：</w:t>
            </w:r>
          </w:p>
          <w:p w14:paraId="254592EC">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 xml:space="preserve"> </w:t>
            </w:r>
            <w:r>
              <w:rPr>
                <w:rFonts w:hint="eastAsia" w:ascii="宋体" w:hAnsi="宋体" w:eastAsia="仿宋_GB2312"/>
                <w:color w:val="auto"/>
                <w:sz w:val="28"/>
                <w:szCs w:val="28"/>
                <w:highlight w:val="none"/>
              </w:rPr>
              <w:t xml:space="preserve">☑ </w:t>
            </w:r>
            <w:r>
              <w:rPr>
                <w:rFonts w:hint="eastAsia" w:ascii="宋体"/>
                <w:color w:val="auto"/>
                <w:sz w:val="28"/>
                <w:szCs w:val="28"/>
                <w:highlight w:val="none"/>
              </w:rPr>
              <w:t>按工程节点支付工程进度款：</w:t>
            </w:r>
            <w:r>
              <w:rPr>
                <w:rFonts w:hint="eastAsia" w:ascii="宋体"/>
                <w:color w:val="0000FF"/>
                <w:sz w:val="28"/>
                <w:szCs w:val="28"/>
                <w:highlight w:val="none"/>
              </w:rPr>
              <w:t>每月的25日前承包人提交已完工程量报告，次月5日前发包人按经监理工程师和发包人核定的合同内已完工程量的80%支付工程款，项目竣工验收合格后，支付合同金额的85%。完成结算审核后由中标人支付结算审定金额的3%作为质保金，招标人支付结算审定金额的100%至中标人。质保金待质保期满后无息退还。</w:t>
            </w:r>
          </w:p>
        </w:tc>
      </w:tr>
      <w:tr w14:paraId="20C7B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75B36F3B">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9.12.1</w:t>
            </w:r>
          </w:p>
        </w:tc>
        <w:tc>
          <w:tcPr>
            <w:tcW w:w="2661" w:type="dxa"/>
            <w:noWrap/>
            <w:vAlign w:val="center"/>
          </w:tcPr>
          <w:p w14:paraId="359393A3">
            <w:pPr>
              <w:tabs>
                <w:tab w:val="right" w:pos="9638"/>
              </w:tabs>
              <w:spacing w:line="400" w:lineRule="exact"/>
              <w:jc w:val="center"/>
              <w:rPr>
                <w:rFonts w:hint="eastAsia" w:ascii="宋体"/>
                <w:color w:val="auto"/>
                <w:spacing w:val="-14"/>
                <w:sz w:val="28"/>
                <w:szCs w:val="28"/>
                <w:highlight w:val="none"/>
              </w:rPr>
            </w:pPr>
            <w:r>
              <w:rPr>
                <w:rFonts w:hint="eastAsia" w:ascii="宋体"/>
                <w:color w:val="auto"/>
                <w:spacing w:val="-14"/>
                <w:sz w:val="28"/>
                <w:szCs w:val="28"/>
                <w:highlight w:val="none"/>
              </w:rPr>
              <w:t>工程结算</w:t>
            </w:r>
          </w:p>
        </w:tc>
        <w:tc>
          <w:tcPr>
            <w:tcW w:w="5138" w:type="dxa"/>
            <w:gridSpan w:val="2"/>
            <w:noWrap/>
            <w:vAlign w:val="center"/>
          </w:tcPr>
          <w:p w14:paraId="1E8B5552">
            <w:pPr>
              <w:pStyle w:val="11"/>
              <w:ind w:left="0" w:right="0"/>
              <w:jc w:val="both"/>
              <w:rPr>
                <w:rFonts w:hint="eastAsia" w:ascii="宋体"/>
                <w:b/>
                <w:color w:val="auto"/>
                <w:sz w:val="28"/>
                <w:szCs w:val="28"/>
                <w:highlight w:val="none"/>
              </w:rPr>
            </w:pPr>
            <w:r>
              <w:rPr>
                <w:rFonts w:hint="eastAsia" w:ascii="宋体"/>
                <w:color w:val="auto"/>
                <w:sz w:val="28"/>
                <w:szCs w:val="28"/>
                <w:highlight w:val="none"/>
              </w:rPr>
              <w:t>工程竣工验收合格后10个工作日内进行，工程结算时除设计变更、隐蔽签证、和合同约定应调整的范围外，发、承包双方不得以其他任何因素或理由调整合同价款。</w:t>
            </w:r>
          </w:p>
        </w:tc>
      </w:tr>
      <w:tr w14:paraId="4422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3A8E012A">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10.1.1</w:t>
            </w:r>
          </w:p>
        </w:tc>
        <w:tc>
          <w:tcPr>
            <w:tcW w:w="2661" w:type="dxa"/>
            <w:noWrap/>
            <w:vAlign w:val="center"/>
          </w:tcPr>
          <w:p w14:paraId="262978A6">
            <w:pPr>
              <w:tabs>
                <w:tab w:val="right" w:pos="9638"/>
              </w:tabs>
              <w:spacing w:line="500" w:lineRule="exact"/>
              <w:jc w:val="center"/>
              <w:rPr>
                <w:rFonts w:hint="eastAsia" w:ascii="宋体"/>
                <w:color w:val="auto"/>
                <w:spacing w:val="-20"/>
                <w:sz w:val="28"/>
                <w:szCs w:val="28"/>
                <w:highlight w:val="none"/>
              </w:rPr>
            </w:pPr>
            <w:r>
              <w:rPr>
                <w:rFonts w:hint="eastAsia" w:ascii="宋体"/>
                <w:color w:val="auto"/>
                <w:spacing w:val="-20"/>
                <w:sz w:val="28"/>
                <w:szCs w:val="28"/>
                <w:highlight w:val="none"/>
              </w:rPr>
              <w:t>本项目采用的技术规范</w:t>
            </w:r>
          </w:p>
        </w:tc>
        <w:tc>
          <w:tcPr>
            <w:tcW w:w="5138" w:type="dxa"/>
            <w:gridSpan w:val="2"/>
            <w:noWrap/>
            <w:vAlign w:val="center"/>
          </w:tcPr>
          <w:p w14:paraId="34FCE695">
            <w:pPr>
              <w:tabs>
                <w:tab w:val="right" w:pos="9638"/>
              </w:tabs>
              <w:spacing w:line="500" w:lineRule="exact"/>
              <w:rPr>
                <w:rFonts w:hint="eastAsia" w:ascii="宋体"/>
                <w:color w:val="auto"/>
                <w:sz w:val="28"/>
                <w:szCs w:val="28"/>
                <w:highlight w:val="none"/>
              </w:rPr>
            </w:pPr>
            <w:r>
              <w:rPr>
                <w:rFonts w:hint="eastAsia" w:ascii="宋体"/>
                <w:color w:val="auto"/>
                <w:sz w:val="28"/>
                <w:szCs w:val="28"/>
                <w:highlight w:val="none"/>
              </w:rPr>
              <w:t>本工程执行国家现行有关技术、施工、竣工验收规范和质量检验标准及强制性条文和省、市有关规定。</w:t>
            </w:r>
          </w:p>
        </w:tc>
      </w:tr>
      <w:tr w14:paraId="4DBCC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65005E21">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10.2.1</w:t>
            </w:r>
          </w:p>
        </w:tc>
        <w:tc>
          <w:tcPr>
            <w:tcW w:w="2661" w:type="dxa"/>
            <w:noWrap/>
            <w:vAlign w:val="center"/>
          </w:tcPr>
          <w:p w14:paraId="770F0A68">
            <w:pPr>
              <w:tabs>
                <w:tab w:val="right" w:pos="9638"/>
              </w:tabs>
              <w:spacing w:line="500" w:lineRule="exact"/>
              <w:jc w:val="center"/>
              <w:rPr>
                <w:rFonts w:hint="eastAsia" w:ascii="宋体"/>
                <w:color w:val="auto"/>
                <w:spacing w:val="-8"/>
                <w:sz w:val="28"/>
                <w:szCs w:val="28"/>
                <w:highlight w:val="none"/>
              </w:rPr>
            </w:pPr>
            <w:r>
              <w:rPr>
                <w:rFonts w:hint="eastAsia" w:ascii="宋体"/>
                <w:color w:val="auto"/>
                <w:spacing w:val="-8"/>
                <w:sz w:val="28"/>
                <w:szCs w:val="28"/>
                <w:highlight w:val="none"/>
              </w:rPr>
              <w:t>材料质量和试验要求</w:t>
            </w:r>
          </w:p>
        </w:tc>
        <w:tc>
          <w:tcPr>
            <w:tcW w:w="5138" w:type="dxa"/>
            <w:gridSpan w:val="2"/>
            <w:noWrap/>
            <w:vAlign w:val="center"/>
          </w:tcPr>
          <w:p w14:paraId="3CDC1F94">
            <w:pPr>
              <w:tabs>
                <w:tab w:val="right" w:pos="9638"/>
              </w:tabs>
              <w:spacing w:line="500" w:lineRule="exact"/>
              <w:rPr>
                <w:rFonts w:hint="eastAsia" w:ascii="宋体"/>
                <w:color w:val="auto"/>
                <w:sz w:val="28"/>
                <w:szCs w:val="28"/>
                <w:highlight w:val="none"/>
              </w:rPr>
            </w:pPr>
            <w:r>
              <w:rPr>
                <w:rFonts w:hint="eastAsia" w:ascii="宋体"/>
                <w:color w:val="auto"/>
                <w:sz w:val="28"/>
                <w:szCs w:val="28"/>
                <w:highlight w:val="none"/>
              </w:rPr>
              <w:t>材料应提供三证（出厂证、合格证、材料检测报告）需要进行二次检测的材料必须进行二次检测，并提供二次检测报告。</w:t>
            </w:r>
          </w:p>
        </w:tc>
      </w:tr>
      <w:tr w14:paraId="6791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ign w:val="center"/>
          </w:tcPr>
          <w:p w14:paraId="032D2E05">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10.3.1</w:t>
            </w:r>
          </w:p>
        </w:tc>
        <w:tc>
          <w:tcPr>
            <w:tcW w:w="2661" w:type="dxa"/>
            <w:noWrap/>
            <w:vAlign w:val="center"/>
          </w:tcPr>
          <w:p w14:paraId="254EA352">
            <w:pPr>
              <w:tabs>
                <w:tab w:val="right" w:pos="9638"/>
              </w:tabs>
              <w:spacing w:line="500" w:lineRule="exact"/>
              <w:jc w:val="center"/>
              <w:rPr>
                <w:rFonts w:hint="eastAsia" w:ascii="宋体"/>
                <w:color w:val="auto"/>
                <w:spacing w:val="-8"/>
                <w:sz w:val="28"/>
                <w:szCs w:val="28"/>
                <w:highlight w:val="none"/>
              </w:rPr>
            </w:pPr>
            <w:r>
              <w:rPr>
                <w:rFonts w:hint="eastAsia" w:ascii="宋体"/>
                <w:color w:val="auto"/>
                <w:spacing w:val="-8"/>
                <w:sz w:val="28"/>
                <w:szCs w:val="28"/>
                <w:highlight w:val="none"/>
              </w:rPr>
              <w:t>施工工艺的特殊要求</w:t>
            </w:r>
          </w:p>
        </w:tc>
        <w:tc>
          <w:tcPr>
            <w:tcW w:w="5138" w:type="dxa"/>
            <w:gridSpan w:val="2"/>
            <w:noWrap/>
            <w:vAlign w:val="center"/>
          </w:tcPr>
          <w:p w14:paraId="3675D46A">
            <w:pPr>
              <w:tabs>
                <w:tab w:val="right" w:pos="9638"/>
              </w:tabs>
              <w:spacing w:line="500" w:lineRule="exact"/>
              <w:rPr>
                <w:rFonts w:hint="eastAsia" w:ascii="宋体"/>
                <w:color w:val="auto"/>
                <w:sz w:val="28"/>
                <w:szCs w:val="28"/>
                <w:highlight w:val="none"/>
              </w:rPr>
            </w:pPr>
            <w:r>
              <w:rPr>
                <w:rFonts w:hint="eastAsia" w:ascii="宋体"/>
                <w:color w:val="auto"/>
                <w:sz w:val="28"/>
                <w:szCs w:val="28"/>
                <w:highlight w:val="none"/>
              </w:rPr>
              <w:t>按施工图及施工技术规范执行。</w:t>
            </w:r>
          </w:p>
        </w:tc>
      </w:tr>
      <w:tr w14:paraId="066B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4" w:type="dxa"/>
            <w:gridSpan w:val="4"/>
            <w:noWrap/>
            <w:vAlign w:val="center"/>
          </w:tcPr>
          <w:p w14:paraId="006FC99F">
            <w:pPr>
              <w:tabs>
                <w:tab w:val="right" w:pos="9638"/>
              </w:tabs>
              <w:spacing w:line="500" w:lineRule="exact"/>
              <w:jc w:val="center"/>
              <w:rPr>
                <w:rFonts w:hint="eastAsia" w:ascii="宋体"/>
                <w:b/>
                <w:color w:val="auto"/>
                <w:sz w:val="28"/>
                <w:szCs w:val="28"/>
                <w:highlight w:val="none"/>
              </w:rPr>
            </w:pPr>
            <w:r>
              <w:rPr>
                <w:rFonts w:hint="eastAsia" w:ascii="宋体"/>
                <w:b/>
                <w:color w:val="auto"/>
                <w:sz w:val="28"/>
                <w:szCs w:val="28"/>
                <w:highlight w:val="none"/>
              </w:rPr>
              <w:t>招标人其它需要说明的事项</w:t>
            </w:r>
          </w:p>
        </w:tc>
      </w:tr>
      <w:tr w14:paraId="0B17D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335" w:type="dxa"/>
            <w:noWrap/>
            <w:vAlign w:val="center"/>
          </w:tcPr>
          <w:p w14:paraId="51CC0AB0">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12.1.1</w:t>
            </w:r>
          </w:p>
        </w:tc>
        <w:tc>
          <w:tcPr>
            <w:tcW w:w="2661" w:type="dxa"/>
            <w:noWrap/>
            <w:vAlign w:val="center"/>
          </w:tcPr>
          <w:p w14:paraId="5D72C7B7">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说明事项</w:t>
            </w:r>
          </w:p>
        </w:tc>
        <w:tc>
          <w:tcPr>
            <w:tcW w:w="5138" w:type="dxa"/>
            <w:gridSpan w:val="2"/>
            <w:noWrap/>
            <w:vAlign w:val="center"/>
          </w:tcPr>
          <w:p w14:paraId="60994C92">
            <w:pPr>
              <w:keepNext w:val="0"/>
              <w:keepLines w:val="0"/>
              <w:widowControl/>
              <w:suppressLineNumbers w:val="0"/>
              <w:jc w:val="left"/>
              <w:rPr>
                <w:rFonts w:hint="eastAsia"/>
                <w:color w:val="auto"/>
                <w:sz w:val="28"/>
                <w:szCs w:val="28"/>
                <w:highlight w:val="none"/>
              </w:rPr>
            </w:pPr>
            <w:r>
              <w:rPr>
                <w:rFonts w:hint="eastAsia"/>
                <w:color w:val="auto"/>
                <w:sz w:val="28"/>
                <w:szCs w:val="28"/>
                <w:highlight w:val="none"/>
              </w:rPr>
              <w:t>1、本项目招标控制价</w:t>
            </w:r>
            <w:r>
              <w:rPr>
                <w:rFonts w:hint="eastAsia"/>
                <w:color w:val="auto"/>
                <w:sz w:val="28"/>
                <w:szCs w:val="28"/>
                <w:highlight w:val="none"/>
                <w:lang w:val="en-US" w:eastAsia="zh-CN"/>
              </w:rPr>
              <w:t>472635.24元</w:t>
            </w:r>
            <w:r>
              <w:rPr>
                <w:rFonts w:hint="eastAsia"/>
                <w:color w:val="auto"/>
                <w:sz w:val="28"/>
                <w:szCs w:val="28"/>
                <w:highlight w:val="none"/>
              </w:rPr>
              <w:t>。</w:t>
            </w:r>
          </w:p>
          <w:p w14:paraId="50763476">
            <w:pPr>
              <w:autoSpaceDE w:val="0"/>
              <w:autoSpaceDN w:val="0"/>
              <w:adjustRightInd w:val="0"/>
              <w:jc w:val="left"/>
              <w:rPr>
                <w:rFonts w:hint="eastAsia"/>
                <w:color w:val="auto"/>
                <w:sz w:val="28"/>
                <w:szCs w:val="28"/>
                <w:highlight w:val="none"/>
              </w:rPr>
            </w:pPr>
            <w:r>
              <w:rPr>
                <w:rFonts w:hint="eastAsia"/>
                <w:color w:val="auto"/>
                <w:sz w:val="28"/>
                <w:szCs w:val="28"/>
                <w:highlight w:val="none"/>
              </w:rPr>
              <w:t>2、开标时，投标企业法定代表人或其委托代理人（委托代理人可以不是拟派建造师，拟派建造师可以不用到场）必须按要求到场，否则按自动弃权处理。</w:t>
            </w:r>
          </w:p>
          <w:p w14:paraId="3196DCFE">
            <w:pPr>
              <w:autoSpaceDE w:val="0"/>
              <w:autoSpaceDN w:val="0"/>
              <w:adjustRightInd w:val="0"/>
              <w:jc w:val="left"/>
              <w:rPr>
                <w:rFonts w:hint="eastAsia"/>
                <w:color w:val="auto"/>
                <w:sz w:val="28"/>
                <w:szCs w:val="28"/>
                <w:highlight w:val="none"/>
              </w:rPr>
            </w:pPr>
            <w:r>
              <w:rPr>
                <w:rFonts w:hint="eastAsia"/>
                <w:color w:val="auto"/>
                <w:sz w:val="28"/>
                <w:szCs w:val="28"/>
                <w:highlight w:val="none"/>
              </w:rPr>
              <w:t>3、本工程</w:t>
            </w:r>
            <w:r>
              <w:rPr>
                <w:rFonts w:hint="eastAsia"/>
                <w:color w:val="auto"/>
                <w:sz w:val="28"/>
                <w:szCs w:val="28"/>
                <w:highlight w:val="none"/>
                <w:lang w:val="en-US" w:eastAsia="zh-CN"/>
              </w:rPr>
              <w:t>招标公告</w:t>
            </w:r>
            <w:r>
              <w:rPr>
                <w:rFonts w:hint="eastAsia"/>
                <w:color w:val="auto"/>
                <w:sz w:val="28"/>
                <w:szCs w:val="28"/>
                <w:highlight w:val="none"/>
              </w:rPr>
              <w:t>与招标文件内容不一致时，一律以招标文件为准。</w:t>
            </w:r>
          </w:p>
          <w:p w14:paraId="7489AD72">
            <w:pPr>
              <w:autoSpaceDE w:val="0"/>
              <w:autoSpaceDN w:val="0"/>
              <w:adjustRightInd w:val="0"/>
              <w:jc w:val="left"/>
              <w:rPr>
                <w:rFonts w:hint="eastAsia"/>
                <w:color w:val="auto"/>
                <w:sz w:val="28"/>
                <w:szCs w:val="28"/>
                <w:highlight w:val="none"/>
              </w:rPr>
            </w:pPr>
            <w:r>
              <w:rPr>
                <w:rFonts w:hint="eastAsia"/>
                <w:color w:val="auto"/>
                <w:sz w:val="28"/>
                <w:szCs w:val="28"/>
                <w:highlight w:val="none"/>
              </w:rPr>
              <w:t>4、递交标书的投标企业不足叁家时，本次招标失败，业主重新组织招标。</w:t>
            </w:r>
          </w:p>
          <w:p w14:paraId="006C27B2">
            <w:pPr>
              <w:autoSpaceDE w:val="0"/>
              <w:autoSpaceDN w:val="0"/>
              <w:adjustRightInd w:val="0"/>
              <w:jc w:val="left"/>
              <w:rPr>
                <w:rFonts w:hint="eastAsia"/>
                <w:color w:val="auto"/>
                <w:sz w:val="28"/>
                <w:szCs w:val="28"/>
                <w:highlight w:val="none"/>
              </w:rPr>
            </w:pPr>
            <w:r>
              <w:rPr>
                <w:rFonts w:hint="eastAsia"/>
                <w:color w:val="auto"/>
                <w:sz w:val="28"/>
                <w:szCs w:val="28"/>
                <w:highlight w:val="none"/>
              </w:rPr>
              <w:t>5、参与本工程资格审查需提供以下各种证书：</w:t>
            </w:r>
          </w:p>
          <w:p w14:paraId="27FF2293">
            <w:pPr>
              <w:autoSpaceDE w:val="0"/>
              <w:autoSpaceDN w:val="0"/>
              <w:adjustRightInd w:val="0"/>
              <w:jc w:val="left"/>
              <w:rPr>
                <w:rFonts w:hint="eastAsia"/>
                <w:color w:val="auto"/>
                <w:sz w:val="28"/>
                <w:szCs w:val="28"/>
                <w:highlight w:val="none"/>
              </w:rPr>
            </w:pPr>
            <w:r>
              <w:rPr>
                <w:rFonts w:hint="eastAsia"/>
                <w:color w:val="auto"/>
                <w:sz w:val="28"/>
                <w:szCs w:val="28"/>
                <w:highlight w:val="none"/>
              </w:rPr>
              <w:t>①企业法定代表人身份证或委托代理人法人授权委托书及本人身份证；</w:t>
            </w:r>
          </w:p>
          <w:p w14:paraId="05E3FBDA">
            <w:pPr>
              <w:autoSpaceDE w:val="0"/>
              <w:autoSpaceDN w:val="0"/>
              <w:adjustRightInd w:val="0"/>
              <w:jc w:val="left"/>
              <w:rPr>
                <w:rFonts w:hint="eastAsia"/>
                <w:color w:val="auto"/>
                <w:sz w:val="28"/>
                <w:szCs w:val="28"/>
                <w:highlight w:val="none"/>
              </w:rPr>
            </w:pPr>
            <w:r>
              <w:rPr>
                <w:rFonts w:hint="eastAsia"/>
                <w:color w:val="auto"/>
                <w:sz w:val="28"/>
                <w:szCs w:val="28"/>
                <w:highlight w:val="none"/>
              </w:rPr>
              <w:t>②企业资质证书（原件或加盖单位公章的复印件均可）；</w:t>
            </w:r>
          </w:p>
          <w:p w14:paraId="146BA73B">
            <w:pPr>
              <w:autoSpaceDE w:val="0"/>
              <w:autoSpaceDN w:val="0"/>
              <w:adjustRightInd w:val="0"/>
              <w:jc w:val="left"/>
              <w:rPr>
                <w:rFonts w:hint="eastAsia"/>
                <w:color w:val="auto"/>
                <w:sz w:val="28"/>
                <w:szCs w:val="28"/>
                <w:highlight w:val="none"/>
              </w:rPr>
            </w:pPr>
            <w:r>
              <w:rPr>
                <w:rFonts w:hint="eastAsia"/>
                <w:color w:val="auto"/>
                <w:sz w:val="28"/>
                <w:szCs w:val="28"/>
                <w:highlight w:val="none"/>
              </w:rPr>
              <w:t>③企业营业执照（原件或加盖单位公章的复印件均可）；</w:t>
            </w:r>
          </w:p>
          <w:p w14:paraId="4C87530B">
            <w:pPr>
              <w:autoSpaceDE w:val="0"/>
              <w:autoSpaceDN w:val="0"/>
              <w:adjustRightInd w:val="0"/>
              <w:jc w:val="left"/>
              <w:rPr>
                <w:rFonts w:hint="eastAsia"/>
                <w:color w:val="auto"/>
                <w:sz w:val="28"/>
                <w:szCs w:val="28"/>
                <w:highlight w:val="none"/>
              </w:rPr>
            </w:pPr>
            <w:r>
              <w:rPr>
                <w:rFonts w:hint="eastAsia"/>
                <w:color w:val="auto"/>
                <w:sz w:val="28"/>
                <w:szCs w:val="28"/>
                <w:highlight w:val="none"/>
              </w:rPr>
              <w:t>④省级及以上建设行政主管部门颁发的有效安全生产许可证（原件或加盖单位公章的复印件均可）；</w:t>
            </w:r>
          </w:p>
          <w:p w14:paraId="203591CF">
            <w:pPr>
              <w:autoSpaceDE w:val="0"/>
              <w:autoSpaceDN w:val="0"/>
              <w:adjustRightInd w:val="0"/>
              <w:jc w:val="left"/>
              <w:rPr>
                <w:rFonts w:hint="eastAsia"/>
                <w:color w:val="auto"/>
                <w:sz w:val="28"/>
                <w:szCs w:val="28"/>
                <w:highlight w:val="none"/>
              </w:rPr>
            </w:pPr>
            <w:r>
              <w:rPr>
                <w:rFonts w:hint="eastAsia"/>
                <w:color w:val="auto"/>
                <w:sz w:val="28"/>
                <w:szCs w:val="28"/>
                <w:highlight w:val="none"/>
              </w:rPr>
              <w:t>⑤二级及以上建筑工程注册建造师证书（不含临时执业证书）、本人身份证（可提供加盖单位公章的复印件）</w:t>
            </w:r>
            <w:r>
              <w:rPr>
                <w:rFonts w:hint="eastAsia"/>
                <w:color w:val="auto"/>
                <w:sz w:val="28"/>
                <w:szCs w:val="28"/>
                <w:highlight w:val="none"/>
                <w:lang w:eastAsia="zh-CN"/>
              </w:rPr>
              <w:t>、</w:t>
            </w:r>
            <w:r>
              <w:rPr>
                <w:rFonts w:hint="eastAsia" w:asciiTheme="minorEastAsia" w:hAnsiTheme="minorEastAsia"/>
                <w:sz w:val="28"/>
                <w:highlight w:val="none"/>
                <w:lang w:val="en-US" w:eastAsia="zh-CN"/>
              </w:rPr>
              <w:t>安全生产考核合格证（B 证）</w:t>
            </w:r>
            <w:r>
              <w:rPr>
                <w:rFonts w:hint="eastAsia"/>
                <w:color w:val="auto"/>
                <w:sz w:val="28"/>
                <w:szCs w:val="28"/>
                <w:highlight w:val="none"/>
              </w:rPr>
              <w:t>；</w:t>
            </w:r>
          </w:p>
          <w:p w14:paraId="36FC8F8C">
            <w:pPr>
              <w:autoSpaceDE w:val="0"/>
              <w:autoSpaceDN w:val="0"/>
              <w:adjustRightInd w:val="0"/>
              <w:jc w:val="left"/>
              <w:rPr>
                <w:rFonts w:eastAsia="宋体"/>
                <w:color w:val="auto"/>
                <w:sz w:val="28"/>
                <w:szCs w:val="28"/>
                <w:highlight w:val="none"/>
                <w:lang w:val="en-US" w:eastAsia="zh-CN"/>
              </w:rPr>
            </w:pPr>
            <w:r>
              <w:rPr>
                <w:rFonts w:hint="eastAsia"/>
                <w:color w:val="auto"/>
                <w:sz w:val="28"/>
                <w:szCs w:val="28"/>
                <w:highlight w:val="none"/>
              </w:rPr>
              <w:t>⑥拟派</w:t>
            </w:r>
            <w:r>
              <w:rPr>
                <w:rFonts w:hint="eastAsia"/>
                <w:color w:val="auto"/>
                <w:sz w:val="28"/>
                <w:szCs w:val="28"/>
                <w:highlight w:val="none"/>
                <w:lang w:val="en-US" w:eastAsia="zh-CN"/>
              </w:rPr>
              <w:t>三大员（</w:t>
            </w:r>
            <w:r>
              <w:rPr>
                <w:rFonts w:hint="eastAsia" w:ascii="宋体"/>
                <w:color w:val="auto"/>
                <w:sz w:val="28"/>
                <w:szCs w:val="28"/>
                <w:highlight w:val="none"/>
                <w:lang w:eastAsia="zh-CN"/>
              </w:rPr>
              <w:t>施工员、</w:t>
            </w:r>
            <w:r>
              <w:rPr>
                <w:rFonts w:hint="eastAsia" w:ascii="宋体"/>
                <w:color w:val="auto"/>
                <w:sz w:val="28"/>
                <w:szCs w:val="28"/>
                <w:highlight w:val="none"/>
                <w:lang w:val="en-US" w:eastAsia="zh-CN"/>
              </w:rPr>
              <w:t>质量员、安全员各1名）</w:t>
            </w:r>
            <w:r>
              <w:rPr>
                <w:rFonts w:hint="eastAsia" w:ascii="宋体"/>
                <w:color w:val="auto"/>
                <w:sz w:val="28"/>
                <w:szCs w:val="28"/>
                <w:highlight w:val="none"/>
                <w:lang w:eastAsia="zh-CN"/>
              </w:rPr>
              <w:t>提供</w:t>
            </w:r>
            <w:r>
              <w:rPr>
                <w:rFonts w:hint="eastAsia"/>
                <w:color w:val="auto"/>
                <w:sz w:val="28"/>
                <w:szCs w:val="28"/>
                <w:highlight w:val="none"/>
              </w:rPr>
              <w:t>有效岗位证书或有效培训合格证书</w:t>
            </w:r>
            <w:r>
              <w:rPr>
                <w:rFonts w:hint="eastAsia" w:ascii="宋体"/>
                <w:color w:val="auto"/>
                <w:sz w:val="28"/>
                <w:szCs w:val="28"/>
                <w:highlight w:val="none"/>
              </w:rPr>
              <w:t>、本人身份证（可提供加盖单位公章的复印件）</w:t>
            </w:r>
            <w:r>
              <w:rPr>
                <w:rFonts w:hint="eastAsia"/>
                <w:color w:val="auto"/>
                <w:sz w:val="28"/>
                <w:szCs w:val="28"/>
                <w:highlight w:val="none"/>
              </w:rPr>
              <w:t>，施工员</w:t>
            </w:r>
            <w:r>
              <w:rPr>
                <w:rFonts w:hint="eastAsia"/>
                <w:color w:val="auto"/>
                <w:sz w:val="28"/>
                <w:szCs w:val="28"/>
                <w:highlight w:val="none"/>
                <w:lang w:val="en-US" w:eastAsia="zh-CN"/>
              </w:rPr>
              <w:t>和质量员</w:t>
            </w:r>
            <w:r>
              <w:rPr>
                <w:rFonts w:hint="eastAsia"/>
                <w:color w:val="auto"/>
                <w:sz w:val="28"/>
                <w:szCs w:val="28"/>
                <w:highlight w:val="none"/>
              </w:rPr>
              <w:t>须为土建专业</w:t>
            </w:r>
            <w:r>
              <w:rPr>
                <w:rFonts w:hint="eastAsia"/>
                <w:color w:val="auto"/>
                <w:sz w:val="28"/>
                <w:szCs w:val="28"/>
                <w:highlight w:val="none"/>
                <w:lang w:eastAsia="zh-CN"/>
              </w:rPr>
              <w:t>、</w:t>
            </w:r>
            <w:r>
              <w:rPr>
                <w:rFonts w:hint="eastAsia"/>
                <w:color w:val="auto"/>
                <w:sz w:val="28"/>
                <w:szCs w:val="28"/>
                <w:highlight w:val="none"/>
                <w:lang w:val="en-US" w:eastAsia="zh-CN"/>
              </w:rPr>
              <w:t>专职安全员提供有效的住建主管部门核发的C类安全生产考核合格证书。</w:t>
            </w:r>
          </w:p>
          <w:p w14:paraId="54214796">
            <w:pPr>
              <w:autoSpaceDE w:val="0"/>
              <w:autoSpaceDN w:val="0"/>
              <w:adjustRightInd w:val="0"/>
              <w:jc w:val="left"/>
              <w:rPr>
                <w:rFonts w:hint="eastAsia"/>
                <w:color w:val="auto"/>
                <w:sz w:val="28"/>
                <w:szCs w:val="28"/>
                <w:highlight w:val="none"/>
              </w:rPr>
            </w:pPr>
            <w:r>
              <w:rPr>
                <w:rFonts w:hint="eastAsia"/>
                <w:color w:val="auto"/>
                <w:sz w:val="28"/>
                <w:szCs w:val="28"/>
                <w:highlight w:val="none"/>
                <w:lang w:val="en-US" w:eastAsia="zh-CN"/>
              </w:rPr>
              <w:t>6、</w:t>
            </w:r>
            <w:r>
              <w:rPr>
                <w:rFonts w:hint="eastAsia"/>
                <w:color w:val="auto"/>
                <w:sz w:val="28"/>
                <w:szCs w:val="28"/>
                <w:highlight w:val="none"/>
              </w:rPr>
              <w:t>投标人应当将通</w:t>
            </w:r>
            <w:bookmarkStart w:id="77" w:name="_GoBack"/>
            <w:bookmarkEnd w:id="77"/>
            <w:r>
              <w:rPr>
                <w:rFonts w:hint="eastAsia"/>
                <w:color w:val="auto"/>
                <w:sz w:val="28"/>
                <w:szCs w:val="28"/>
                <w:highlight w:val="none"/>
              </w:rPr>
              <w:t>过“信用中国”网站的查询结果加盖单位公章在投标文件中体现，其查询记录截图时间为开标截止时间前7日内有效。未提供上述规定的查询结果或经查询被“信用中国”网站列入失信主体的，不得参与投标活动；</w:t>
            </w:r>
          </w:p>
          <w:p w14:paraId="2C992322">
            <w:pPr>
              <w:autoSpaceDE w:val="0"/>
              <w:autoSpaceDN w:val="0"/>
              <w:adjustRightInd w:val="0"/>
              <w:jc w:val="left"/>
              <w:rPr>
                <w:rFonts w:hint="eastAsia"/>
                <w:color w:val="auto"/>
                <w:sz w:val="28"/>
                <w:szCs w:val="28"/>
                <w:highlight w:val="none"/>
              </w:rPr>
            </w:pPr>
            <w:r>
              <w:rPr>
                <w:rFonts w:hint="eastAsia"/>
                <w:color w:val="auto"/>
                <w:sz w:val="28"/>
                <w:szCs w:val="28"/>
                <w:highlight w:val="none"/>
                <w:lang w:val="en-US" w:eastAsia="zh-CN"/>
              </w:rPr>
              <w:t>7、</w:t>
            </w:r>
            <w:r>
              <w:rPr>
                <w:rFonts w:hint="eastAsia"/>
                <w:color w:val="auto"/>
                <w:sz w:val="28"/>
                <w:szCs w:val="28"/>
                <w:highlight w:val="none"/>
              </w:rPr>
              <w:t>其他说明事项：</w:t>
            </w:r>
          </w:p>
          <w:p w14:paraId="6E634A7F">
            <w:pPr>
              <w:autoSpaceDE w:val="0"/>
              <w:autoSpaceDN w:val="0"/>
              <w:adjustRightInd w:val="0"/>
              <w:jc w:val="left"/>
              <w:rPr>
                <w:rFonts w:hint="eastAsia"/>
                <w:color w:val="auto"/>
                <w:sz w:val="28"/>
                <w:szCs w:val="28"/>
                <w:highlight w:val="none"/>
              </w:rPr>
            </w:pPr>
            <w:r>
              <w:rPr>
                <w:rFonts w:hint="eastAsia"/>
                <w:color w:val="auto"/>
                <w:sz w:val="28"/>
                <w:szCs w:val="28"/>
                <w:highlight w:val="none"/>
              </w:rPr>
              <w:t>①招标人</w:t>
            </w:r>
            <w:r>
              <w:rPr>
                <w:rFonts w:hint="eastAsia"/>
                <w:color w:val="auto"/>
                <w:sz w:val="28"/>
                <w:szCs w:val="28"/>
                <w:highlight w:val="none"/>
                <w:lang w:eastAsia="zh-CN"/>
              </w:rPr>
              <w:t>、监理</w:t>
            </w:r>
            <w:r>
              <w:rPr>
                <w:rFonts w:hint="eastAsia"/>
                <w:color w:val="auto"/>
                <w:sz w:val="28"/>
                <w:szCs w:val="28"/>
                <w:highlight w:val="none"/>
              </w:rPr>
              <w:t>将对建造师</w:t>
            </w:r>
            <w:r>
              <w:rPr>
                <w:rFonts w:hint="eastAsia"/>
                <w:color w:val="auto"/>
                <w:sz w:val="28"/>
                <w:szCs w:val="28"/>
                <w:highlight w:val="none"/>
                <w:lang w:eastAsia="zh-CN"/>
              </w:rPr>
              <w:t>、“三大员”</w:t>
            </w:r>
            <w:r>
              <w:rPr>
                <w:rFonts w:hint="eastAsia"/>
                <w:color w:val="auto"/>
                <w:sz w:val="28"/>
                <w:szCs w:val="28"/>
                <w:highlight w:val="none"/>
              </w:rPr>
              <w:t>进行考勤，自项目开工之日起到项目</w:t>
            </w:r>
            <w:r>
              <w:rPr>
                <w:rFonts w:hint="eastAsia"/>
                <w:color w:val="auto"/>
                <w:sz w:val="28"/>
                <w:szCs w:val="28"/>
                <w:highlight w:val="none"/>
                <w:lang w:eastAsia="zh-CN"/>
              </w:rPr>
              <w:t>竣工</w:t>
            </w:r>
            <w:r>
              <w:rPr>
                <w:rFonts w:hint="eastAsia"/>
                <w:color w:val="auto"/>
                <w:sz w:val="28"/>
                <w:szCs w:val="28"/>
                <w:highlight w:val="none"/>
              </w:rPr>
              <w:t>之日止，建造师</w:t>
            </w:r>
            <w:r>
              <w:rPr>
                <w:rFonts w:hint="eastAsia"/>
                <w:color w:val="auto"/>
                <w:sz w:val="28"/>
                <w:szCs w:val="28"/>
                <w:highlight w:val="none"/>
                <w:lang w:eastAsia="zh-CN"/>
              </w:rPr>
              <w:t>、“三大员”每月</w:t>
            </w:r>
            <w:r>
              <w:rPr>
                <w:rFonts w:hint="eastAsia"/>
                <w:color w:val="auto"/>
                <w:sz w:val="28"/>
                <w:szCs w:val="28"/>
                <w:highlight w:val="none"/>
              </w:rPr>
              <w:t>不少于</w:t>
            </w:r>
            <w:r>
              <w:rPr>
                <w:color w:val="auto"/>
                <w:sz w:val="28"/>
                <w:szCs w:val="28"/>
                <w:highlight w:val="none"/>
                <w:lang w:eastAsia="zh-CN"/>
              </w:rPr>
              <w:t>2</w:t>
            </w:r>
            <w:r>
              <w:rPr>
                <w:rFonts w:hint="eastAsia"/>
                <w:color w:val="auto"/>
                <w:sz w:val="28"/>
                <w:szCs w:val="28"/>
                <w:highlight w:val="none"/>
                <w:lang w:val="en-US" w:eastAsia="zh-CN"/>
              </w:rPr>
              <w:t>2</w:t>
            </w:r>
            <w:r>
              <w:rPr>
                <w:rFonts w:hint="eastAsia"/>
                <w:color w:val="auto"/>
                <w:sz w:val="28"/>
                <w:szCs w:val="28"/>
                <w:highlight w:val="none"/>
              </w:rPr>
              <w:t>天在施工现场</w:t>
            </w:r>
            <w:r>
              <w:rPr>
                <w:rFonts w:hint="eastAsia"/>
                <w:color w:val="auto"/>
                <w:sz w:val="28"/>
                <w:szCs w:val="28"/>
                <w:highlight w:val="none"/>
                <w:lang w:eastAsia="zh-CN"/>
              </w:rPr>
              <w:t>（施工关键时间节点需根据招标人要求到场），缺勤每人次按照</w:t>
            </w:r>
            <w:r>
              <w:rPr>
                <w:rFonts w:hint="eastAsia"/>
                <w:color w:val="auto"/>
                <w:sz w:val="28"/>
                <w:szCs w:val="28"/>
                <w:highlight w:val="none"/>
                <w:lang w:val="en-US" w:eastAsia="zh-CN"/>
              </w:rPr>
              <w:t>500元/天每次从合同价款中予以扣除。</w:t>
            </w:r>
          </w:p>
          <w:p w14:paraId="747ACC43">
            <w:pPr>
              <w:autoSpaceDE w:val="0"/>
              <w:autoSpaceDN w:val="0"/>
              <w:adjustRightInd w:val="0"/>
              <w:jc w:val="left"/>
              <w:rPr>
                <w:rFonts w:hint="eastAsia"/>
                <w:color w:val="auto"/>
                <w:sz w:val="28"/>
                <w:szCs w:val="28"/>
                <w:highlight w:val="none"/>
              </w:rPr>
            </w:pPr>
            <w:r>
              <w:rPr>
                <w:rFonts w:hint="eastAsia"/>
                <w:color w:val="auto"/>
                <w:sz w:val="28"/>
                <w:szCs w:val="28"/>
                <w:highlight w:val="none"/>
              </w:rPr>
              <w:t>②</w:t>
            </w:r>
            <w:r>
              <w:rPr>
                <w:rFonts w:hint="eastAsia"/>
                <w:color w:val="auto"/>
                <w:sz w:val="28"/>
                <w:szCs w:val="28"/>
                <w:highlight w:val="none"/>
                <w:lang w:eastAsia="zh-CN"/>
              </w:rPr>
              <w:t>本项目不进行清标。</w:t>
            </w:r>
          </w:p>
          <w:p w14:paraId="6687E7CE">
            <w:pPr>
              <w:autoSpaceDE w:val="0"/>
              <w:autoSpaceDN w:val="0"/>
              <w:adjustRightInd w:val="0"/>
              <w:jc w:val="left"/>
              <w:rPr>
                <w:rFonts w:hint="eastAsia"/>
                <w:color w:val="auto"/>
                <w:sz w:val="28"/>
                <w:szCs w:val="28"/>
                <w:highlight w:val="none"/>
                <w:lang w:eastAsia="zh-CN"/>
              </w:rPr>
            </w:pPr>
            <w:r>
              <w:rPr>
                <w:rFonts w:hint="eastAsia"/>
                <w:color w:val="auto"/>
                <w:sz w:val="28"/>
                <w:szCs w:val="28"/>
                <w:highlight w:val="none"/>
              </w:rPr>
              <w:t>③本项目在竣工前，中标人在施工现场的</w:t>
            </w:r>
            <w:r>
              <w:rPr>
                <w:rFonts w:hint="eastAsia"/>
                <w:color w:val="auto"/>
                <w:sz w:val="28"/>
                <w:szCs w:val="28"/>
                <w:highlight w:val="none"/>
                <w:lang w:eastAsia="zh-CN"/>
              </w:rPr>
              <w:t>注册建造师、“三大员”应与投标文件提供的证书证件人员一致，原则上不得更换（除出现特殊情况并征得招标人同意，或者出现法律、法规以及规范性文件规定的情形除外）。如中标人擅自变更建造师、施工员，招标人不予认可并有权终止合同，中标人承担由此产生的一切后果。</w:t>
            </w:r>
          </w:p>
          <w:p w14:paraId="5B7E5E71">
            <w:pPr>
              <w:autoSpaceDE w:val="0"/>
              <w:autoSpaceDN w:val="0"/>
              <w:adjustRightInd w:val="0"/>
              <w:jc w:val="left"/>
              <w:rPr>
                <w:rFonts w:hint="eastAsia"/>
                <w:color w:val="auto"/>
                <w:sz w:val="28"/>
                <w:szCs w:val="28"/>
                <w:highlight w:val="none"/>
                <w:lang w:eastAsia="zh-CN"/>
              </w:rPr>
            </w:pPr>
            <w:r>
              <w:rPr>
                <w:rFonts w:hint="eastAsia"/>
                <w:color w:val="auto"/>
                <w:sz w:val="28"/>
                <w:szCs w:val="28"/>
                <w:highlight w:val="none"/>
                <w:lang w:eastAsia="zh-CN"/>
              </w:rPr>
              <w:t>④本项目施工地点在监狱内，每天进入狱内施工现场的时间需严格按照监狱规定执行。由于监狱是特殊单位，有严格的出、入监管理规定，必须严格遵守江西省吉安监狱的各项管理制度且在施工时无条件地服从监狱统一安排。施工人员每天进入监狱时均不得带入手机、火种等各种违禁品，狱内不能堆放大量原辅材料，在施工时必须严格执行监狱管理规定，如有违反监狱管理规定的，采购人有权中止合同，其损失由成交供应商自行负责，造成严重后果的，将依法追究其法律责任。根据监狱管理规定，狱内施工现场不得遗留任何工具和物件，每天施工后均要求将各类工具和物件清理并带出监狱。请各潜在投标单位注意考虑可能造成的施工降效、人工降效及工具带进带出所产生的实际成本的增加。如有违反监狱管理规定的事项发生，按照5000元每人每次对中标人进行处罚。</w:t>
            </w:r>
          </w:p>
          <w:p w14:paraId="6E2634AF">
            <w:pPr>
              <w:autoSpaceDE w:val="0"/>
              <w:autoSpaceDN w:val="0"/>
              <w:adjustRightInd w:val="0"/>
              <w:jc w:val="left"/>
              <w:rPr>
                <w:rFonts w:hint="eastAsia"/>
                <w:color w:val="auto"/>
                <w:highlight w:val="none"/>
              </w:rPr>
            </w:pPr>
          </w:p>
        </w:tc>
      </w:tr>
      <w:tr w14:paraId="1FA3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35" w:type="dxa"/>
            <w:vMerge w:val="restart"/>
            <w:noWrap/>
            <w:vAlign w:val="center"/>
          </w:tcPr>
          <w:p w14:paraId="5EDDC67C">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12.1.2</w:t>
            </w:r>
          </w:p>
        </w:tc>
        <w:tc>
          <w:tcPr>
            <w:tcW w:w="2661" w:type="dxa"/>
            <w:vMerge w:val="restart"/>
            <w:noWrap/>
            <w:vAlign w:val="center"/>
          </w:tcPr>
          <w:p w14:paraId="65DC8C45">
            <w:pPr>
              <w:tabs>
                <w:tab w:val="right" w:pos="9638"/>
              </w:tabs>
              <w:spacing w:line="500" w:lineRule="exact"/>
              <w:jc w:val="center"/>
              <w:rPr>
                <w:rFonts w:hint="eastAsia" w:ascii="宋体"/>
                <w:color w:val="auto"/>
                <w:spacing w:val="-10"/>
                <w:sz w:val="28"/>
                <w:szCs w:val="28"/>
                <w:highlight w:val="none"/>
              </w:rPr>
            </w:pPr>
            <w:r>
              <w:rPr>
                <w:rFonts w:hint="eastAsia" w:ascii="宋体"/>
                <w:color w:val="auto"/>
                <w:spacing w:val="-10"/>
                <w:sz w:val="28"/>
                <w:szCs w:val="28"/>
                <w:highlight w:val="none"/>
              </w:rPr>
              <w:t>招标人在招标文件中自行设置的重大偏差、否决投标、投标无效、拒收内容及评判标准（注：只能选择上述内容之一设定一项）</w:t>
            </w:r>
          </w:p>
        </w:tc>
        <w:tc>
          <w:tcPr>
            <w:tcW w:w="852" w:type="dxa"/>
            <w:noWrap/>
            <w:vAlign w:val="center"/>
          </w:tcPr>
          <w:p w14:paraId="0210456F">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内容</w:t>
            </w:r>
          </w:p>
        </w:tc>
        <w:tc>
          <w:tcPr>
            <w:tcW w:w="4286" w:type="dxa"/>
            <w:noWrap/>
            <w:vAlign w:val="center"/>
          </w:tcPr>
          <w:p w14:paraId="1E77A132">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评判标准</w:t>
            </w:r>
          </w:p>
        </w:tc>
      </w:tr>
      <w:tr w14:paraId="16BB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35" w:type="dxa"/>
            <w:vMerge w:val="continue"/>
            <w:noWrap/>
            <w:vAlign w:val="center"/>
          </w:tcPr>
          <w:p w14:paraId="6360BFFC">
            <w:pPr>
              <w:rPr>
                <w:highlight w:val="none"/>
              </w:rPr>
            </w:pPr>
          </w:p>
        </w:tc>
        <w:tc>
          <w:tcPr>
            <w:tcW w:w="2661" w:type="dxa"/>
            <w:vMerge w:val="continue"/>
            <w:noWrap/>
            <w:vAlign w:val="center"/>
          </w:tcPr>
          <w:p w14:paraId="5AF3F9F1">
            <w:pPr>
              <w:rPr>
                <w:highlight w:val="none"/>
              </w:rPr>
            </w:pPr>
          </w:p>
        </w:tc>
        <w:tc>
          <w:tcPr>
            <w:tcW w:w="852" w:type="dxa"/>
            <w:noWrap/>
            <w:vAlign w:val="center"/>
          </w:tcPr>
          <w:p w14:paraId="337BA2F8">
            <w:pPr>
              <w:tabs>
                <w:tab w:val="right" w:pos="9638"/>
              </w:tabs>
              <w:spacing w:line="500" w:lineRule="exact"/>
              <w:jc w:val="center"/>
              <w:rPr>
                <w:rFonts w:hint="eastAsia" w:ascii="宋体"/>
                <w:color w:val="auto"/>
                <w:spacing w:val="-20"/>
                <w:sz w:val="28"/>
                <w:szCs w:val="28"/>
                <w:highlight w:val="none"/>
              </w:rPr>
            </w:pPr>
            <w:r>
              <w:rPr>
                <w:rFonts w:hint="eastAsia" w:ascii="宋体"/>
                <w:color w:val="auto"/>
                <w:spacing w:val="-20"/>
                <w:sz w:val="28"/>
                <w:szCs w:val="28"/>
                <w:highlight w:val="none"/>
              </w:rPr>
              <w:t>重大偏差</w:t>
            </w:r>
          </w:p>
        </w:tc>
        <w:tc>
          <w:tcPr>
            <w:tcW w:w="4286" w:type="dxa"/>
            <w:noWrap/>
            <w:vAlign w:val="center"/>
          </w:tcPr>
          <w:p w14:paraId="4BC7D2FC">
            <w:pPr>
              <w:tabs>
                <w:tab w:val="right" w:pos="9638"/>
              </w:tabs>
              <w:spacing w:line="500" w:lineRule="exact"/>
              <w:rPr>
                <w:rFonts w:hint="eastAsia" w:ascii="宋体"/>
                <w:color w:val="auto"/>
                <w:sz w:val="28"/>
                <w:szCs w:val="28"/>
                <w:highlight w:val="none"/>
              </w:rPr>
            </w:pPr>
            <w:r>
              <w:rPr>
                <w:rFonts w:hint="eastAsia" w:ascii="宋体"/>
                <w:color w:val="auto"/>
                <w:sz w:val="28"/>
                <w:szCs w:val="28"/>
                <w:highlight w:val="none"/>
              </w:rPr>
              <w:t>按第二部份招标文件7.1.1评标工作执行</w:t>
            </w:r>
          </w:p>
        </w:tc>
      </w:tr>
      <w:tr w14:paraId="67407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35" w:type="dxa"/>
            <w:vMerge w:val="continue"/>
            <w:noWrap/>
            <w:vAlign w:val="center"/>
          </w:tcPr>
          <w:p w14:paraId="533C686D">
            <w:pPr>
              <w:rPr>
                <w:highlight w:val="none"/>
              </w:rPr>
            </w:pPr>
          </w:p>
        </w:tc>
        <w:tc>
          <w:tcPr>
            <w:tcW w:w="2661" w:type="dxa"/>
            <w:vMerge w:val="continue"/>
            <w:noWrap/>
            <w:vAlign w:val="center"/>
          </w:tcPr>
          <w:p w14:paraId="24862FF4">
            <w:pPr>
              <w:rPr>
                <w:highlight w:val="none"/>
              </w:rPr>
            </w:pPr>
          </w:p>
        </w:tc>
        <w:tc>
          <w:tcPr>
            <w:tcW w:w="852" w:type="dxa"/>
            <w:noWrap/>
            <w:vAlign w:val="center"/>
          </w:tcPr>
          <w:p w14:paraId="69801CF2">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否决投标</w:t>
            </w:r>
          </w:p>
        </w:tc>
        <w:tc>
          <w:tcPr>
            <w:tcW w:w="4286" w:type="dxa"/>
            <w:noWrap/>
            <w:vAlign w:val="center"/>
          </w:tcPr>
          <w:p w14:paraId="16FF98A7">
            <w:pPr>
              <w:tabs>
                <w:tab w:val="right" w:pos="9638"/>
              </w:tabs>
              <w:spacing w:line="500" w:lineRule="exact"/>
              <w:rPr>
                <w:rFonts w:hint="eastAsia" w:ascii="宋体"/>
                <w:color w:val="auto"/>
                <w:sz w:val="28"/>
                <w:szCs w:val="28"/>
                <w:highlight w:val="none"/>
              </w:rPr>
            </w:pPr>
            <w:r>
              <w:rPr>
                <w:rFonts w:hint="eastAsia" w:ascii="宋体"/>
                <w:color w:val="auto"/>
                <w:sz w:val="28"/>
                <w:szCs w:val="28"/>
                <w:highlight w:val="none"/>
              </w:rPr>
              <w:t>按第二部份招标文件7.1.1评标工作执行</w:t>
            </w:r>
          </w:p>
        </w:tc>
      </w:tr>
      <w:tr w14:paraId="4EE4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35" w:type="dxa"/>
            <w:vMerge w:val="continue"/>
            <w:noWrap/>
            <w:vAlign w:val="center"/>
          </w:tcPr>
          <w:p w14:paraId="066F054D">
            <w:pPr>
              <w:rPr>
                <w:highlight w:val="none"/>
              </w:rPr>
            </w:pPr>
          </w:p>
        </w:tc>
        <w:tc>
          <w:tcPr>
            <w:tcW w:w="2661" w:type="dxa"/>
            <w:vMerge w:val="continue"/>
            <w:noWrap/>
            <w:vAlign w:val="center"/>
          </w:tcPr>
          <w:p w14:paraId="7E3F742B">
            <w:pPr>
              <w:rPr>
                <w:highlight w:val="none"/>
              </w:rPr>
            </w:pPr>
          </w:p>
        </w:tc>
        <w:tc>
          <w:tcPr>
            <w:tcW w:w="852" w:type="dxa"/>
            <w:noWrap/>
            <w:vAlign w:val="center"/>
          </w:tcPr>
          <w:p w14:paraId="0302CCDF">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投标无效</w:t>
            </w:r>
          </w:p>
        </w:tc>
        <w:tc>
          <w:tcPr>
            <w:tcW w:w="4286" w:type="dxa"/>
            <w:noWrap/>
            <w:vAlign w:val="center"/>
          </w:tcPr>
          <w:p w14:paraId="192C127B">
            <w:pPr>
              <w:tabs>
                <w:tab w:val="right" w:pos="9638"/>
              </w:tabs>
              <w:spacing w:line="500" w:lineRule="exact"/>
              <w:rPr>
                <w:rFonts w:hint="eastAsia" w:ascii="宋体"/>
                <w:color w:val="auto"/>
                <w:sz w:val="28"/>
                <w:szCs w:val="28"/>
                <w:highlight w:val="none"/>
              </w:rPr>
            </w:pPr>
            <w:r>
              <w:rPr>
                <w:rFonts w:hint="eastAsia" w:ascii="宋体"/>
                <w:color w:val="auto"/>
                <w:sz w:val="28"/>
                <w:szCs w:val="28"/>
                <w:highlight w:val="none"/>
              </w:rPr>
              <w:t>按第二部份招标文件7.1.1评标工作执行</w:t>
            </w:r>
          </w:p>
        </w:tc>
      </w:tr>
      <w:tr w14:paraId="0EF1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35" w:type="dxa"/>
            <w:vMerge w:val="continue"/>
            <w:noWrap/>
            <w:vAlign w:val="center"/>
          </w:tcPr>
          <w:p w14:paraId="04059B40">
            <w:pPr>
              <w:rPr>
                <w:highlight w:val="none"/>
              </w:rPr>
            </w:pPr>
          </w:p>
        </w:tc>
        <w:tc>
          <w:tcPr>
            <w:tcW w:w="2661" w:type="dxa"/>
            <w:vMerge w:val="continue"/>
            <w:noWrap/>
            <w:vAlign w:val="center"/>
          </w:tcPr>
          <w:p w14:paraId="1185F25C">
            <w:pPr>
              <w:rPr>
                <w:highlight w:val="none"/>
              </w:rPr>
            </w:pPr>
          </w:p>
        </w:tc>
        <w:tc>
          <w:tcPr>
            <w:tcW w:w="852" w:type="dxa"/>
            <w:noWrap/>
            <w:vAlign w:val="center"/>
          </w:tcPr>
          <w:p w14:paraId="7BDE6EC3">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拒收</w:t>
            </w:r>
          </w:p>
        </w:tc>
        <w:tc>
          <w:tcPr>
            <w:tcW w:w="4286" w:type="dxa"/>
            <w:noWrap/>
            <w:vAlign w:val="center"/>
          </w:tcPr>
          <w:p w14:paraId="125797AA">
            <w:pPr>
              <w:tabs>
                <w:tab w:val="right" w:pos="9638"/>
              </w:tabs>
              <w:spacing w:line="500" w:lineRule="exact"/>
              <w:rPr>
                <w:rFonts w:hint="eastAsia" w:ascii="宋体"/>
                <w:color w:val="auto"/>
                <w:sz w:val="28"/>
                <w:szCs w:val="28"/>
                <w:highlight w:val="none"/>
              </w:rPr>
            </w:pPr>
            <w:r>
              <w:rPr>
                <w:rFonts w:hint="eastAsia" w:ascii="宋体"/>
                <w:color w:val="auto"/>
                <w:sz w:val="28"/>
                <w:szCs w:val="28"/>
                <w:highlight w:val="none"/>
              </w:rPr>
              <w:t>按第二部份招标文件7.1.1评标工作执行</w:t>
            </w:r>
          </w:p>
        </w:tc>
      </w:tr>
    </w:tbl>
    <w:p w14:paraId="5E013860">
      <w:pPr>
        <w:tabs>
          <w:tab w:val="right" w:pos="9638"/>
        </w:tabs>
        <w:spacing w:before="312" w:line="500" w:lineRule="exact"/>
        <w:rPr>
          <w:rFonts w:hint="eastAsia" w:ascii="宋体"/>
          <w:color w:val="auto"/>
          <w:sz w:val="28"/>
          <w:szCs w:val="28"/>
          <w:highlight w:val="none"/>
        </w:rPr>
      </w:pPr>
      <w:r>
        <w:rPr>
          <w:rFonts w:hint="eastAsia" w:ascii="宋体"/>
          <w:color w:val="auto"/>
          <w:sz w:val="28"/>
          <w:szCs w:val="28"/>
          <w:highlight w:val="none"/>
        </w:rPr>
        <w:t>注：1、本专用要约条款内容与招标文件中相关内容一致。</w:t>
      </w:r>
    </w:p>
    <w:p w14:paraId="56A18097">
      <w:pPr>
        <w:spacing w:line="560" w:lineRule="exact"/>
        <w:ind w:firstLine="645"/>
        <w:rPr>
          <w:rFonts w:hint="eastAsia" w:ascii="宋体"/>
          <w:color w:val="auto"/>
          <w:highlight w:val="none"/>
        </w:rPr>
      </w:pPr>
      <w:r>
        <w:rPr>
          <w:rFonts w:hint="eastAsia" w:ascii="宋体"/>
          <w:color w:val="auto"/>
          <w:sz w:val="28"/>
          <w:szCs w:val="28"/>
          <w:highlight w:val="none"/>
        </w:rPr>
        <w:t>2、招标人在本文件自行设置的条件中，其约定内容表述不明确，执行有争议的，按有利于投标申请人的原则处理。</w:t>
      </w:r>
      <w:r>
        <w:rPr>
          <w:rFonts w:hint="eastAsia" w:ascii="宋体"/>
          <w:color w:val="auto"/>
          <w:sz w:val="20"/>
          <w:highlight w:val="none"/>
        </w:rPr>
        <w:t xml:space="preserve"> </w:t>
      </w:r>
    </w:p>
    <w:p w14:paraId="7032637C">
      <w:pPr>
        <w:pStyle w:val="3"/>
        <w:rPr>
          <w:color w:val="auto"/>
          <w:highlight w:val="none"/>
        </w:rPr>
      </w:pPr>
      <w:bookmarkStart w:id="2" w:name="_Toc153968036"/>
      <w:r>
        <w:rPr>
          <w:rFonts w:hint="eastAsia"/>
          <w:color w:val="auto"/>
          <w:highlight w:val="none"/>
        </w:rPr>
        <w:t>第二部分  招标文件</w:t>
      </w:r>
      <w:bookmarkEnd w:id="2"/>
    </w:p>
    <w:p w14:paraId="670BAFC9">
      <w:pPr>
        <w:rPr>
          <w:color w:val="auto"/>
          <w:highlight w:val="none"/>
        </w:rPr>
      </w:pPr>
      <w:r>
        <w:rPr>
          <w:rFonts w:hint="eastAsia"/>
          <w:color w:val="auto"/>
          <w:sz w:val="20"/>
          <w:highlight w:val="none"/>
        </w:rPr>
        <w:t xml:space="preserve">  </w:t>
      </w:r>
    </w:p>
    <w:p w14:paraId="60A4B460">
      <w:pPr>
        <w:pStyle w:val="4"/>
        <w:rPr>
          <w:color w:val="auto"/>
          <w:highlight w:val="none"/>
        </w:rPr>
      </w:pPr>
      <w:bookmarkStart w:id="3" w:name="_Toc153968037"/>
      <w:r>
        <w:rPr>
          <w:rFonts w:hint="eastAsia"/>
          <w:color w:val="auto"/>
          <w:highlight w:val="none"/>
        </w:rPr>
        <w:t>1.总则</w:t>
      </w:r>
      <w:bookmarkEnd w:id="3"/>
    </w:p>
    <w:p w14:paraId="04790FFE">
      <w:pPr>
        <w:pStyle w:val="11"/>
        <w:spacing w:line="600" w:lineRule="exact"/>
        <w:ind w:left="0" w:right="17"/>
        <w:outlineLvl w:val="2"/>
        <w:rPr>
          <w:rFonts w:hint="eastAsia" w:ascii="黑体" w:eastAsia="黑体"/>
          <w:b/>
          <w:bCs/>
          <w:color w:val="auto"/>
          <w:szCs w:val="32"/>
          <w:highlight w:val="none"/>
        </w:rPr>
      </w:pPr>
      <w:bookmarkStart w:id="4" w:name="_Toc153968038"/>
      <w:r>
        <w:rPr>
          <w:rFonts w:hint="eastAsia" w:ascii="黑体" w:eastAsia="黑体"/>
          <w:b/>
          <w:bCs/>
          <w:color w:val="auto"/>
          <w:szCs w:val="32"/>
          <w:highlight w:val="none"/>
        </w:rPr>
        <w:t>1.1招标项目概况</w:t>
      </w:r>
      <w:bookmarkEnd w:id="4"/>
    </w:p>
    <w:p w14:paraId="099F217E">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1.1.1根据《中华人民共和国建筑法》、《中华人民共和国招标投标法》、《中华人民共和国招标投标法实施条例》和国家、省有关招标投标法律、法规、规章以及江西省住房和城乡建设厅有关招标投标的规范性文件等规定，本招标项目已具备招标条件，现对本工程施工进行招标。</w:t>
      </w:r>
    </w:p>
    <w:p w14:paraId="07E4DE79">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1.1.2招标人：见招标文件专用要约条款1.1.2。</w:t>
      </w:r>
    </w:p>
    <w:p w14:paraId="670BB6FA">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1.1.3招标代理机构：见招标文件专用要约条款1.1.3。</w:t>
      </w:r>
    </w:p>
    <w:p w14:paraId="50D0E123">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1.1.4招投标监管机构：见招标文件专用要约条款1.1.4。</w:t>
      </w:r>
    </w:p>
    <w:p w14:paraId="054A1CFB">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1.1.5工程名称：见招标文件专用要约条款1.1.5。</w:t>
      </w:r>
    </w:p>
    <w:p w14:paraId="7736A3A3">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1.1.6标段划分：见招标文件专用要约条款1.1.6。</w:t>
      </w:r>
    </w:p>
    <w:p w14:paraId="70E277CA">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1.1.7建设地点：见招标文件专用要约条款1.1.7。</w:t>
      </w:r>
    </w:p>
    <w:p w14:paraId="1BA7E235">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1.1.8建筑面积：见招标文件专用要约条款1.1.8。</w:t>
      </w:r>
    </w:p>
    <w:p w14:paraId="18D4B9EC">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1.1.9结构类型及层数：见招标文件专用要约条款1.1.9。</w:t>
      </w:r>
    </w:p>
    <w:p w14:paraId="394FEAD3">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1.1.10现场施工条件：见招标文件专用要约条款1.1.10。</w:t>
      </w:r>
    </w:p>
    <w:p w14:paraId="036F0ED2">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1.1.11本招标文件中除标题外的黑体字内容为重要内容，招标人和投标人均应当严格遵守。</w:t>
      </w:r>
    </w:p>
    <w:p w14:paraId="66A0F600">
      <w:pPr>
        <w:pStyle w:val="11"/>
        <w:spacing w:line="600" w:lineRule="exact"/>
        <w:ind w:left="0" w:right="17"/>
        <w:outlineLvl w:val="2"/>
        <w:rPr>
          <w:rFonts w:hint="eastAsia" w:ascii="仿宋_GB2312" w:eastAsia="仿宋_GB2312"/>
          <w:bCs/>
          <w:color w:val="auto"/>
          <w:szCs w:val="32"/>
          <w:highlight w:val="none"/>
        </w:rPr>
      </w:pPr>
      <w:bookmarkStart w:id="5" w:name="_Toc153968039"/>
      <w:r>
        <w:rPr>
          <w:rFonts w:hint="eastAsia" w:ascii="黑体" w:eastAsia="黑体"/>
          <w:b/>
          <w:bCs/>
          <w:color w:val="auto"/>
          <w:szCs w:val="32"/>
          <w:highlight w:val="none"/>
        </w:rPr>
        <w:t>1.2招标项目立项和设计</w:t>
      </w:r>
      <w:bookmarkEnd w:id="5"/>
    </w:p>
    <w:p w14:paraId="380C57A7">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1.2.1立项批准文件：见招标文件专用要约条款1.2.1。</w:t>
      </w:r>
    </w:p>
    <w:p w14:paraId="540ADB6E">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1.2.2设计单位：见招标文件专用要约条款1.2.2。</w:t>
      </w:r>
    </w:p>
    <w:p w14:paraId="1C393372">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1.2.3施工图纸备案情况：见招标文件专用要约条款1.2.3。</w:t>
      </w:r>
    </w:p>
    <w:p w14:paraId="4436E8DA">
      <w:pPr>
        <w:pStyle w:val="11"/>
        <w:spacing w:line="600" w:lineRule="exact"/>
        <w:ind w:left="0" w:right="17"/>
        <w:outlineLvl w:val="2"/>
        <w:rPr>
          <w:rFonts w:hint="eastAsia" w:ascii="黑体" w:eastAsia="黑体"/>
          <w:b/>
          <w:bCs/>
          <w:color w:val="auto"/>
          <w:szCs w:val="32"/>
          <w:highlight w:val="none"/>
        </w:rPr>
      </w:pPr>
      <w:bookmarkStart w:id="6" w:name="_Toc153968040"/>
      <w:r>
        <w:rPr>
          <w:rFonts w:hint="eastAsia" w:ascii="黑体" w:eastAsia="黑体"/>
          <w:b/>
          <w:bCs/>
          <w:color w:val="auto"/>
          <w:szCs w:val="32"/>
          <w:highlight w:val="none"/>
        </w:rPr>
        <w:t>1.3招标项目资金来源和落实情况</w:t>
      </w:r>
      <w:bookmarkEnd w:id="6"/>
    </w:p>
    <w:p w14:paraId="3A74C279">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1.3.1工程总投资：见招标文件专用要约条款1.3.1。</w:t>
      </w:r>
    </w:p>
    <w:p w14:paraId="6C073543">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1.3.2本项目投资：见招标文件专用要约条款1.3.2。</w:t>
      </w:r>
    </w:p>
    <w:p w14:paraId="620AAE8C">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1.3.3本项目资金来源：见招标文件专用要约条款1.3.3。</w:t>
      </w:r>
    </w:p>
    <w:p w14:paraId="2E6608EA">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1.3.4本项目资金到位情况：见招标文件专用要约条款1.3.4。</w:t>
      </w:r>
    </w:p>
    <w:p w14:paraId="76A10251">
      <w:pPr>
        <w:pStyle w:val="11"/>
        <w:spacing w:line="600" w:lineRule="exact"/>
        <w:ind w:left="0" w:right="17"/>
        <w:outlineLvl w:val="2"/>
        <w:rPr>
          <w:rFonts w:hint="eastAsia" w:ascii="黑体" w:eastAsia="黑体"/>
          <w:b/>
          <w:bCs/>
          <w:color w:val="auto"/>
          <w:szCs w:val="32"/>
          <w:highlight w:val="none"/>
        </w:rPr>
      </w:pPr>
      <w:bookmarkStart w:id="7" w:name="_Toc153968041"/>
      <w:r>
        <w:rPr>
          <w:rFonts w:hint="eastAsia" w:ascii="黑体" w:eastAsia="黑体"/>
          <w:b/>
          <w:bCs/>
          <w:color w:val="auto"/>
          <w:szCs w:val="32"/>
          <w:highlight w:val="none"/>
        </w:rPr>
        <w:t>1.4招标范围、质量要求和计划工期</w:t>
      </w:r>
      <w:bookmarkEnd w:id="7"/>
      <w:r>
        <w:rPr>
          <w:rFonts w:hint="eastAsia" w:ascii="黑体" w:eastAsia="黑体"/>
          <w:b/>
          <w:bCs/>
          <w:color w:val="auto"/>
          <w:szCs w:val="32"/>
          <w:highlight w:val="none"/>
        </w:rPr>
        <w:t xml:space="preserve"> </w:t>
      </w:r>
    </w:p>
    <w:p w14:paraId="61963240">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1.4.1招标范围：见招标文件专用要约条款1.4.1。</w:t>
      </w:r>
    </w:p>
    <w:p w14:paraId="71425B06">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1.4.2招标方式：见招标文件专用要约条款1.4.2。</w:t>
      </w:r>
    </w:p>
    <w:p w14:paraId="5AB40605">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1.4.3质量要求：见招标文件专用要约条款1.4.3。</w:t>
      </w:r>
    </w:p>
    <w:p w14:paraId="079A50F7">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1.4.4承包方式：见招标文件专用要约条款1.4.4。</w:t>
      </w:r>
    </w:p>
    <w:p w14:paraId="3B7EB9A5">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招标人不得向总承包企业（投标人）指定专业承包企业，专业承包企业不得在一个招投标项目中同时接受两个或者两个以上总承包企业（投标人）的专业分包。</w:t>
      </w:r>
    </w:p>
    <w:p w14:paraId="3DC04852">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招标工程项目中的暂列金额（指尚未确定或者不可预见的所需材料、设备、服务的采购）、暂估价（包括专业工程暂估价、材料或者设备暂估价），达到招标规模标准的必须进行招标，禁止将达到招标规模的暂列金额、暂估价的工程项目进行违法分包。</w:t>
      </w:r>
    </w:p>
    <w:p w14:paraId="19FC9F77">
      <w:pPr>
        <w:pStyle w:val="11"/>
        <w:spacing w:line="600" w:lineRule="exact"/>
        <w:ind w:left="0" w:right="17"/>
        <w:outlineLvl w:val="2"/>
        <w:rPr>
          <w:rFonts w:hint="eastAsia" w:ascii="黑体" w:eastAsia="黑体"/>
          <w:b/>
          <w:bCs/>
          <w:color w:val="auto"/>
          <w:szCs w:val="32"/>
          <w:highlight w:val="none"/>
        </w:rPr>
      </w:pPr>
      <w:bookmarkStart w:id="8" w:name="_Toc153968042"/>
      <w:r>
        <w:rPr>
          <w:rFonts w:hint="eastAsia" w:ascii="黑体" w:eastAsia="黑体"/>
          <w:b/>
          <w:bCs/>
          <w:color w:val="auto"/>
          <w:szCs w:val="32"/>
          <w:highlight w:val="none"/>
        </w:rPr>
        <w:t>1.5投标人资格要求</w:t>
      </w:r>
      <w:bookmarkEnd w:id="8"/>
    </w:p>
    <w:p w14:paraId="62DA11D5">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1.5.1参加投标的投标人必须具有独立法人资格和满足招标人的施工资质等级要求。</w:t>
      </w:r>
    </w:p>
    <w:p w14:paraId="69AE5286">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投标人的资质等级：见招标文件专用要约条款1.5.1。</w:t>
      </w:r>
    </w:p>
    <w:p w14:paraId="6025B357">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1.5.2投标人拟派的项目负责人必须由注册建造师担任，注册专业和资格等级：见招标文件专用要约条款1.5.2</w:t>
      </w:r>
    </w:p>
    <w:p w14:paraId="3C9632F0">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1.5.3为具有被授予合同的资格，投标人应提供令招标单位满意的资格文件，以证明其符合投标条件和具有履行合同的能力。为此，招标人要求投标人在开标时应当提交的资格文件：见招标文件专用要约条款1.5.3。</w:t>
      </w:r>
    </w:p>
    <w:p w14:paraId="2613A36F">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开标时，投标人未当场、当时、当众按上述规定提交有关证书原件或复印件的（加盖单位公章），作为自动弃权，不得参加开标会。</w:t>
      </w:r>
    </w:p>
    <w:p w14:paraId="200ECC66">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1.5.4投标人的法定代表委托人可以由投标企业的经营人员担任。</w:t>
      </w:r>
    </w:p>
    <w:p w14:paraId="769B1F03">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1.5.5投标人的《投标文件》中的组织结构【指项目负责人（注册建造师）、项目技术负责人、关键岗位人员、主要技术人员】应当与《投标资格送审文件》中的组织结构人员一致。不一致的，评标委员会应当按无效标处理。</w:t>
      </w:r>
    </w:p>
    <w:p w14:paraId="399089C1">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bCs/>
          <w:color w:val="auto"/>
          <w:sz w:val="32"/>
          <w:szCs w:val="32"/>
          <w:highlight w:val="none"/>
        </w:rPr>
        <w:t>1.5.6本工程项目招标，严格执行《注册建造师执业管理办法》（建市［2008］48号）、《关于进一步规范我省建设工程招标投标活动有关问题的通知》（赣建招［2009］9号）文件。</w:t>
      </w:r>
    </w:p>
    <w:p w14:paraId="5BD93506">
      <w:pPr>
        <w:pStyle w:val="11"/>
        <w:spacing w:line="600" w:lineRule="exact"/>
        <w:ind w:left="0" w:right="17"/>
        <w:outlineLvl w:val="2"/>
        <w:rPr>
          <w:rFonts w:hint="eastAsia" w:ascii="黑体" w:eastAsia="黑体"/>
          <w:b/>
          <w:bCs/>
          <w:color w:val="auto"/>
          <w:szCs w:val="32"/>
          <w:highlight w:val="none"/>
        </w:rPr>
      </w:pPr>
      <w:bookmarkStart w:id="9" w:name="_Toc153968043"/>
      <w:r>
        <w:rPr>
          <w:rFonts w:hint="eastAsia" w:ascii="黑体" w:eastAsia="黑体"/>
          <w:b/>
          <w:bCs/>
          <w:color w:val="auto"/>
          <w:szCs w:val="32"/>
          <w:highlight w:val="none"/>
        </w:rPr>
        <w:t>1.6招标文件的发售及投标文件的递交</w:t>
      </w:r>
      <w:bookmarkEnd w:id="9"/>
    </w:p>
    <w:p w14:paraId="6C138172">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1.6.1发售招标文件的时间和网站：见招标文件专用要约条款1.6.1。</w:t>
      </w:r>
    </w:p>
    <w:p w14:paraId="1B0DDE56">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1.6.2投标文件的份数：见招标文件专用要约条款1.6.2。</w:t>
      </w:r>
    </w:p>
    <w:p w14:paraId="008060D9">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投标人按招标文件专用要约条款的规定,编制技术﹑商务投标文件“正本”各一份和要约条款中所要求份数的“副本”,并标明“正本”和“副本”。投标文件正本和副本内容如有不一致之处,以正本为准。</w:t>
      </w:r>
    </w:p>
    <w:p w14:paraId="7C46A801">
      <w:pPr>
        <w:spacing w:line="600" w:lineRule="exact"/>
        <w:ind w:right="17" w:firstLine="643" w:firstLineChars="200"/>
        <w:rPr>
          <w:rFonts w:hint="eastAsia" w:ascii="仿宋_GB2312" w:eastAsia="仿宋_GB2312"/>
          <w:color w:val="auto"/>
          <w:sz w:val="32"/>
          <w:szCs w:val="32"/>
          <w:highlight w:val="none"/>
        </w:rPr>
      </w:pPr>
      <w:r>
        <w:rPr>
          <w:rFonts w:hint="eastAsia" w:ascii="黑体" w:eastAsia="黑体"/>
          <w:b/>
          <w:color w:val="auto"/>
          <w:sz w:val="32"/>
          <w:szCs w:val="32"/>
          <w:highlight w:val="none"/>
        </w:rPr>
        <w:t>投标人未在投标截止时间之前递交投标文件，按自动弃权处理，该投标人不得参加开标会。</w:t>
      </w:r>
    </w:p>
    <w:p w14:paraId="339C5913">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1.6.3接受投标文件的单位和地点：见招标文件专用要约条款1.6.3。</w:t>
      </w:r>
    </w:p>
    <w:p w14:paraId="2A4A67B0">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1.6.4投标截止时间：见招标文件专用要约条款1.6.4。</w:t>
      </w:r>
    </w:p>
    <w:p w14:paraId="3B9D4A9B">
      <w:pPr>
        <w:pStyle w:val="11"/>
        <w:spacing w:line="600" w:lineRule="exact"/>
        <w:ind w:left="0" w:right="17"/>
        <w:outlineLvl w:val="2"/>
        <w:rPr>
          <w:rFonts w:hint="eastAsia" w:ascii="黑体" w:eastAsia="黑体"/>
          <w:b/>
          <w:bCs/>
          <w:color w:val="auto"/>
          <w:szCs w:val="32"/>
          <w:highlight w:val="none"/>
        </w:rPr>
      </w:pPr>
      <w:bookmarkStart w:id="10" w:name="_Toc153968044"/>
      <w:r>
        <w:rPr>
          <w:rFonts w:hint="eastAsia" w:ascii="黑体" w:eastAsia="黑体"/>
          <w:b/>
          <w:bCs/>
          <w:color w:val="auto"/>
          <w:szCs w:val="32"/>
          <w:highlight w:val="none"/>
        </w:rPr>
        <w:t>1.7开标会时间、地点和投标有效期</w:t>
      </w:r>
      <w:bookmarkEnd w:id="10"/>
    </w:p>
    <w:p w14:paraId="4E1CBC35">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1.7.1开标会时间和地点：见招标文件专用要约条款1.7.1。</w:t>
      </w:r>
    </w:p>
    <w:p w14:paraId="78946D5F">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1.7.2招标人应当在投标有效截止时限30日前确定中标人。本招标项目的投标有效期：见招标文件专用要约条款1.7.2。</w:t>
      </w:r>
    </w:p>
    <w:p w14:paraId="7F6E471E">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1.7.3投标人应承担其编制投标文件与递交投标文件所涉及的一切费用。不管投标结果如何，招标人对上述费用不负任何责任。</w:t>
      </w:r>
    </w:p>
    <w:p w14:paraId="27CA3D72">
      <w:pPr>
        <w:rPr>
          <w:color w:val="auto"/>
          <w:highlight w:val="none"/>
        </w:rPr>
      </w:pPr>
      <w:r>
        <w:rPr>
          <w:rFonts w:hint="eastAsia"/>
          <w:color w:val="auto"/>
          <w:sz w:val="20"/>
          <w:highlight w:val="none"/>
        </w:rPr>
        <w:t xml:space="preserve"> </w:t>
      </w:r>
    </w:p>
    <w:p w14:paraId="40EB3D49">
      <w:pPr>
        <w:rPr>
          <w:color w:val="auto"/>
          <w:highlight w:val="none"/>
        </w:rPr>
      </w:pPr>
      <w:r>
        <w:rPr>
          <w:rFonts w:hint="eastAsia"/>
          <w:color w:val="auto"/>
          <w:sz w:val="20"/>
          <w:highlight w:val="none"/>
        </w:rPr>
        <w:t xml:space="preserve">  </w:t>
      </w:r>
    </w:p>
    <w:p w14:paraId="2B1E2450">
      <w:pPr>
        <w:pStyle w:val="4"/>
        <w:jc w:val="both"/>
        <w:rPr>
          <w:color w:val="auto"/>
          <w:highlight w:val="none"/>
        </w:rPr>
      </w:pPr>
      <w:bookmarkStart w:id="11" w:name="_Toc153968045"/>
      <w:r>
        <w:rPr>
          <w:rFonts w:hint="eastAsia"/>
          <w:color w:val="auto"/>
          <w:highlight w:val="none"/>
        </w:rPr>
        <w:t>2.招标文件的编制、修改与报送、检查</w:t>
      </w:r>
      <w:bookmarkEnd w:id="11"/>
    </w:p>
    <w:p w14:paraId="38DD1987">
      <w:pPr>
        <w:pStyle w:val="11"/>
        <w:spacing w:line="600" w:lineRule="exact"/>
        <w:ind w:left="0" w:right="17"/>
        <w:outlineLvl w:val="2"/>
        <w:rPr>
          <w:rFonts w:hint="eastAsia" w:ascii="黑体" w:eastAsia="黑体"/>
          <w:b/>
          <w:bCs/>
          <w:color w:val="auto"/>
          <w:szCs w:val="32"/>
          <w:highlight w:val="none"/>
        </w:rPr>
      </w:pPr>
      <w:bookmarkStart w:id="12" w:name="_Toc153968046"/>
      <w:r>
        <w:rPr>
          <w:rFonts w:hint="eastAsia" w:ascii="黑体" w:eastAsia="黑体"/>
          <w:b/>
          <w:bCs/>
          <w:color w:val="auto"/>
          <w:szCs w:val="32"/>
          <w:highlight w:val="none"/>
        </w:rPr>
        <w:t>2.1招标文件的解释权和编制责任</w:t>
      </w:r>
      <w:bookmarkEnd w:id="12"/>
    </w:p>
    <w:p w14:paraId="66C777D5">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2.1.1招标文件的解释权归属招标人。</w:t>
      </w:r>
    </w:p>
    <w:p w14:paraId="21ED5A08">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2.1.2招标文件的编制责任与组成：</w:t>
      </w:r>
    </w:p>
    <w:p w14:paraId="2F07350A">
      <w:pPr>
        <w:spacing w:line="600" w:lineRule="exact"/>
        <w:ind w:firstLine="643" w:firstLineChars="200"/>
        <w:rPr>
          <w:rFonts w:hint="eastAsia" w:ascii="仿宋_GB2312" w:eastAsia="仿宋_GB2312"/>
          <w:bCs/>
          <w:color w:val="auto"/>
          <w:sz w:val="32"/>
          <w:szCs w:val="32"/>
          <w:highlight w:val="none"/>
        </w:rPr>
      </w:pPr>
      <w:r>
        <w:rPr>
          <w:rFonts w:hint="eastAsia" w:ascii="仿宋_GB2312" w:eastAsia="仿宋_GB2312"/>
          <w:b/>
          <w:color w:val="auto"/>
          <w:sz w:val="32"/>
          <w:szCs w:val="32"/>
          <w:highlight w:val="none"/>
        </w:rPr>
        <w:t>（1）</w:t>
      </w:r>
      <w:r>
        <w:rPr>
          <w:rFonts w:hint="eastAsia" w:ascii="黑体" w:eastAsia="黑体"/>
          <w:b/>
          <w:color w:val="auto"/>
          <w:sz w:val="32"/>
          <w:szCs w:val="32"/>
          <w:highlight w:val="none"/>
        </w:rPr>
        <w:t>必须进行施工招标的工程，招标人应当依法、依规、依照标准和规范及劳动定额和计价规范编制招标文件，并承担编制责任。</w:t>
      </w:r>
    </w:p>
    <w:p w14:paraId="4B5B095F">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（2）招标文件由招标人或者受其委托的招标代理机构编制，其编制责任由招标人承担，招标代理机构应根据委托合同承担相应法律责任。</w:t>
      </w:r>
    </w:p>
    <w:p w14:paraId="7071671D">
      <w:pPr>
        <w:tabs>
          <w:tab w:val="right" w:pos="8504"/>
        </w:tabs>
        <w:spacing w:line="600" w:lineRule="exact"/>
        <w:ind w:firstLine="649" w:firstLineChars="202"/>
        <w:rPr>
          <w:rFonts w:hint="eastAsia" w:ascii="仿宋_GB2312" w:eastAsia="仿宋_GB2312"/>
          <w:b/>
          <w:color w:val="auto"/>
          <w:sz w:val="32"/>
          <w:szCs w:val="32"/>
          <w:highlight w:val="none"/>
        </w:rPr>
      </w:pPr>
      <w:r>
        <w:rPr>
          <w:rFonts w:hint="eastAsia" w:ascii="仿宋_GB2312" w:eastAsia="仿宋_GB2312"/>
          <w:b/>
          <w:color w:val="auto"/>
          <w:sz w:val="32"/>
          <w:szCs w:val="32"/>
          <w:highlight w:val="none"/>
        </w:rPr>
        <w:t>（3）招标工程量清单作为招标文件的组成部分，其准确性和完整性应由招标人负责。</w:t>
      </w:r>
    </w:p>
    <w:p w14:paraId="5599239C">
      <w:pPr>
        <w:tabs>
          <w:tab w:val="right" w:pos="8504"/>
        </w:tabs>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（4）招标工程量清单是工程量清单计价的基础，应作为编制招标控制价、投标报价、计算或调整工程量、索赔等的依据之一。</w:t>
      </w:r>
    </w:p>
    <w:p w14:paraId="4CAC456F">
      <w:pPr>
        <w:tabs>
          <w:tab w:val="right" w:pos="8504"/>
        </w:tabs>
        <w:spacing w:line="600" w:lineRule="exact"/>
        <w:ind w:firstLine="646" w:firstLineChars="202"/>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（5）招标工程量清单应严格按照现行《建设工程工程量清单计价规范》的规定进行编制。</w:t>
      </w:r>
    </w:p>
    <w:p w14:paraId="58069C72">
      <w:pPr>
        <w:pStyle w:val="11"/>
        <w:spacing w:line="600" w:lineRule="exact"/>
        <w:ind w:left="0" w:right="17"/>
        <w:outlineLvl w:val="2"/>
        <w:rPr>
          <w:rFonts w:hint="eastAsia" w:ascii="黑体" w:eastAsia="黑体"/>
          <w:b/>
          <w:bCs/>
          <w:color w:val="auto"/>
          <w:szCs w:val="32"/>
          <w:highlight w:val="none"/>
        </w:rPr>
      </w:pPr>
      <w:bookmarkStart w:id="13" w:name="_Toc153968047"/>
      <w:r>
        <w:rPr>
          <w:rFonts w:hint="eastAsia" w:ascii="黑体" w:eastAsia="黑体"/>
          <w:b/>
          <w:bCs/>
          <w:color w:val="auto"/>
          <w:szCs w:val="32"/>
          <w:highlight w:val="none"/>
        </w:rPr>
        <w:t>2.2现场踏勘</w:t>
      </w:r>
      <w:bookmarkEnd w:id="13"/>
    </w:p>
    <w:p w14:paraId="21433D92">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2.2.1现场踏勘：招标人组织现场踏勘的，投标人按招标文件专用要约条款2.2.1规定的时间、地点集中前往项目现场踏勘。</w:t>
      </w:r>
    </w:p>
    <w:p w14:paraId="56EFC4E5">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2.2.2现场踏勘的费用由投标人自理。</w:t>
      </w:r>
    </w:p>
    <w:p w14:paraId="394D3C31">
      <w:pPr>
        <w:spacing w:line="600" w:lineRule="exact"/>
        <w:ind w:firstLine="640" w:firstLineChars="200"/>
        <w:rPr>
          <w:rFonts w:hint="eastAsia" w:ascii="仿宋_GB2312" w:eastAsia="仿宋_GB2312" w:cs="宋体"/>
          <w:bCs/>
          <w:color w:val="auto"/>
          <w:sz w:val="32"/>
          <w:szCs w:val="32"/>
          <w:highlight w:val="none"/>
        </w:rPr>
      </w:pPr>
      <w:r>
        <w:rPr>
          <w:rFonts w:hint="eastAsia" w:ascii="仿宋_GB2312" w:eastAsia="仿宋_GB2312"/>
          <w:bCs/>
          <w:color w:val="auto"/>
          <w:sz w:val="32"/>
          <w:szCs w:val="32"/>
          <w:highlight w:val="none"/>
        </w:rPr>
        <w:t>2.2.3招标人在踏勘现场中介绍的工程场地和相关的周边环境情况，供投标人在编制投标文件时参考，招标人不对投标人据此作出的判断和决策负责。</w:t>
      </w:r>
    </w:p>
    <w:p w14:paraId="15F6A6AB">
      <w:pPr>
        <w:pStyle w:val="11"/>
        <w:spacing w:line="600" w:lineRule="exact"/>
        <w:ind w:left="0" w:right="17"/>
        <w:outlineLvl w:val="2"/>
        <w:rPr>
          <w:rFonts w:hint="eastAsia" w:ascii="黑体" w:eastAsia="黑体"/>
          <w:b/>
          <w:color w:val="auto"/>
          <w:szCs w:val="32"/>
          <w:highlight w:val="none"/>
        </w:rPr>
      </w:pPr>
      <w:bookmarkStart w:id="14" w:name="_Toc153968048"/>
      <w:r>
        <w:rPr>
          <w:rFonts w:hint="eastAsia" w:ascii="黑体" w:eastAsia="黑体"/>
          <w:b/>
          <w:color w:val="auto"/>
          <w:szCs w:val="32"/>
          <w:highlight w:val="none"/>
        </w:rPr>
        <w:t>2.3</w:t>
      </w:r>
      <w:r>
        <w:rPr>
          <w:rFonts w:hint="eastAsia" w:ascii="黑体" w:eastAsia="黑体"/>
          <w:b/>
          <w:color w:val="auto"/>
          <w:highlight w:val="none"/>
        </w:rPr>
        <w:t>招标文件</w:t>
      </w:r>
      <w:r>
        <w:rPr>
          <w:rFonts w:hint="eastAsia" w:ascii="黑体" w:eastAsia="黑体"/>
          <w:b/>
          <w:color w:val="auto"/>
          <w:szCs w:val="32"/>
          <w:highlight w:val="none"/>
        </w:rPr>
        <w:t>的修改</w:t>
      </w:r>
      <w:bookmarkEnd w:id="14"/>
    </w:p>
    <w:p w14:paraId="01C72DD8">
      <w:pPr>
        <w:tabs>
          <w:tab w:val="right" w:pos="8504"/>
        </w:tabs>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2.4.1招标文件的修改时间：在招标文件专用要约条款2.4.1规定的时间内，招标人可能会以补充通知的方式修改招标文件。</w:t>
      </w:r>
    </w:p>
    <w:p w14:paraId="37659C93">
      <w:pPr>
        <w:tabs>
          <w:tab w:val="right" w:pos="8504"/>
        </w:tabs>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2.4.2补充通知将以书面方式发给各投标人。补充通知作为招标文件的组成部分，对招标人和投标人起同等法律约束作用。</w:t>
      </w:r>
    </w:p>
    <w:p w14:paraId="66E3CE19">
      <w:pPr>
        <w:pStyle w:val="11"/>
        <w:spacing w:line="600" w:lineRule="exact"/>
        <w:ind w:left="0" w:right="17"/>
        <w:outlineLvl w:val="2"/>
        <w:rPr>
          <w:rFonts w:hint="eastAsia" w:ascii="黑体" w:eastAsia="黑体"/>
          <w:b/>
          <w:color w:val="auto"/>
          <w:highlight w:val="none"/>
        </w:rPr>
      </w:pPr>
      <w:bookmarkStart w:id="15" w:name="_Toc153968049"/>
      <w:r>
        <w:rPr>
          <w:rFonts w:hint="eastAsia" w:ascii="黑体" w:eastAsia="黑体"/>
          <w:b/>
          <w:color w:val="auto"/>
          <w:highlight w:val="none"/>
        </w:rPr>
        <w:t>2.4招标文件的报送和检查</w:t>
      </w:r>
      <w:bookmarkEnd w:id="15"/>
    </w:p>
    <w:p w14:paraId="593E407A">
      <w:pPr>
        <w:tabs>
          <w:tab w:val="right" w:pos="8504"/>
        </w:tabs>
        <w:spacing w:line="600" w:lineRule="exact"/>
        <w:ind w:firstLine="646" w:firstLineChars="202"/>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2.4.1招标文件发出前，按规定报送至招标人。</w:t>
      </w:r>
    </w:p>
    <w:p w14:paraId="2076DC41">
      <w:pPr>
        <w:tabs>
          <w:tab w:val="right" w:pos="8504"/>
        </w:tabs>
        <w:ind w:firstLine="646" w:firstLineChars="202"/>
        <w:rPr>
          <w:rFonts w:hint="eastAsia" w:ascii="仿宋_GB2312" w:eastAsia="仿宋_GB2312"/>
          <w:color w:val="auto"/>
          <w:sz w:val="32"/>
          <w:szCs w:val="32"/>
          <w:highlight w:val="none"/>
        </w:rPr>
      </w:pPr>
    </w:p>
    <w:p w14:paraId="19EFE3B0">
      <w:pPr>
        <w:pStyle w:val="4"/>
        <w:jc w:val="both"/>
        <w:rPr>
          <w:color w:val="auto"/>
          <w:highlight w:val="none"/>
        </w:rPr>
      </w:pPr>
      <w:bookmarkStart w:id="16" w:name="_Toc153968050"/>
      <w:r>
        <w:rPr>
          <w:rFonts w:hint="eastAsia"/>
          <w:color w:val="auto"/>
          <w:highlight w:val="none"/>
        </w:rPr>
        <w:t>3.招标控制价</w:t>
      </w:r>
      <w:bookmarkEnd w:id="16"/>
    </w:p>
    <w:p w14:paraId="290CFE29">
      <w:pPr>
        <w:pStyle w:val="11"/>
        <w:spacing w:line="600" w:lineRule="exact"/>
        <w:ind w:left="0" w:right="17"/>
        <w:outlineLvl w:val="2"/>
        <w:rPr>
          <w:rFonts w:hint="eastAsia" w:ascii="黑体" w:eastAsia="黑体"/>
          <w:b/>
          <w:color w:val="auto"/>
          <w:highlight w:val="none"/>
        </w:rPr>
      </w:pPr>
      <w:bookmarkStart w:id="17" w:name="_Toc153968051"/>
      <w:r>
        <w:rPr>
          <w:rFonts w:hint="eastAsia" w:ascii="黑体" w:eastAsia="黑体"/>
          <w:b/>
          <w:color w:val="auto"/>
          <w:highlight w:val="none"/>
        </w:rPr>
        <w:t>3.1招标控制价</w:t>
      </w:r>
      <w:bookmarkEnd w:id="17"/>
    </w:p>
    <w:p w14:paraId="0BF4B97F">
      <w:pPr>
        <w:pStyle w:val="11"/>
        <w:spacing w:line="600" w:lineRule="exact"/>
        <w:ind w:left="0" w:right="17" w:firstLine="643" w:firstLineChars="200"/>
        <w:jc w:val="both"/>
        <w:rPr>
          <w:rFonts w:hint="eastAsia" w:ascii="黑体" w:eastAsia="黑体"/>
          <w:b/>
          <w:color w:val="auto"/>
          <w:highlight w:val="none"/>
        </w:rPr>
      </w:pPr>
      <w:r>
        <w:rPr>
          <w:rFonts w:hint="eastAsia" w:ascii="黑体" w:eastAsia="黑体"/>
          <w:b/>
          <w:color w:val="auto"/>
          <w:highlight w:val="none"/>
        </w:rPr>
        <w:t>招标人应当根据现行《建设工程工程量清单计价规范》、《江西省建设工程计价管理办法》等有关规定，以及拟定的招标文件、施工图纸、招标工程量清单，结合工程具体情况编制工程项目招标控制价。</w:t>
      </w:r>
    </w:p>
    <w:p w14:paraId="696656FA">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3.1.1编制招标控制价采用的计价方式：</w:t>
      </w:r>
      <w:r>
        <w:rPr>
          <w:rFonts w:hint="eastAsia" w:ascii="仿宋_GB2312" w:eastAsia="仿宋_GB2312"/>
          <w:bCs/>
          <w:color w:val="auto"/>
          <w:sz w:val="32"/>
          <w:szCs w:val="32"/>
          <w:highlight w:val="none"/>
        </w:rPr>
        <w:t>见招标文件专用要约条款3.1.1。</w:t>
      </w:r>
    </w:p>
    <w:p w14:paraId="1BF2D751">
      <w:pPr>
        <w:ind w:firstLine="640" w:firstLineChars="200"/>
        <w:rPr>
          <w:rFonts w:hint="eastAsia" w:ascii="仿宋_GB2312" w:eastAsia="仿宋_GB2312" w:cs="仿宋_GB2312"/>
          <w:color w:val="auto"/>
          <w:sz w:val="32"/>
          <w:szCs w:val="32"/>
          <w:highlight w:val="none"/>
        </w:rPr>
      </w:pPr>
      <w:r>
        <w:rPr>
          <w:rFonts w:hint="eastAsia" w:ascii="仿宋_GB2312" w:eastAsia="仿宋_GB2312"/>
          <w:color w:val="auto"/>
          <w:sz w:val="32"/>
          <w:szCs w:val="32"/>
          <w:highlight w:val="none"/>
        </w:rPr>
        <w:t>3.1.2采用报价承诺法招标的工程项目，招标人应按照《江西省房屋建筑和市政基础设施工程施工招投标评标办法》（赣建招［2017］1号）规定的原则确定要约价。</w:t>
      </w:r>
    </w:p>
    <w:p w14:paraId="7EB78A9F">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s="仿宋_GB2312"/>
          <w:color w:val="auto"/>
          <w:sz w:val="32"/>
          <w:szCs w:val="32"/>
          <w:highlight w:val="none"/>
        </w:rPr>
        <w:t>3.1.3合同履行期间，由于市场物价波动影响合同价款的，应由发承包双方合理分摊。本招标项目</w:t>
      </w:r>
      <w:r>
        <w:rPr>
          <w:rFonts w:hint="eastAsia" w:ascii="仿宋_GB2312" w:eastAsia="仿宋_GB2312"/>
          <w:bCs/>
          <w:color w:val="auto"/>
          <w:sz w:val="32"/>
          <w:szCs w:val="32"/>
          <w:highlight w:val="none"/>
        </w:rPr>
        <w:t>招标人约定中标人应承担的计价风险：见招标文件专用要约条款3.1.3。</w:t>
      </w:r>
    </w:p>
    <w:p w14:paraId="4E05C8EF">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1、由于下列因素出现，影响合同价款调整的，应由发包人承担：</w:t>
      </w:r>
    </w:p>
    <w:p w14:paraId="012F8398">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1）国家法律、法规、规章和政策发生变化；</w:t>
      </w:r>
    </w:p>
    <w:p w14:paraId="58C89679">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2）省级或行业建设主管部门发布的人工费调整，但承包人对人工费或人工单价的报价高于发布的除外；</w:t>
      </w:r>
    </w:p>
    <w:p w14:paraId="5CD88B47">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3）由政府定价或政府指导价管理的原材料等价格进行了调整。</w:t>
      </w:r>
    </w:p>
    <w:p w14:paraId="7E36CF30">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因承包人原因导致工期延误的，按现行《建设工程工程量清单计价规范》、《江西省建设工程计价管理办法》，以及双方签定的《施工合同》等相关规定执行。</w:t>
      </w:r>
    </w:p>
    <w:p w14:paraId="73CA5A28">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由于市场物价波动影响合同价款的，应由发承包双方合理分摊（招标人约定中标人承担材料、工程设备价格变化的风险宜控制在5%），按现行《建设工程工程量清单计价规范》的要求填写《承包人提供主要材料和工程设备一览表》作为合同附件；</w:t>
      </w:r>
    </w:p>
    <w:p w14:paraId="13C351C1">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当合同中没有约定，发承包双方发生争议时，应按现行《建设工程工程量清单计价规范》的规定调整合同价款。</w:t>
      </w:r>
    </w:p>
    <w:p w14:paraId="6455A0BE">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3、由于承包人使用机械设备、施工技术以及组织管理水平等自身原因造成施工费用增加的，应由承包人全部承担。</w:t>
      </w:r>
    </w:p>
    <w:p w14:paraId="72D931F1">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4、当不可抗力发生，影响合同价款时，应按现行《建设工程工程量清单计价规范》的相关规定执行。</w:t>
      </w:r>
    </w:p>
    <w:p w14:paraId="20B702E6">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3.1.4采用报价承诺法招标的项目，要约价中的管理费和利润应予以明确。要约价中取定的企业管理费和利润：见招标文件专用要约条款3.1.4。</w:t>
      </w:r>
    </w:p>
    <w:p w14:paraId="6D2D3A1D">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3.1.5本项目主要设备和材料用量、价格：见招标文件专用要约条款3.1.5。</w:t>
      </w:r>
    </w:p>
    <w:p w14:paraId="649B9D1E">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3.1.6招标控制价应当与招标文件同时发出，并公布招标控制价及各组成部分的详细内容（指详细到综合单价；下同），不得只公布招标控制价总价。</w:t>
      </w:r>
    </w:p>
    <w:p w14:paraId="71BFEFBA">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3.1.7招标人在编制招标控制价时采用的计价规范、计算规范和费用定额：见招标文件专用要约条款3.1.7。</w:t>
      </w:r>
    </w:p>
    <w:p w14:paraId="16B64512">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3.1.8投标人对招标控制价有疑问的，在规定时间内可以提出书面质疑。招标人应当对投标人提出的质疑进行复查，当招标控制价复查结论与原公布的招标控制价误差大于±3%时，招标人应当调整原公布的招标控制价，并在开标之日前五天告知所有投标人或者在网上公开所有的质疑问题（不得公布单位名称）和答疑，将调整后的招标控制价应重新同时公布，调整后重新公布的招标控制价作为评标委员会的评审依据。</w:t>
      </w:r>
    </w:p>
    <w:p w14:paraId="0B3A2BD8">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3.1.9编制招标控制价时信息价的采用：信息价的采用详见招标文件专用要约条款3.1.9。招标人可采用造价管理部门发布的工程所在地的材料信息价，有多个信息价时，招标人应约定其中一个信息价。</w:t>
      </w:r>
    </w:p>
    <w:p w14:paraId="409035FA">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考虑到市场材料价格竞争因素，招标人将委托评标委员会对主要材料、设备单价进行评审比较，评标委员会应当根据本招标文件附表一和招标人采用的造价管理部门发布的工程所在地信息价进行评审。</w:t>
      </w:r>
    </w:p>
    <w:p w14:paraId="49508995">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3.1.10信息价缺项的采用：见招标文件专用要约条款3.1.10。</w:t>
      </w:r>
    </w:p>
    <w:p w14:paraId="478BB5C3">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造价管理部门发布的工程所在地信息价中缺项部分的材料，招标人可参考市场价格确定材料价格，招标人采集市场价格后应当按照《江西省建设工程材料预算价格编制办法》（赣建字［2001］7号）文件的规定确定材料价格。</w:t>
      </w:r>
    </w:p>
    <w:p w14:paraId="3BEB1E8A">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3.1.11招标控制价（含要约价）中涉及到暂列金额和暂估价：见招标文件专用要约条款3.1.11。</w:t>
      </w:r>
    </w:p>
    <w:p w14:paraId="21241B83">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color w:val="auto"/>
          <w:sz w:val="32"/>
          <w:szCs w:val="32"/>
          <w:highlight w:val="none"/>
        </w:rPr>
        <w:t>3.1.12本项目招标代理费用是否由中标人支付见招标文件专用要约条款3.1.12。</w:t>
      </w:r>
    </w:p>
    <w:p w14:paraId="35EA2F28">
      <w:pPr>
        <w:pStyle w:val="11"/>
        <w:spacing w:line="600" w:lineRule="exact"/>
        <w:ind w:left="0" w:right="17"/>
        <w:outlineLvl w:val="2"/>
        <w:rPr>
          <w:rFonts w:hint="eastAsia" w:ascii="黑体" w:eastAsia="黑体"/>
          <w:b/>
          <w:color w:val="auto"/>
          <w:highlight w:val="none"/>
        </w:rPr>
      </w:pPr>
      <w:bookmarkStart w:id="18" w:name="_Toc153968052"/>
      <w:r>
        <w:rPr>
          <w:rFonts w:hint="eastAsia" w:ascii="黑体" w:eastAsia="黑体"/>
          <w:b/>
          <w:color w:val="auto"/>
          <w:highlight w:val="none"/>
        </w:rPr>
        <w:t>3.2工程计费标准和选用的施工方法</w:t>
      </w:r>
      <w:bookmarkEnd w:id="18"/>
    </w:p>
    <w:p w14:paraId="729BFB6C">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3.2.1工程计费标准：见招标文件专用要约条款3.2.1。</w:t>
      </w:r>
    </w:p>
    <w:p w14:paraId="264161B0">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招投标人按本招标文件专用要约条款3.2.1中的计费标准编制招标控制价和计取工程费用。</w:t>
      </w:r>
    </w:p>
    <w:p w14:paraId="64A7BF5F">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3.2.2招标控制价（要约价）中选用的施工方法：见招标文件专用要约条款3.2.2。</w:t>
      </w:r>
    </w:p>
    <w:p w14:paraId="7A1ABB08">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color w:val="auto"/>
          <w:sz w:val="32"/>
          <w:szCs w:val="32"/>
          <w:highlight w:val="none"/>
        </w:rPr>
        <w:t>招标人按本招标文件专用要约条款3.2.2中的施工方法编制招标控制价和要约价。</w:t>
      </w:r>
    </w:p>
    <w:p w14:paraId="67AA63A2">
      <w:pPr>
        <w:pStyle w:val="11"/>
        <w:spacing w:line="600" w:lineRule="exact"/>
        <w:ind w:left="0" w:right="17"/>
        <w:outlineLvl w:val="2"/>
        <w:rPr>
          <w:rFonts w:hint="eastAsia" w:ascii="黑体" w:eastAsia="黑体"/>
          <w:b/>
          <w:color w:val="auto"/>
          <w:highlight w:val="none"/>
        </w:rPr>
      </w:pPr>
      <w:bookmarkStart w:id="19" w:name="_Toc153968053"/>
      <w:r>
        <w:rPr>
          <w:rFonts w:hint="eastAsia" w:ascii="黑体" w:eastAsia="黑体"/>
          <w:b/>
          <w:color w:val="auto"/>
          <w:highlight w:val="none"/>
        </w:rPr>
        <w:t>3.3工程结算和材料与设备供应要求及结算办法</w:t>
      </w:r>
      <w:bookmarkEnd w:id="19"/>
    </w:p>
    <w:p w14:paraId="443BBB3C">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3.3.1工程结算时调整工程价款方式：</w:t>
      </w:r>
      <w:r>
        <w:rPr>
          <w:rFonts w:hint="eastAsia" w:ascii="仿宋_GB2312" w:eastAsia="仿宋_GB2312"/>
          <w:bCs/>
          <w:color w:val="auto"/>
          <w:sz w:val="32"/>
          <w:szCs w:val="32"/>
          <w:highlight w:val="none"/>
        </w:rPr>
        <w:t>见招标文件专用要约条款3.3.1，</w:t>
      </w:r>
      <w:r>
        <w:rPr>
          <w:rFonts w:hint="eastAsia" w:ascii="仿宋_GB2312" w:eastAsia="仿宋_GB2312"/>
          <w:color w:val="auto"/>
          <w:sz w:val="32"/>
          <w:szCs w:val="32"/>
          <w:highlight w:val="none"/>
        </w:rPr>
        <w:t>并在合同中约定。</w:t>
      </w:r>
    </w:p>
    <w:p w14:paraId="688E5B31">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3.3.2材料与设备供应要求及结算办法：见招标文件专用要约条款3.3.2。</w:t>
      </w:r>
    </w:p>
    <w:p w14:paraId="0555C4C8">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（1）招标人应在招标文件专用要约条款3.3.2中约定由招标人采购的材料与设备供应要求及结算办法，并体现在合同中。</w:t>
      </w:r>
    </w:p>
    <w:p w14:paraId="15B47FE7">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凡投标人采购的主要材料，必须提供出厂合格证书及试验资料，钢材、水泥进场后均必须作二次试验并将试验报告送招标人，坚决杜绝不合格材料进入施工现场，否则，招标人有权制止使用并追究投标人的违约责任。</w:t>
      </w:r>
    </w:p>
    <w:p w14:paraId="1E5DC49D">
      <w:pPr>
        <w:rPr>
          <w:color w:val="auto"/>
          <w:highlight w:val="none"/>
        </w:rPr>
      </w:pPr>
      <w:r>
        <w:rPr>
          <w:rFonts w:hint="eastAsia"/>
          <w:color w:val="auto"/>
          <w:sz w:val="20"/>
          <w:highlight w:val="none"/>
        </w:rPr>
        <w:t xml:space="preserve"> </w:t>
      </w:r>
    </w:p>
    <w:p w14:paraId="51DDA09A">
      <w:pPr>
        <w:rPr>
          <w:rFonts w:hint="eastAsia" w:ascii="仿宋_GB2312" w:eastAsia="仿宋_GB2312"/>
          <w:color w:val="auto"/>
          <w:highlight w:val="none"/>
        </w:rPr>
      </w:pPr>
      <w:r>
        <w:rPr>
          <w:rFonts w:hint="eastAsia" w:ascii="仿宋_GB2312" w:eastAsia="仿宋_GB2312"/>
          <w:color w:val="auto"/>
          <w:sz w:val="20"/>
          <w:highlight w:val="none"/>
        </w:rPr>
        <w:t xml:space="preserve">  </w:t>
      </w:r>
    </w:p>
    <w:p w14:paraId="3E46728F">
      <w:pPr>
        <w:pStyle w:val="4"/>
        <w:jc w:val="both"/>
        <w:rPr>
          <w:color w:val="auto"/>
          <w:highlight w:val="none"/>
        </w:rPr>
      </w:pPr>
      <w:bookmarkStart w:id="20" w:name="_Toc153968054"/>
      <w:r>
        <w:rPr>
          <w:rFonts w:hint="eastAsia"/>
          <w:color w:val="auto"/>
          <w:highlight w:val="none"/>
        </w:rPr>
        <w:t>4.投标文件的编制</w:t>
      </w:r>
      <w:bookmarkEnd w:id="20"/>
    </w:p>
    <w:p w14:paraId="611DFBBB">
      <w:pPr>
        <w:tabs>
          <w:tab w:val="right" w:pos="8504"/>
        </w:tabs>
        <w:ind w:firstLine="649" w:firstLineChars="202"/>
        <w:rPr>
          <w:rFonts w:hint="eastAsia" w:ascii="黑体" w:eastAsia="黑体"/>
          <w:b/>
          <w:color w:val="auto"/>
          <w:sz w:val="32"/>
          <w:szCs w:val="32"/>
          <w:highlight w:val="none"/>
        </w:rPr>
      </w:pPr>
      <w:r>
        <w:rPr>
          <w:rFonts w:hint="eastAsia" w:ascii="黑体" w:eastAsia="黑体"/>
          <w:b/>
          <w:color w:val="auto"/>
          <w:sz w:val="32"/>
          <w:szCs w:val="32"/>
          <w:highlight w:val="none"/>
        </w:rPr>
        <w:t>投标人应认真审阅招标文件所有的内容，如果投标人的投标文件不能响应招标文件要求，责任由投标单位自负。</w:t>
      </w:r>
    </w:p>
    <w:p w14:paraId="4106955E">
      <w:pPr>
        <w:pStyle w:val="11"/>
        <w:spacing w:line="600" w:lineRule="exact"/>
        <w:ind w:left="0" w:right="17"/>
        <w:outlineLvl w:val="2"/>
        <w:rPr>
          <w:rFonts w:hint="eastAsia" w:ascii="黑体" w:eastAsia="黑体"/>
          <w:b/>
          <w:color w:val="auto"/>
          <w:highlight w:val="none"/>
        </w:rPr>
      </w:pPr>
      <w:bookmarkStart w:id="21" w:name="_Toc153968055"/>
      <w:r>
        <w:rPr>
          <w:rFonts w:hint="eastAsia" w:ascii="黑体" w:eastAsia="黑体"/>
          <w:b/>
          <w:color w:val="auto"/>
          <w:highlight w:val="none"/>
        </w:rPr>
        <w:t>4.1投标报价</w:t>
      </w:r>
      <w:bookmarkEnd w:id="21"/>
    </w:p>
    <w:p w14:paraId="420EC820">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4.1.1投标报价应是招标文件所约定的招标范围内全部内容的价格体现。</w:t>
      </w:r>
    </w:p>
    <w:p w14:paraId="423F3560">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4.1.2</w:t>
      </w:r>
      <w:r>
        <w:rPr>
          <w:rFonts w:hint="eastAsia" w:ascii="仿宋_GB2312" w:eastAsia="仿宋_GB2312" w:cs="宋体"/>
          <w:color w:val="auto"/>
          <w:sz w:val="32"/>
          <w:szCs w:val="32"/>
          <w:highlight w:val="none"/>
        </w:rPr>
        <w:t>投标人必须使用本单位的计算机或者投标软件、计价软件编制投标文件和投标报价。投标人不得为其他投标单位编制投标文件和投标报价，如出现不同投标人的投标文件或者投标报价由同一单位或者个人编制，其涉及到的投标人的</w:t>
      </w:r>
      <w:r>
        <w:rPr>
          <w:rFonts w:hint="eastAsia" w:ascii="仿宋_GB2312" w:eastAsia="仿宋_GB2312"/>
          <w:color w:val="auto"/>
          <w:sz w:val="32"/>
          <w:szCs w:val="32"/>
          <w:highlight w:val="none"/>
        </w:rPr>
        <w:t>投标文件无效，并按投标人相互串通投标处理，建设行政主管部门应依法依规给予行政处罚，</w:t>
      </w:r>
      <w:r>
        <w:rPr>
          <w:rFonts w:hint="eastAsia" w:ascii="仿宋_GB2312" w:eastAsia="仿宋_GB2312" w:cs="宋体"/>
          <w:color w:val="auto"/>
          <w:sz w:val="32"/>
          <w:szCs w:val="32"/>
          <w:highlight w:val="none"/>
        </w:rPr>
        <w:t>并在网上公布。</w:t>
      </w:r>
    </w:p>
    <w:p w14:paraId="3A43061E">
      <w:pPr>
        <w:spacing w:line="600" w:lineRule="exact"/>
        <w:ind w:firstLine="640" w:firstLineChars="200"/>
        <w:rPr>
          <w:rFonts w:hint="eastAsia" w:ascii="黑体" w:eastAsia="黑体" w:cs="宋体"/>
          <w:b/>
          <w:color w:val="auto"/>
          <w:kern w:val="0"/>
          <w:sz w:val="32"/>
          <w:szCs w:val="32"/>
          <w:highlight w:val="none"/>
        </w:rPr>
      </w:pPr>
      <w:r>
        <w:rPr>
          <w:rFonts w:hint="eastAsia" w:ascii="仿宋_GB2312" w:eastAsia="仿宋_GB2312" w:cs="宋体"/>
          <w:color w:val="auto"/>
          <w:kern w:val="0"/>
          <w:sz w:val="32"/>
          <w:szCs w:val="32"/>
          <w:highlight w:val="none"/>
        </w:rPr>
        <w:t>4.1.3投标人应当依据招标文件和工程量清单，自主研究确定投标报价。当</w:t>
      </w:r>
      <w:r>
        <w:rPr>
          <w:rFonts w:hint="eastAsia" w:ascii="仿宋_GB2312" w:eastAsia="仿宋_GB2312"/>
          <w:color w:val="auto"/>
          <w:sz w:val="32"/>
          <w:szCs w:val="32"/>
          <w:highlight w:val="none"/>
        </w:rPr>
        <w:t>招标工程量清单所列子目和工程量、项目特征与招标人所发的施工图纸不一致时，一律以工程量清单为准，</w:t>
      </w:r>
      <w:r>
        <w:rPr>
          <w:rFonts w:hint="eastAsia" w:ascii="仿宋_GB2312" w:eastAsia="仿宋_GB2312" w:cs="宋体"/>
          <w:color w:val="auto"/>
          <w:kern w:val="0"/>
          <w:sz w:val="32"/>
          <w:szCs w:val="32"/>
          <w:highlight w:val="none"/>
        </w:rPr>
        <w:t>招标控制价仅作为投标人编制投标报价的参考。</w:t>
      </w:r>
      <w:r>
        <w:rPr>
          <w:rFonts w:hint="eastAsia" w:ascii="黑体" w:eastAsia="黑体" w:cs="宋体"/>
          <w:b/>
          <w:color w:val="auto"/>
          <w:kern w:val="0"/>
          <w:sz w:val="32"/>
          <w:szCs w:val="32"/>
          <w:highlight w:val="none"/>
        </w:rPr>
        <w:t>投标报价不得低于工程成本，低于工程成本的投标报价应当予以否决。</w:t>
      </w:r>
    </w:p>
    <w:p w14:paraId="4BA7496A">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cs="宋体"/>
          <w:color w:val="auto"/>
          <w:kern w:val="0"/>
          <w:sz w:val="32"/>
          <w:szCs w:val="32"/>
          <w:highlight w:val="none"/>
        </w:rPr>
        <w:t>计价采用的费用定额：详见招标文件专用要约条款3.2.1。</w:t>
      </w:r>
    </w:p>
    <w:p w14:paraId="70CE8458">
      <w:pPr>
        <w:spacing w:line="600" w:lineRule="exact"/>
        <w:ind w:firstLine="643" w:firstLineChars="200"/>
        <w:rPr>
          <w:rFonts w:hint="eastAsia" w:ascii="黑体" w:eastAsia="黑体"/>
          <w:b/>
          <w:color w:val="auto"/>
          <w:sz w:val="32"/>
          <w:szCs w:val="32"/>
          <w:highlight w:val="none"/>
        </w:rPr>
      </w:pPr>
      <w:r>
        <w:rPr>
          <w:rFonts w:hint="eastAsia" w:ascii="黑体" w:eastAsia="黑体"/>
          <w:b/>
          <w:color w:val="auto"/>
          <w:sz w:val="32"/>
          <w:szCs w:val="32"/>
          <w:highlight w:val="none"/>
        </w:rPr>
        <w:t>4.1.4投标人在编制投标报价时，必须严格执行现行《建设工程工程量清单计价规范》的强制性条文，违反强制性条文的，投标报价应当予以否决。</w:t>
      </w:r>
    </w:p>
    <w:p w14:paraId="65277551">
      <w:pPr>
        <w:spacing w:line="600" w:lineRule="exact"/>
        <w:ind w:firstLine="643" w:firstLineChars="200"/>
        <w:rPr>
          <w:rFonts w:hint="eastAsia" w:ascii="黑体" w:eastAsia="黑体"/>
          <w:b/>
          <w:color w:val="auto"/>
          <w:sz w:val="32"/>
          <w:szCs w:val="32"/>
          <w:highlight w:val="none"/>
        </w:rPr>
      </w:pPr>
      <w:r>
        <w:rPr>
          <w:rFonts w:hint="eastAsia" w:ascii="黑体" w:eastAsia="黑体"/>
          <w:b/>
          <w:color w:val="auto"/>
          <w:sz w:val="32"/>
          <w:szCs w:val="32"/>
          <w:highlight w:val="none"/>
        </w:rPr>
        <w:t>4.1.5投标报价中的措施项目清单中安全文明施工费、规费、税金为不可竞争费用。上述费用均按投标报价的基数和计价规定的计费程序及费率计取。未按该规定计取的，其投标报价应当予以否决。</w:t>
      </w:r>
    </w:p>
    <w:p w14:paraId="0AFA6A1A">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在施工过程中，安全文明施工费专款专用、不得挪为它用。</w:t>
      </w:r>
    </w:p>
    <w:p w14:paraId="4F5FD496">
      <w:pPr>
        <w:widowControl/>
        <w:shd w:val="clear" w:color="auto" w:fill="FFFFFF"/>
        <w:spacing w:line="600" w:lineRule="exact"/>
        <w:ind w:firstLine="643" w:firstLineChars="200"/>
        <w:rPr>
          <w:rFonts w:hint="eastAsia" w:ascii="黑体" w:eastAsia="黑体" w:cs="宋体"/>
          <w:b/>
          <w:color w:val="auto"/>
          <w:kern w:val="0"/>
          <w:sz w:val="32"/>
          <w:szCs w:val="32"/>
          <w:highlight w:val="none"/>
        </w:rPr>
      </w:pPr>
      <w:r>
        <w:rPr>
          <w:rFonts w:hint="eastAsia" w:ascii="黑体" w:eastAsia="黑体" w:cs="宋体"/>
          <w:b/>
          <w:color w:val="auto"/>
          <w:kern w:val="0"/>
          <w:sz w:val="32"/>
          <w:szCs w:val="32"/>
          <w:highlight w:val="none"/>
        </w:rPr>
        <w:t>4.1.6招标人给定的暂列金额和暂估价应当按现行《建设工程工程量清单计价规范》及招标文件的要求直接列入投标报价，不得作为让利竞争费用。未按招标文件要求报价的，其投标报价应当予以否决。</w:t>
      </w:r>
    </w:p>
    <w:p w14:paraId="604EB68A">
      <w:pPr>
        <w:widowControl/>
        <w:shd w:val="clear" w:color="auto" w:fill="FFFFFF"/>
        <w:spacing w:line="600" w:lineRule="exact"/>
        <w:ind w:firstLine="643" w:firstLineChars="200"/>
        <w:rPr>
          <w:rFonts w:hint="eastAsia" w:ascii="黑体" w:eastAsia="黑体" w:cs="宋体"/>
          <w:b/>
          <w:color w:val="auto"/>
          <w:kern w:val="0"/>
          <w:sz w:val="32"/>
          <w:szCs w:val="32"/>
          <w:highlight w:val="none"/>
        </w:rPr>
      </w:pPr>
      <w:r>
        <w:rPr>
          <w:rFonts w:hint="eastAsia" w:ascii="黑体" w:eastAsia="黑体" w:cs="宋体"/>
          <w:b/>
          <w:color w:val="auto"/>
          <w:kern w:val="0"/>
          <w:sz w:val="32"/>
          <w:szCs w:val="32"/>
          <w:highlight w:val="none"/>
        </w:rPr>
        <w:t>4.1.7招标工程量清单与计价表中列明的所有需要填写单价和合价的项目，投标人均应填写且只允许有一个报价。未填写单价和合价的项目，可视为此项费用已包括在已标价工程量清单中其他项目的单价和合价之中。当竣工结算时，此项目不得重新组价予以调整。</w:t>
      </w:r>
    </w:p>
    <w:p w14:paraId="2C2B1697">
      <w:pPr>
        <w:widowControl/>
        <w:shd w:val="clear" w:color="auto" w:fill="FFFFFF"/>
        <w:spacing w:line="600" w:lineRule="exact"/>
        <w:ind w:firstLine="643" w:firstLineChars="200"/>
        <w:rPr>
          <w:rFonts w:hint="eastAsia" w:ascii="黑体" w:eastAsia="黑体" w:cs="宋体"/>
          <w:b/>
          <w:color w:val="auto"/>
          <w:kern w:val="0"/>
          <w:sz w:val="32"/>
          <w:szCs w:val="32"/>
          <w:highlight w:val="none"/>
        </w:rPr>
      </w:pPr>
      <w:r>
        <w:rPr>
          <w:rFonts w:hint="eastAsia" w:ascii="黑体" w:eastAsia="黑体" w:cs="宋体"/>
          <w:b/>
          <w:color w:val="auto"/>
          <w:kern w:val="0"/>
          <w:sz w:val="32"/>
          <w:szCs w:val="32"/>
          <w:highlight w:val="none"/>
        </w:rPr>
        <w:t>投标报价中可竞争费用的有关项目不得出现零或负报价。否则，评标委员会可作出否决其投标的评判。</w:t>
      </w:r>
    </w:p>
    <w:p w14:paraId="6CBB788F">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4.1.8采用</w:t>
      </w:r>
      <w:r>
        <w:rPr>
          <w:rFonts w:hint="eastAsia" w:ascii="仿宋_GB2312" w:eastAsia="仿宋_GB2312"/>
          <w:color w:val="auto"/>
          <w:sz w:val="32"/>
          <w:szCs w:val="32"/>
          <w:highlight w:val="none"/>
          <w:lang w:val="en-US" w:eastAsia="zh-CN"/>
        </w:rPr>
        <w:t>合理低价法</w:t>
      </w:r>
      <w:r>
        <w:rPr>
          <w:rFonts w:hint="eastAsia" w:ascii="仿宋_GB2312" w:eastAsia="仿宋_GB2312"/>
          <w:color w:val="auto"/>
          <w:sz w:val="32"/>
          <w:szCs w:val="32"/>
          <w:highlight w:val="none"/>
        </w:rPr>
        <w:t>招标的项目，投标人应当对招标人发出的招标文件、招标控制价进行认真地分析，在确保工程质量目标、安全生产、施工工期等要求的前提下，结合自身技术水平、管理、经营状况，充分考虑市场环境和生产要素价格的变化及风险，做出是否有能力的判断，投标人不得盲目报价。</w:t>
      </w:r>
    </w:p>
    <w:p w14:paraId="1F8B167B">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4.1.9投标人应当认真考虑自身投标报价风险以及中标后自身的经济承受能力，合理确定利润，自主报价。投标人不得盲目压价，低于成本恶性竞争。</w:t>
      </w:r>
    </w:p>
    <w:p w14:paraId="1F193A33">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4.1.13投标人编制投标报价采用的计价方法：见招标文件专用要约条款4.1.13。</w:t>
      </w:r>
    </w:p>
    <w:p w14:paraId="69C0A362">
      <w:pPr>
        <w:pStyle w:val="11"/>
        <w:spacing w:line="600" w:lineRule="exact"/>
        <w:ind w:left="0" w:right="17"/>
        <w:outlineLvl w:val="2"/>
        <w:rPr>
          <w:rFonts w:hint="eastAsia" w:ascii="黑体" w:eastAsia="黑体"/>
          <w:b/>
          <w:color w:val="auto"/>
          <w:highlight w:val="none"/>
        </w:rPr>
      </w:pPr>
      <w:bookmarkStart w:id="22" w:name="_Toc153968056"/>
      <w:r>
        <w:rPr>
          <w:rFonts w:hint="eastAsia" w:ascii="黑体" w:eastAsia="黑体"/>
          <w:b/>
          <w:color w:val="auto"/>
          <w:highlight w:val="none"/>
        </w:rPr>
        <w:t>4.2</w:t>
      </w:r>
      <w:r>
        <w:rPr>
          <w:rFonts w:hint="eastAsia" w:ascii="黑体" w:eastAsia="黑体"/>
          <w:b/>
          <w:color w:val="auto"/>
          <w:szCs w:val="32"/>
          <w:highlight w:val="none"/>
        </w:rPr>
        <w:t>投标文件的组成</w:t>
      </w:r>
      <w:bookmarkEnd w:id="22"/>
    </w:p>
    <w:p w14:paraId="6F63F530">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4.2.1 采用</w:t>
      </w:r>
      <w:r>
        <w:rPr>
          <w:rFonts w:ascii="FangSong_GB2312" w:hAnsi="FangSong_GB2312" w:eastAsia="FangSong_GB2312" w:cs="FangSong_GB2312"/>
          <w:spacing w:val="-7"/>
          <w:sz w:val="32"/>
          <w:szCs w:val="32"/>
        </w:rPr>
        <w:t>合理低价法和综合评估法</w:t>
      </w:r>
      <w:r>
        <w:rPr>
          <w:rFonts w:hint="eastAsia" w:ascii="仿宋_GB2312" w:eastAsia="仿宋_GB2312"/>
          <w:color w:val="auto"/>
          <w:sz w:val="32"/>
          <w:szCs w:val="32"/>
          <w:highlight w:val="none"/>
        </w:rPr>
        <w:t>招标的项目，投标人的投标文件包括下列内容：</w:t>
      </w:r>
    </w:p>
    <w:p w14:paraId="4868C5CC">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（1）投标书；</w:t>
      </w:r>
    </w:p>
    <w:p w14:paraId="7640D63F">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（2）投标书附录；</w:t>
      </w:r>
    </w:p>
    <w:p w14:paraId="068F87C1">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（3）江西省建设工程响应承诺书；</w:t>
      </w:r>
    </w:p>
    <w:p w14:paraId="60B6032E">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（4）法定代表人身份证明书；</w:t>
      </w:r>
    </w:p>
    <w:p w14:paraId="6082D7EE">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（5）法定代表人授权委托书；</w:t>
      </w:r>
    </w:p>
    <w:p w14:paraId="523A4AC4">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（6）辅助资料表；</w:t>
      </w:r>
    </w:p>
    <w:p w14:paraId="2E20F754">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（7）投标人提交投标资格预审表的复印件；</w:t>
      </w:r>
    </w:p>
    <w:p w14:paraId="4ED2DD28">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（8）招标人在招标文件中要求提供的其他材料；</w:t>
      </w:r>
    </w:p>
    <w:p w14:paraId="002F7C21">
      <w:pPr>
        <w:pStyle w:val="2"/>
        <w:ind w:firstLine="620" w:firstLineChars="200"/>
        <w:rPr>
          <w:rFonts w:ascii="FangSong_GB2312" w:hAnsi="FangSong_GB2312" w:eastAsia="FangSong_GB2312" w:cs="FangSong_GB2312"/>
          <w:spacing w:val="-5"/>
          <w:sz w:val="32"/>
          <w:szCs w:val="32"/>
        </w:rPr>
      </w:pPr>
      <w:r>
        <w:rPr>
          <w:rFonts w:hint="eastAsia" w:ascii="FangSong_GB2312" w:hAnsi="FangSong_GB2312" w:eastAsia="FangSong_GB2312" w:cs="FangSong_GB2312"/>
          <w:spacing w:val="-5"/>
          <w:sz w:val="32"/>
          <w:szCs w:val="32"/>
          <w:lang w:eastAsia="zh-CN"/>
        </w:rPr>
        <w:t>（</w:t>
      </w:r>
      <w:r>
        <w:rPr>
          <w:rFonts w:hint="eastAsia" w:ascii="FangSong_GB2312" w:hAnsi="FangSong_GB2312" w:eastAsia="FangSong_GB2312" w:cs="FangSong_GB2312"/>
          <w:spacing w:val="-5"/>
          <w:sz w:val="32"/>
          <w:szCs w:val="32"/>
          <w:lang w:val="en-US" w:eastAsia="zh-CN"/>
        </w:rPr>
        <w:t>9</w:t>
      </w:r>
      <w:r>
        <w:rPr>
          <w:rFonts w:hint="eastAsia" w:ascii="FangSong_GB2312" w:hAnsi="FangSong_GB2312" w:eastAsia="FangSong_GB2312" w:cs="FangSong_GB2312"/>
          <w:spacing w:val="-5"/>
          <w:sz w:val="32"/>
          <w:szCs w:val="32"/>
          <w:lang w:eastAsia="zh-CN"/>
        </w:rPr>
        <w:t>）</w:t>
      </w:r>
      <w:r>
        <w:rPr>
          <w:rFonts w:ascii="FangSong_GB2312" w:hAnsi="FangSong_GB2312" w:eastAsia="FangSong_GB2312" w:cs="FangSong_GB2312"/>
          <w:spacing w:val="-5"/>
          <w:sz w:val="32"/>
          <w:szCs w:val="32"/>
        </w:rPr>
        <w:t>工程量清单计价投标报价汇总表；</w:t>
      </w:r>
    </w:p>
    <w:p w14:paraId="2A06C820">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4.2.3本次招标项目招标人按上述内容确定投标文件的组成，招标人要求投标单位递交投标文件的内容组成：见招标文件专用要约条款4.2.3。</w:t>
      </w:r>
    </w:p>
    <w:p w14:paraId="1D366759">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4.2.4本招标项目招投标文件采用的范本：见招标文件专用要约条款4.2.4。</w:t>
      </w:r>
    </w:p>
    <w:p w14:paraId="0639463F">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投标人在使用该招标投标示范格式文本时，如相关内容较多不够填写，由投标人自行添补。</w:t>
      </w:r>
    </w:p>
    <w:p w14:paraId="1A9BAE84">
      <w:pPr>
        <w:spacing w:line="600" w:lineRule="exact"/>
        <w:ind w:right="17" w:firstLine="643" w:firstLineChars="200"/>
        <w:rPr>
          <w:rFonts w:hint="eastAsia" w:ascii="仿宋_GB2312" w:eastAsia="仿宋_GB2312"/>
          <w:color w:val="auto"/>
          <w:sz w:val="32"/>
          <w:szCs w:val="32"/>
          <w:highlight w:val="none"/>
        </w:rPr>
      </w:pPr>
      <w:r>
        <w:rPr>
          <w:rFonts w:hint="eastAsia" w:ascii="黑体" w:eastAsia="黑体"/>
          <w:b/>
          <w:color w:val="auto"/>
          <w:sz w:val="32"/>
          <w:szCs w:val="32"/>
          <w:highlight w:val="none"/>
        </w:rPr>
        <w:t>开标时投标人应当带好相关证件（证书）、材料等原件或复印件（加盖单位公章），并提交（以备）评标委员会审查。</w:t>
      </w:r>
    </w:p>
    <w:p w14:paraId="5E69F9BA">
      <w:pPr>
        <w:pStyle w:val="11"/>
        <w:spacing w:line="600" w:lineRule="exact"/>
        <w:ind w:left="0" w:right="17"/>
        <w:outlineLvl w:val="2"/>
        <w:rPr>
          <w:rFonts w:hint="eastAsia" w:ascii="黑体" w:eastAsia="黑体"/>
          <w:b/>
          <w:color w:val="auto"/>
          <w:highlight w:val="none"/>
        </w:rPr>
      </w:pPr>
      <w:bookmarkStart w:id="23" w:name="_Toc153968057"/>
      <w:r>
        <w:rPr>
          <w:rFonts w:hint="eastAsia" w:ascii="黑体" w:eastAsia="黑体"/>
          <w:b/>
          <w:color w:val="auto"/>
          <w:highlight w:val="none"/>
        </w:rPr>
        <w:t>4.3</w:t>
      </w:r>
      <w:r>
        <w:rPr>
          <w:rFonts w:hint="eastAsia" w:ascii="黑体" w:eastAsia="黑体"/>
          <w:b/>
          <w:color w:val="auto"/>
          <w:szCs w:val="32"/>
          <w:highlight w:val="none"/>
        </w:rPr>
        <w:t>投标文件的签署和修改</w:t>
      </w:r>
      <w:bookmarkEnd w:id="23"/>
    </w:p>
    <w:p w14:paraId="2E9CC9E0">
      <w:pPr>
        <w:spacing w:line="600" w:lineRule="exact"/>
        <w:ind w:firstLine="643" w:firstLineChars="200"/>
        <w:rPr>
          <w:rFonts w:hint="eastAsia" w:ascii="仿宋_GB2312" w:eastAsia="仿宋_GB2312"/>
          <w:color w:val="auto"/>
          <w:sz w:val="32"/>
          <w:szCs w:val="32"/>
          <w:highlight w:val="none"/>
        </w:rPr>
      </w:pPr>
      <w:r>
        <w:rPr>
          <w:rFonts w:hint="eastAsia" w:ascii="黑体" w:eastAsia="黑体"/>
          <w:b/>
          <w:color w:val="auto"/>
          <w:sz w:val="32"/>
          <w:szCs w:val="32"/>
          <w:highlight w:val="none"/>
        </w:rPr>
        <w:t>4.3.1</w:t>
      </w:r>
      <w:r>
        <w:rPr>
          <w:rFonts w:hint="eastAsia" w:ascii="仿宋_GB2312" w:eastAsia="仿宋_GB2312"/>
          <w:color w:val="auto"/>
          <w:sz w:val="32"/>
          <w:szCs w:val="32"/>
          <w:highlight w:val="none"/>
        </w:rPr>
        <w:t>全套投标文件应无涂改和行间插字,除非这些删改是根据招标人的指示进行的,或者是投标人造成的必须修改的错误。修改处应由投标人加盖单位电子公章。</w:t>
      </w:r>
    </w:p>
    <w:p w14:paraId="27A97507">
      <w:pPr>
        <w:pStyle w:val="11"/>
        <w:spacing w:line="600" w:lineRule="exact"/>
        <w:ind w:left="0" w:right="17"/>
        <w:outlineLvl w:val="2"/>
        <w:rPr>
          <w:rFonts w:hint="eastAsia" w:ascii="黑体" w:eastAsia="黑体"/>
          <w:b/>
          <w:color w:val="auto"/>
          <w:highlight w:val="none"/>
        </w:rPr>
      </w:pPr>
      <w:bookmarkStart w:id="24" w:name="_Toc153968058"/>
      <w:r>
        <w:rPr>
          <w:rFonts w:hint="eastAsia" w:ascii="黑体" w:eastAsia="黑体"/>
          <w:b/>
          <w:color w:val="auto"/>
          <w:highlight w:val="none"/>
        </w:rPr>
        <w:t>4.4</w:t>
      </w:r>
      <w:r>
        <w:rPr>
          <w:rFonts w:hint="eastAsia" w:ascii="黑体" w:eastAsia="黑体"/>
          <w:b/>
          <w:color w:val="auto"/>
          <w:szCs w:val="32"/>
          <w:highlight w:val="none"/>
        </w:rPr>
        <w:t>投标保证金</w:t>
      </w:r>
      <w:bookmarkEnd w:id="24"/>
    </w:p>
    <w:p w14:paraId="76A71368">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4.4.1投标人应提供不少于招标文件专用要约条款4.4.1中规定数额的投标保证金（不得超过招标项目估算价的2％）。投标保证金必须从投标企业基本帐户转入招标人指定帐户，不能提交现金。 </w:t>
      </w:r>
    </w:p>
    <w:p w14:paraId="5AAF0600">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4.4.2投标保证金的形式为：银行转账、银行汇票、银行保函，投标人可任选其中一种方式递交投标保证金，招标人不得拒收。</w:t>
      </w:r>
      <w:r>
        <w:rPr>
          <w:rFonts w:hint="eastAsia" w:ascii="黑体" w:eastAsia="黑体"/>
          <w:b/>
          <w:color w:val="auto"/>
          <w:sz w:val="32"/>
          <w:szCs w:val="32"/>
          <w:highlight w:val="none"/>
        </w:rPr>
        <w:t>投标人未按</w:t>
      </w:r>
      <w:r>
        <w:rPr>
          <w:rFonts w:hint="eastAsia" w:ascii="黑体" w:eastAsia="黑体"/>
          <w:b/>
          <w:bCs/>
          <w:color w:val="auto"/>
          <w:sz w:val="32"/>
          <w:szCs w:val="32"/>
          <w:highlight w:val="none"/>
        </w:rPr>
        <w:t>上述</w:t>
      </w:r>
      <w:r>
        <w:rPr>
          <w:rFonts w:hint="eastAsia" w:ascii="黑体" w:eastAsia="黑体"/>
          <w:b/>
          <w:color w:val="auto"/>
          <w:sz w:val="32"/>
          <w:szCs w:val="32"/>
          <w:highlight w:val="none"/>
        </w:rPr>
        <w:t>约定的投标保证金形式递交投标保证金的，招标人应当拒收，并按投标人自动放弃投标处理。</w:t>
      </w:r>
    </w:p>
    <w:p w14:paraId="3A1E944A">
      <w:pPr>
        <w:spacing w:line="600" w:lineRule="exact"/>
        <w:ind w:firstLine="646"/>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4.4.3投标人递交投标保证金为银行转帐方式的，其投标保证金应当在招标文件专用要约条款4.4.2中规定的时间之前到帐；采用银行汇票或者银行保函递交投标保证金的，投标人应当在投标截止时间前将银行汇票或者银行保函递交给招标人（或招标人委托的招标代理机构）。</w:t>
      </w:r>
    </w:p>
    <w:p w14:paraId="4EFCCB39">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4.4.4未中标的投标人应在接到招标人发出的未中标通知书后7日内退回图纸和有关招标资料，招标人同时如数无息退还其图纸押金。</w:t>
      </w:r>
    </w:p>
    <w:p w14:paraId="7218E013">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4.4.5投标保证金有效期应当与投标有效期一致。招标人最迟应当在书面合同签订后5日内向中标人和未中标的投标人退还投标保证金及银行同期存款利息。</w:t>
      </w:r>
    </w:p>
    <w:p w14:paraId="4081A39A">
      <w:pPr>
        <w:spacing w:line="600" w:lineRule="exact"/>
        <w:ind w:firstLine="640" w:firstLineChars="200"/>
        <w:rPr>
          <w:rFonts w:hint="eastAsia" w:ascii="仿宋_GB2312" w:eastAsia="仿宋_GB2312"/>
          <w:color w:val="auto"/>
          <w:sz w:val="32"/>
          <w:szCs w:val="32"/>
          <w:highlight w:val="none"/>
        </w:rPr>
      </w:pPr>
    </w:p>
    <w:p w14:paraId="16F64BEF">
      <w:pPr>
        <w:ind w:firstLine="640" w:firstLineChars="200"/>
        <w:rPr>
          <w:rFonts w:hint="eastAsia" w:ascii="仿宋_GB2312" w:eastAsia="仿宋_GB2312"/>
          <w:color w:val="auto"/>
          <w:sz w:val="32"/>
          <w:szCs w:val="32"/>
          <w:highlight w:val="none"/>
        </w:rPr>
      </w:pPr>
    </w:p>
    <w:p w14:paraId="138BF952">
      <w:pPr>
        <w:pStyle w:val="4"/>
        <w:jc w:val="both"/>
        <w:rPr>
          <w:color w:val="auto"/>
          <w:highlight w:val="none"/>
        </w:rPr>
      </w:pPr>
      <w:bookmarkStart w:id="25" w:name="_Toc153968059"/>
      <w:r>
        <w:rPr>
          <w:rFonts w:hint="eastAsia"/>
          <w:color w:val="auto"/>
          <w:highlight w:val="none"/>
        </w:rPr>
        <w:t>5.投标文件的递交</w:t>
      </w:r>
      <w:bookmarkEnd w:id="25"/>
    </w:p>
    <w:p w14:paraId="03ACCD45">
      <w:pPr>
        <w:pStyle w:val="11"/>
        <w:spacing w:line="600" w:lineRule="exact"/>
        <w:ind w:left="0" w:right="17"/>
        <w:outlineLvl w:val="2"/>
        <w:rPr>
          <w:rFonts w:hint="eastAsia" w:ascii="黑体" w:eastAsia="黑体"/>
          <w:b/>
          <w:color w:val="auto"/>
          <w:highlight w:val="none"/>
        </w:rPr>
      </w:pPr>
      <w:bookmarkStart w:id="26" w:name="_Toc153968060"/>
      <w:r>
        <w:rPr>
          <w:rFonts w:hint="eastAsia" w:ascii="黑体" w:eastAsia="黑体"/>
          <w:b/>
          <w:color w:val="auto"/>
          <w:highlight w:val="none"/>
        </w:rPr>
        <w:t>5.1投标文件的密封与标志</w:t>
      </w:r>
      <w:bookmarkEnd w:id="26"/>
    </w:p>
    <w:p w14:paraId="00EF7F6D">
      <w:pPr>
        <w:ind w:right="17"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5.1.1投标文件采用纸质标书的，按下列方式密封：</w:t>
      </w:r>
    </w:p>
    <w:p w14:paraId="1AB5CF5B">
      <w:pPr>
        <w:spacing w:line="600" w:lineRule="exact"/>
        <w:ind w:left="178" w:leftChars="85" w:right="17"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（1）采用</w:t>
      </w:r>
      <w:r>
        <w:rPr>
          <w:rFonts w:hint="eastAsia" w:ascii="仿宋_GB2312" w:eastAsia="仿宋_GB2312"/>
          <w:color w:val="auto"/>
          <w:sz w:val="32"/>
          <w:szCs w:val="32"/>
          <w:highlight w:val="none"/>
          <w:lang w:val="en-US" w:eastAsia="zh-CN"/>
        </w:rPr>
        <w:t>合理低价法</w:t>
      </w:r>
      <w:r>
        <w:rPr>
          <w:rFonts w:hint="eastAsia" w:ascii="仿宋_GB2312" w:eastAsia="仿宋_GB2312"/>
          <w:color w:val="auto"/>
          <w:sz w:val="32"/>
          <w:szCs w:val="32"/>
          <w:highlight w:val="none"/>
        </w:rPr>
        <w:t>招标的项目，投标人应当将投标文件进行密封；投标文件装袋密封要求详</w:t>
      </w:r>
      <w:r>
        <w:rPr>
          <w:rFonts w:hint="eastAsia" w:ascii="仿宋_GB2312" w:eastAsia="仿宋_GB2312"/>
          <w:color w:val="auto"/>
          <w:sz w:val="32"/>
          <w:szCs w:val="32"/>
          <w:highlight w:val="none"/>
          <w:lang w:eastAsia="zh-CN"/>
        </w:rPr>
        <w:t>见</w:t>
      </w:r>
      <w:r>
        <w:rPr>
          <w:rFonts w:hint="eastAsia" w:ascii="仿宋_GB2312" w:eastAsia="仿宋_GB2312"/>
          <w:color w:val="auto"/>
          <w:sz w:val="32"/>
          <w:szCs w:val="32"/>
          <w:highlight w:val="none"/>
        </w:rPr>
        <w:t>招标文件专用要约条款5.1.1。</w:t>
      </w:r>
    </w:p>
    <w:p w14:paraId="7E1E0858">
      <w:pPr>
        <w:spacing w:line="600" w:lineRule="exact"/>
        <w:ind w:left="178" w:right="17" w:firstLine="68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采用</w:t>
      </w:r>
      <w:r>
        <w:rPr>
          <w:rFonts w:hint="eastAsia" w:ascii="仿宋_GB2312" w:eastAsia="仿宋_GB2312"/>
          <w:color w:val="auto"/>
          <w:sz w:val="32"/>
          <w:szCs w:val="32"/>
          <w:highlight w:val="none"/>
          <w:lang w:val="en-US" w:eastAsia="zh-CN"/>
        </w:rPr>
        <w:t>合理低价法</w:t>
      </w:r>
      <w:r>
        <w:rPr>
          <w:rFonts w:hint="eastAsia" w:ascii="仿宋_GB2312" w:eastAsia="仿宋_GB2312"/>
          <w:color w:val="auto"/>
          <w:sz w:val="32"/>
          <w:szCs w:val="32"/>
          <w:highlight w:val="none"/>
        </w:rPr>
        <w:t>招标的项目，投标文件正、副本装在投标文件密封袋内；</w:t>
      </w:r>
    </w:p>
    <w:p w14:paraId="70E29AB1">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（2）投标文件（指采用</w:t>
      </w:r>
      <w:r>
        <w:rPr>
          <w:rFonts w:hint="eastAsia" w:ascii="仿宋_GB2312" w:eastAsia="仿宋_GB2312"/>
          <w:color w:val="auto"/>
          <w:sz w:val="32"/>
          <w:szCs w:val="32"/>
          <w:highlight w:val="none"/>
          <w:lang w:val="en-US" w:eastAsia="zh-CN"/>
        </w:rPr>
        <w:t>合理低价</w:t>
      </w:r>
      <w:r>
        <w:rPr>
          <w:rFonts w:hint="eastAsia" w:ascii="仿宋_GB2312" w:eastAsia="仿宋_GB2312"/>
          <w:color w:val="auto"/>
          <w:sz w:val="32"/>
          <w:szCs w:val="32"/>
          <w:highlight w:val="none"/>
        </w:rPr>
        <w:t>法招标的项目，下同）内容较多时，可将投标文件分别包装在二个或二个以上的密封袋内。</w:t>
      </w:r>
    </w:p>
    <w:p w14:paraId="29EFB4D2">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5.1.2所有封袋封面上都应写明招标人名称和工程名称，并注明开标时间前不得开封。</w:t>
      </w:r>
    </w:p>
    <w:p w14:paraId="3902BDB8">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5.1.3所有密封袋上都应写明投标人的名称﹑地址﹑邮政编码。</w:t>
      </w:r>
    </w:p>
    <w:p w14:paraId="4556ED3D">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5.1.4所有密封袋密封口由投标人密封，并在密封袋的所有骑缝处加盖单位公章和法定代表人或委托代理人的印章或签字。</w:t>
      </w:r>
    </w:p>
    <w:p w14:paraId="4C2B5D12">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5.1.5投标文件不能相互错装密封袋。</w:t>
      </w:r>
    </w:p>
    <w:p w14:paraId="4351924F">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如果投标人未按上述规定提交投标文件，其投标文件将被拒绝，并退还给投标人。</w:t>
      </w:r>
    </w:p>
    <w:p w14:paraId="63665F6A">
      <w:pPr>
        <w:pStyle w:val="11"/>
        <w:spacing w:line="600" w:lineRule="exact"/>
        <w:ind w:left="0" w:right="17"/>
        <w:outlineLvl w:val="2"/>
        <w:rPr>
          <w:rFonts w:hint="eastAsia" w:ascii="黑体" w:eastAsia="黑体"/>
          <w:b/>
          <w:color w:val="auto"/>
          <w:highlight w:val="none"/>
        </w:rPr>
      </w:pPr>
      <w:bookmarkStart w:id="27" w:name="_Toc153968061"/>
      <w:r>
        <w:rPr>
          <w:rFonts w:hint="eastAsia" w:ascii="黑体" w:eastAsia="黑体"/>
          <w:b/>
          <w:color w:val="auto"/>
          <w:highlight w:val="none"/>
        </w:rPr>
        <w:t>5.2投标截止期</w:t>
      </w:r>
      <w:bookmarkEnd w:id="27"/>
    </w:p>
    <w:p w14:paraId="1ACECE11">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5.2.1投标人应在招标文件专用要约条款1.6.4中规定的投标文件递交截止时间之前将投标文件递交至指定地点。</w:t>
      </w:r>
    </w:p>
    <w:p w14:paraId="3F2609FD">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5.2.2招标人可以按本文件2.4条规定以补充通知的方式，酌情延长递交投标文件的截止日期。在上述情况下，招标人与投标人以前的投标截止期方面的全部权力﹑责任和义务，将适用于延长后新的投标截止期。</w:t>
      </w:r>
    </w:p>
    <w:p w14:paraId="0C0788B4">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5.2.3超过投标文件递交截止时间送达的投标文件将被拒绝。</w:t>
      </w:r>
    </w:p>
    <w:p w14:paraId="77DAF93C">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5.2.4招标人误收了按规定应当拒收的投标人的投标文件，在查明情况后将重新退还投标人，已参加评标的将终止评标资格。</w:t>
      </w:r>
    </w:p>
    <w:p w14:paraId="6014CE93">
      <w:pPr>
        <w:pStyle w:val="11"/>
        <w:spacing w:line="600" w:lineRule="exact"/>
        <w:ind w:left="0" w:right="17"/>
        <w:outlineLvl w:val="2"/>
        <w:rPr>
          <w:rFonts w:hint="eastAsia" w:ascii="黑体" w:eastAsia="黑体"/>
          <w:b/>
          <w:color w:val="auto"/>
          <w:highlight w:val="none"/>
        </w:rPr>
      </w:pPr>
      <w:bookmarkStart w:id="28" w:name="_Toc153968062"/>
      <w:r>
        <w:rPr>
          <w:rFonts w:hint="eastAsia" w:ascii="黑体" w:eastAsia="黑体"/>
          <w:b/>
          <w:color w:val="auto"/>
          <w:highlight w:val="none"/>
        </w:rPr>
        <w:t>5.3投标文件的修改与撤回</w:t>
      </w:r>
      <w:bookmarkEnd w:id="28"/>
    </w:p>
    <w:p w14:paraId="6B6FF3C7">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5.3.1在规定的投标截止期之前，投标人已递交投标文件后，可撤回并对其进行修改，将修改后的投标文件再重新递交。</w:t>
      </w:r>
    </w:p>
    <w:p w14:paraId="46CF39A6">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5.3.2投标文件采用纸质标书的，投标人的修改或撤回通知，应按本文件5.1条规定的要求﹑密封﹑标志﹑盖章和递交（密封袋上应标明“修改”或“撤回”字样）。</w:t>
      </w:r>
    </w:p>
    <w:p w14:paraId="12B1918B">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5.3.3投标文件递交截止时间以后，投标人不得撤回投标文件，否则其投标保证金将被没收并报有关监管部门按违约处理，给予不良记录并向社会公布。</w:t>
      </w:r>
    </w:p>
    <w:p w14:paraId="2D0604AC">
      <w:pPr>
        <w:rPr>
          <w:color w:val="auto"/>
          <w:highlight w:val="none"/>
        </w:rPr>
      </w:pPr>
      <w:r>
        <w:rPr>
          <w:rFonts w:hint="eastAsia"/>
          <w:color w:val="auto"/>
          <w:sz w:val="20"/>
          <w:highlight w:val="none"/>
        </w:rPr>
        <w:t xml:space="preserve"> </w:t>
      </w:r>
    </w:p>
    <w:p w14:paraId="74A1B2BF">
      <w:pPr>
        <w:rPr>
          <w:color w:val="auto"/>
          <w:highlight w:val="none"/>
        </w:rPr>
      </w:pPr>
      <w:r>
        <w:rPr>
          <w:rFonts w:hint="eastAsia"/>
          <w:color w:val="auto"/>
          <w:sz w:val="20"/>
          <w:highlight w:val="none"/>
        </w:rPr>
        <w:t xml:space="preserve">  </w:t>
      </w:r>
    </w:p>
    <w:p w14:paraId="068A809A">
      <w:pPr>
        <w:pStyle w:val="4"/>
        <w:jc w:val="both"/>
        <w:rPr>
          <w:color w:val="auto"/>
          <w:highlight w:val="none"/>
        </w:rPr>
      </w:pPr>
      <w:bookmarkStart w:id="29" w:name="_Toc153968063"/>
      <w:r>
        <w:rPr>
          <w:rFonts w:hint="eastAsia"/>
          <w:color w:val="auto"/>
          <w:highlight w:val="none"/>
        </w:rPr>
        <w:t>6.开标</w:t>
      </w:r>
      <w:bookmarkEnd w:id="29"/>
    </w:p>
    <w:p w14:paraId="13599C7C">
      <w:pPr>
        <w:pStyle w:val="11"/>
        <w:spacing w:line="600" w:lineRule="exact"/>
        <w:ind w:left="0" w:right="17"/>
        <w:outlineLvl w:val="2"/>
        <w:rPr>
          <w:rFonts w:hint="eastAsia" w:ascii="黑体" w:eastAsia="黑体"/>
          <w:b/>
          <w:color w:val="auto"/>
          <w:highlight w:val="none"/>
        </w:rPr>
      </w:pPr>
      <w:bookmarkStart w:id="30" w:name="_Toc153968064"/>
      <w:r>
        <w:rPr>
          <w:rFonts w:hint="eastAsia" w:ascii="黑体" w:eastAsia="黑体"/>
          <w:b/>
          <w:color w:val="auto"/>
          <w:highlight w:val="none"/>
        </w:rPr>
        <w:t>6.1开标</w:t>
      </w:r>
      <w:bookmarkEnd w:id="30"/>
    </w:p>
    <w:p w14:paraId="2601C60F">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6.1.1在规定的开标时间及投标人的法定代表人或委托代理人在场的情况下，招标人或招标人委托的招标代理机构负责组织和主持开标会议，参加开标的投标人的法定代表人或法定代表人委托代理人应签名报到，以证明其准时出席开标会议。</w:t>
      </w:r>
    </w:p>
    <w:p w14:paraId="44BEF98A">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6.1.2开标时，招投标监管机构派员到场进行监督。同时邀请出席开标会的单位有：见招标文件专用要约条款6.1.2。  </w:t>
      </w:r>
    </w:p>
    <w:p w14:paraId="64662D1A">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6.1.3投标人代表[指法定代表人或委托代理人]在规定的开标会时间未到达或未参加开标会议的将视为自动弃权。</w:t>
      </w:r>
    </w:p>
    <w:p w14:paraId="55511B6C">
      <w:pPr>
        <w:pStyle w:val="11"/>
        <w:spacing w:line="600" w:lineRule="exact"/>
        <w:ind w:left="0" w:right="17"/>
        <w:outlineLvl w:val="2"/>
        <w:rPr>
          <w:rFonts w:hint="eastAsia" w:ascii="黑体" w:eastAsia="黑体"/>
          <w:color w:val="auto"/>
          <w:szCs w:val="32"/>
          <w:highlight w:val="none"/>
        </w:rPr>
      </w:pPr>
      <w:bookmarkStart w:id="31" w:name="_Toc153968065"/>
      <w:r>
        <w:rPr>
          <w:rFonts w:hint="eastAsia" w:ascii="黑体" w:eastAsia="黑体"/>
          <w:b/>
          <w:color w:val="auto"/>
          <w:highlight w:val="none"/>
        </w:rPr>
        <w:t>6.2开标会程序</w:t>
      </w:r>
      <w:bookmarkEnd w:id="31"/>
    </w:p>
    <w:p w14:paraId="5906E7BD">
      <w:pPr>
        <w:spacing w:line="600" w:lineRule="exact"/>
        <w:ind w:right="17" w:firstLine="640" w:firstLineChars="200"/>
        <w:rPr>
          <w:rFonts w:hint="eastAsia" w:ascii="仿宋_GB2312" w:eastAsia="仿宋_GB2312"/>
          <w:color w:val="000000"/>
          <w:sz w:val="32"/>
          <w:szCs w:val="32"/>
        </w:rPr>
      </w:pPr>
      <w:r>
        <w:rPr>
          <w:rFonts w:hint="eastAsia" w:ascii="仿宋_GB2312" w:eastAsia="仿宋_GB2312"/>
          <w:color w:val="000000"/>
          <w:sz w:val="32"/>
          <w:szCs w:val="32"/>
          <w:highlight w:val="white"/>
        </w:rPr>
        <w:t>6.2.1开标会程序：见招标文件专用要约条款6.2.1。</w:t>
      </w:r>
    </w:p>
    <w:p w14:paraId="62D17EE2">
      <w:pPr>
        <w:spacing w:line="600" w:lineRule="exact"/>
        <w:ind w:right="17" w:firstLine="643" w:firstLineChars="200"/>
        <w:rPr>
          <w:rFonts w:hint="eastAsia" w:ascii="黑体" w:eastAsia="黑体"/>
          <w:b/>
          <w:color w:val="000000"/>
          <w:sz w:val="32"/>
          <w:szCs w:val="32"/>
        </w:rPr>
      </w:pPr>
      <w:r>
        <w:rPr>
          <w:rFonts w:hint="eastAsia" w:ascii="黑体" w:eastAsia="黑体"/>
          <w:b/>
          <w:color w:val="000000"/>
          <w:sz w:val="32"/>
          <w:szCs w:val="32"/>
          <w:highlight w:val="white"/>
        </w:rPr>
        <w:t>6.2.2采用合理低价法和综合评估法评标的，按以下方式开标、评标、定标：</w:t>
      </w:r>
    </w:p>
    <w:p w14:paraId="7F7FBA70">
      <w:pPr>
        <w:spacing w:line="600" w:lineRule="exact"/>
        <w:ind w:right="17" w:firstLine="640" w:firstLineChars="200"/>
        <w:rPr>
          <w:rFonts w:hint="eastAsia" w:ascii="仿宋_GB2312" w:eastAsia="仿宋_GB2312"/>
          <w:color w:val="000000"/>
          <w:sz w:val="32"/>
          <w:szCs w:val="32"/>
        </w:rPr>
      </w:pPr>
      <w:r>
        <w:rPr>
          <w:rFonts w:hint="eastAsia" w:ascii="仿宋_GB2312" w:eastAsia="仿宋_GB2312"/>
          <w:color w:val="000000"/>
          <w:sz w:val="32"/>
          <w:szCs w:val="32"/>
          <w:highlight w:val="white"/>
        </w:rPr>
        <w:t>公开招标项目，采用合理低价法评标的，当递交投标文件在十家及以上时，采用下列程序一，开标、评标、定标会程序；采用合理低价法评标的，当递交投标文件在九家及以下时，采用下列程序二开标、评标、定标会程序；采用综合评估法评标和邀请招标项目，不论递交投标文件的家数多少，均采用下列程序二开标、评标、定标会程序。</w:t>
      </w:r>
    </w:p>
    <w:p w14:paraId="146AC92E">
      <w:pPr>
        <w:spacing w:line="600" w:lineRule="exact"/>
        <w:ind w:right="17" w:firstLine="643" w:firstLineChars="200"/>
        <w:rPr>
          <w:rFonts w:hint="eastAsia" w:ascii="黑体" w:eastAsia="黑体"/>
          <w:b/>
          <w:color w:val="000000"/>
          <w:sz w:val="32"/>
          <w:szCs w:val="32"/>
        </w:rPr>
      </w:pPr>
      <w:r>
        <w:rPr>
          <w:rFonts w:hint="eastAsia" w:ascii="黑体" w:eastAsia="黑体"/>
          <w:b/>
          <w:color w:val="000000"/>
          <w:sz w:val="32"/>
          <w:szCs w:val="32"/>
          <w:highlight w:val="white"/>
        </w:rPr>
        <w:t>开标时，招标控制价、合理低价、暂列金额、暂估价、合理竞争报价、合理竞争报价平均值、合理竞争区报价平均值、要约合理低价的计算，均按照四舍五入保留二位小数的计算原则执行。</w:t>
      </w:r>
    </w:p>
    <w:p w14:paraId="19342CC3">
      <w:pPr>
        <w:spacing w:line="600" w:lineRule="exact"/>
        <w:ind w:right="17" w:firstLine="640" w:firstLineChars="200"/>
        <w:rPr>
          <w:rFonts w:hint="eastAsia" w:ascii="仿宋_GB2312" w:eastAsia="仿宋_GB2312"/>
          <w:color w:val="000000"/>
          <w:sz w:val="32"/>
          <w:szCs w:val="32"/>
        </w:rPr>
      </w:pPr>
      <w:r>
        <w:rPr>
          <w:rFonts w:hint="eastAsia" w:ascii="仿宋_GB2312" w:eastAsia="仿宋_GB2312"/>
          <w:color w:val="000000"/>
          <w:sz w:val="32"/>
          <w:szCs w:val="32"/>
          <w:highlight w:val="white"/>
        </w:rPr>
        <w:t>程序一：公开招标，递交投标文件在十家及以上时，按以下程序开标、评标和定标：</w:t>
      </w:r>
    </w:p>
    <w:p w14:paraId="7DC3747D">
      <w:pPr>
        <w:spacing w:line="600" w:lineRule="exact"/>
        <w:ind w:right="17" w:firstLine="640" w:firstLineChars="200"/>
        <w:rPr>
          <w:rFonts w:hint="eastAsia" w:ascii="仿宋_GB2312" w:eastAsia="仿宋_GB2312"/>
          <w:color w:val="000000"/>
          <w:sz w:val="32"/>
          <w:szCs w:val="32"/>
        </w:rPr>
      </w:pPr>
      <w:r>
        <w:rPr>
          <w:rFonts w:hint="eastAsia" w:ascii="仿宋_GB2312" w:eastAsia="仿宋_GB2312"/>
          <w:color w:val="000000"/>
          <w:sz w:val="32"/>
          <w:szCs w:val="32"/>
          <w:highlight w:val="white"/>
        </w:rPr>
        <w:t>（1）宣布主持人、唱标人、监标人、计分人、记录人；</w:t>
      </w:r>
    </w:p>
    <w:p w14:paraId="741D8F85">
      <w:pPr>
        <w:spacing w:line="600" w:lineRule="exact"/>
        <w:ind w:right="17" w:firstLine="640" w:firstLineChars="200"/>
        <w:rPr>
          <w:rFonts w:hint="eastAsia" w:ascii="仿宋_GB2312" w:eastAsia="仿宋_GB2312"/>
          <w:color w:val="000000"/>
          <w:sz w:val="32"/>
          <w:szCs w:val="32"/>
        </w:rPr>
      </w:pPr>
      <w:r>
        <w:rPr>
          <w:rFonts w:hint="eastAsia" w:ascii="仿宋_GB2312" w:eastAsia="仿宋_GB2312"/>
          <w:color w:val="000000"/>
          <w:sz w:val="32"/>
          <w:szCs w:val="32"/>
          <w:highlight w:val="white"/>
        </w:rPr>
        <w:t>（2）宣布开标纪律和注意事项；</w:t>
      </w:r>
    </w:p>
    <w:p w14:paraId="20BBE4FE">
      <w:pPr>
        <w:spacing w:line="600" w:lineRule="exact"/>
        <w:ind w:right="17" w:firstLine="640" w:firstLineChars="200"/>
        <w:rPr>
          <w:rFonts w:hint="eastAsia" w:ascii="仿宋_GB2312" w:eastAsia="仿宋_GB2312"/>
          <w:color w:val="000000"/>
          <w:sz w:val="32"/>
          <w:szCs w:val="32"/>
        </w:rPr>
      </w:pPr>
      <w:r>
        <w:rPr>
          <w:rFonts w:hint="eastAsia" w:ascii="仿宋_GB2312" w:eastAsia="仿宋_GB2312"/>
          <w:color w:val="000000"/>
          <w:sz w:val="32"/>
          <w:szCs w:val="32"/>
          <w:highlight w:val="white"/>
        </w:rPr>
        <w:t>（3）介绍评标委员会的组成（名单不得介绍）；</w:t>
      </w:r>
    </w:p>
    <w:p w14:paraId="5B695261">
      <w:pPr>
        <w:spacing w:line="600" w:lineRule="exact"/>
        <w:ind w:right="17" w:firstLine="640" w:firstLineChars="200"/>
        <w:rPr>
          <w:rFonts w:hint="eastAsia" w:ascii="仿宋_GB2312" w:eastAsia="仿宋_GB2312"/>
          <w:color w:val="000000"/>
          <w:sz w:val="32"/>
          <w:szCs w:val="32"/>
        </w:rPr>
      </w:pPr>
      <w:r>
        <w:rPr>
          <w:rFonts w:hint="eastAsia" w:ascii="仿宋_GB2312" w:eastAsia="仿宋_GB2312"/>
          <w:color w:val="000000"/>
          <w:sz w:val="32"/>
          <w:szCs w:val="32"/>
          <w:highlight w:val="white"/>
        </w:rPr>
        <w:t>（4）宣布评标原则，简述评标办法；</w:t>
      </w:r>
    </w:p>
    <w:p w14:paraId="7C41FA38">
      <w:pPr>
        <w:spacing w:line="600" w:lineRule="exact"/>
        <w:ind w:right="17" w:firstLine="640" w:firstLineChars="200"/>
        <w:rPr>
          <w:rFonts w:hint="eastAsia" w:ascii="仿宋_GB2312" w:eastAsia="仿宋_GB2312"/>
          <w:color w:val="000000"/>
          <w:sz w:val="32"/>
          <w:szCs w:val="32"/>
        </w:rPr>
      </w:pPr>
      <w:r>
        <w:rPr>
          <w:rFonts w:hint="eastAsia" w:ascii="仿宋_GB2312" w:eastAsia="仿宋_GB2312"/>
          <w:color w:val="000000"/>
          <w:sz w:val="32"/>
          <w:szCs w:val="32"/>
          <w:highlight w:val="white"/>
        </w:rPr>
        <w:t>（5）介绍参加开标会的有关单位和人员；</w:t>
      </w:r>
    </w:p>
    <w:p w14:paraId="1357D2F5">
      <w:pPr>
        <w:spacing w:line="600" w:lineRule="exact"/>
        <w:ind w:right="17" w:firstLine="640" w:firstLineChars="200"/>
        <w:rPr>
          <w:rFonts w:hint="eastAsia" w:ascii="仿宋_GB2312" w:eastAsia="仿宋_GB2312"/>
          <w:color w:val="000000"/>
          <w:sz w:val="32"/>
          <w:szCs w:val="32"/>
        </w:rPr>
      </w:pPr>
      <w:r>
        <w:rPr>
          <w:rFonts w:hint="eastAsia" w:ascii="仿宋_GB2312" w:eastAsia="仿宋_GB2312"/>
          <w:color w:val="000000"/>
          <w:sz w:val="32"/>
          <w:szCs w:val="32"/>
          <w:highlight w:val="white"/>
        </w:rPr>
        <w:t>（6）查验各投标人投标文件的密封情况并确认标书的有效性；电子化招标项目，投标人先对上传的电子投标文件进行解锁（采用资格后审的，同时对电子资格标进行解锁），招标人再对所有的电子投标文件进行解锁（含电子资格标），并按招标文件规定的资格条件查验各投标人相关证书（证件）；</w:t>
      </w:r>
    </w:p>
    <w:p w14:paraId="1660AD51">
      <w:pPr>
        <w:spacing w:line="600" w:lineRule="exact"/>
        <w:ind w:right="17" w:firstLine="640" w:firstLineChars="200"/>
        <w:rPr>
          <w:rFonts w:hint="eastAsia" w:ascii="仿宋_GB2312" w:eastAsia="仿宋_GB2312"/>
          <w:color w:val="000000"/>
          <w:sz w:val="32"/>
          <w:szCs w:val="32"/>
        </w:rPr>
      </w:pPr>
      <w:r>
        <w:rPr>
          <w:rFonts w:hint="eastAsia" w:ascii="仿宋_GB2312" w:eastAsia="仿宋_GB2312"/>
          <w:color w:val="000000"/>
          <w:sz w:val="32"/>
          <w:szCs w:val="32"/>
          <w:highlight w:val="white"/>
        </w:rPr>
        <w:t>（7）抽取下浮系数和调整系数，招标人开启各有效投标人的商务标，查验签章是否有效，并当众宣读投标人名称、投标报价及招标人认为需要公布的其它内容，计算D值，将等于和大于D值的有效投标报价排序，确定参加评审的投标人。</w:t>
      </w:r>
    </w:p>
    <w:p w14:paraId="43B00C95">
      <w:pPr>
        <w:spacing w:line="600" w:lineRule="exact"/>
        <w:ind w:right="17" w:firstLine="640" w:firstLineChars="200"/>
        <w:rPr>
          <w:rFonts w:hint="eastAsia" w:ascii="仿宋_GB2312" w:eastAsia="仿宋_GB2312"/>
          <w:color w:val="000000"/>
          <w:sz w:val="32"/>
          <w:szCs w:val="32"/>
        </w:rPr>
      </w:pPr>
      <w:r>
        <w:rPr>
          <w:rFonts w:hint="eastAsia" w:ascii="仿宋_GB2312" w:eastAsia="仿宋_GB2312"/>
          <w:color w:val="000000"/>
          <w:sz w:val="32"/>
          <w:szCs w:val="32"/>
          <w:highlight w:val="white"/>
        </w:rPr>
        <w:t>（8）采用资格后审的，开启前15名潜在投标人的资格标，送评标委员会审查，宣布资格审查合格或者不合格投标人名单；</w:t>
      </w:r>
    </w:p>
    <w:p w14:paraId="54CADCC3">
      <w:pPr>
        <w:spacing w:line="600" w:lineRule="exact"/>
        <w:ind w:right="17" w:firstLine="640" w:firstLineChars="200"/>
        <w:rPr>
          <w:rFonts w:hint="eastAsia" w:ascii="仿宋_GB2312" w:eastAsia="仿宋_GB2312"/>
          <w:color w:val="000000"/>
          <w:sz w:val="32"/>
          <w:szCs w:val="32"/>
        </w:rPr>
      </w:pPr>
      <w:r>
        <w:rPr>
          <w:rFonts w:hint="eastAsia" w:ascii="仿宋_GB2312" w:eastAsia="仿宋_GB2312"/>
          <w:color w:val="000000"/>
          <w:sz w:val="32"/>
          <w:szCs w:val="32"/>
          <w:highlight w:val="white"/>
        </w:rPr>
        <w:t>（9）招标人开启和查验各参加评审投标人技术标文件签章是否有效，并送评标委员会评审；</w:t>
      </w:r>
    </w:p>
    <w:p w14:paraId="4E9DF29D">
      <w:pPr>
        <w:spacing w:line="600" w:lineRule="exact"/>
        <w:ind w:right="17" w:firstLine="640" w:firstLineChars="200"/>
        <w:rPr>
          <w:rFonts w:hint="eastAsia" w:ascii="仿宋_GB2312" w:eastAsia="仿宋_GB2312"/>
          <w:color w:val="000000"/>
          <w:sz w:val="32"/>
          <w:szCs w:val="32"/>
        </w:rPr>
      </w:pPr>
      <w:r>
        <w:rPr>
          <w:rFonts w:hint="eastAsia" w:ascii="仿宋_GB2312" w:eastAsia="仿宋_GB2312"/>
          <w:color w:val="000000"/>
          <w:sz w:val="32"/>
          <w:szCs w:val="32"/>
          <w:highlight w:val="white"/>
        </w:rPr>
        <w:t>（10）公布技术标符合性评审入围情况；</w:t>
      </w:r>
    </w:p>
    <w:p w14:paraId="0AC82C99">
      <w:pPr>
        <w:spacing w:line="600" w:lineRule="exact"/>
        <w:ind w:right="17" w:firstLine="640" w:firstLineChars="200"/>
        <w:rPr>
          <w:rFonts w:hint="eastAsia" w:ascii="仿宋_GB2312" w:eastAsia="仿宋_GB2312"/>
          <w:color w:val="000000"/>
          <w:sz w:val="32"/>
          <w:szCs w:val="32"/>
        </w:rPr>
      </w:pPr>
      <w:r>
        <w:rPr>
          <w:rFonts w:hint="eastAsia" w:ascii="仿宋_GB2312" w:eastAsia="仿宋_GB2312"/>
          <w:color w:val="000000"/>
          <w:sz w:val="32"/>
          <w:szCs w:val="32"/>
          <w:highlight w:val="white"/>
        </w:rPr>
        <w:t>（11）评标委员会按评标办法规定内容评审商务标；</w:t>
      </w:r>
    </w:p>
    <w:p w14:paraId="43304472">
      <w:pPr>
        <w:spacing w:line="600" w:lineRule="exact"/>
        <w:ind w:right="17" w:firstLine="640" w:firstLineChars="200"/>
        <w:rPr>
          <w:rFonts w:hint="eastAsia" w:ascii="仿宋_GB2312" w:eastAsia="仿宋_GB2312"/>
          <w:color w:val="000000"/>
          <w:sz w:val="32"/>
          <w:szCs w:val="32"/>
        </w:rPr>
      </w:pPr>
      <w:r>
        <w:rPr>
          <w:rFonts w:hint="eastAsia" w:ascii="仿宋_GB2312" w:eastAsia="仿宋_GB2312"/>
          <w:color w:val="000000"/>
          <w:sz w:val="32"/>
          <w:szCs w:val="32"/>
          <w:highlight w:val="white"/>
        </w:rPr>
        <w:t>（12）宣布中标人或者中标排序人；</w:t>
      </w:r>
    </w:p>
    <w:p w14:paraId="695148B9">
      <w:pPr>
        <w:spacing w:line="600" w:lineRule="exact"/>
        <w:ind w:right="17" w:firstLine="640" w:firstLineChars="200"/>
        <w:rPr>
          <w:rFonts w:hint="eastAsia" w:ascii="仿宋_GB2312" w:eastAsia="仿宋_GB2312"/>
          <w:color w:val="000000"/>
          <w:sz w:val="32"/>
          <w:szCs w:val="32"/>
        </w:rPr>
      </w:pPr>
      <w:r>
        <w:rPr>
          <w:rFonts w:hint="eastAsia" w:ascii="仿宋_GB2312" w:eastAsia="仿宋_GB2312"/>
          <w:color w:val="000000"/>
          <w:sz w:val="32"/>
          <w:szCs w:val="32"/>
          <w:highlight w:val="white"/>
        </w:rPr>
        <w:t>（13）开标会结束，招标转入定标阶段，投标人返回等候招标人定标后的中标或未中标通知书；</w:t>
      </w:r>
    </w:p>
    <w:p w14:paraId="4CFDF975">
      <w:pPr>
        <w:spacing w:line="600" w:lineRule="exact"/>
        <w:ind w:right="17" w:firstLine="640" w:firstLineChars="200"/>
        <w:rPr>
          <w:rFonts w:hint="eastAsia" w:ascii="仿宋_GB2312" w:eastAsia="仿宋_GB2312"/>
          <w:color w:val="000000"/>
          <w:sz w:val="32"/>
          <w:szCs w:val="32"/>
        </w:rPr>
      </w:pPr>
      <w:r>
        <w:rPr>
          <w:rFonts w:hint="eastAsia" w:ascii="仿宋_GB2312" w:eastAsia="仿宋_GB2312"/>
          <w:color w:val="000000"/>
          <w:sz w:val="32"/>
          <w:szCs w:val="32"/>
          <w:highlight w:val="white"/>
        </w:rPr>
        <w:t>（14）招标人应当自收到评标报告之日起3日内公示中标人或者中标候选（排序）人，同时公示中标人或中标排序人本工程资审时申报的荣誉和业绩，公示期不少于3日（节假日超过2天的，公示期顺延最少应有1个工作日）。公示期满后，招标人再依法确定中标人。</w:t>
      </w:r>
    </w:p>
    <w:p w14:paraId="62530196">
      <w:pPr>
        <w:spacing w:line="600" w:lineRule="exact"/>
        <w:ind w:right="17" w:firstLine="640" w:firstLineChars="200"/>
        <w:rPr>
          <w:rFonts w:hint="eastAsia" w:ascii="仿宋_GB2312" w:eastAsia="仿宋_GB2312"/>
          <w:color w:val="000000"/>
          <w:sz w:val="32"/>
          <w:szCs w:val="32"/>
        </w:rPr>
      </w:pPr>
      <w:r>
        <w:rPr>
          <w:rFonts w:hint="eastAsia" w:ascii="仿宋_GB2312" w:eastAsia="仿宋_GB2312"/>
          <w:color w:val="000000"/>
          <w:sz w:val="32"/>
          <w:szCs w:val="32"/>
          <w:highlight w:val="white"/>
        </w:rPr>
        <w:t>程序二：公开招标项目，采用合理低价法评标递交投标文件在九家及以下的和采用综合评估法评标的，以及邀请招标项目，按以下程序开标、评标和定标：</w:t>
      </w:r>
    </w:p>
    <w:p w14:paraId="58377A81">
      <w:pPr>
        <w:spacing w:line="600" w:lineRule="exact"/>
        <w:ind w:right="17" w:firstLine="640" w:firstLineChars="200"/>
        <w:rPr>
          <w:rFonts w:hint="eastAsia" w:ascii="仿宋_GB2312" w:eastAsia="仿宋_GB2312"/>
          <w:color w:val="000000"/>
          <w:sz w:val="32"/>
          <w:szCs w:val="32"/>
        </w:rPr>
      </w:pPr>
      <w:r>
        <w:rPr>
          <w:rFonts w:hint="eastAsia" w:ascii="仿宋_GB2312" w:eastAsia="仿宋_GB2312"/>
          <w:color w:val="000000"/>
          <w:sz w:val="32"/>
          <w:szCs w:val="32"/>
          <w:highlight w:val="white"/>
        </w:rPr>
        <w:t>（1）～（6）同程序一；</w:t>
      </w:r>
    </w:p>
    <w:p w14:paraId="3FF211B3">
      <w:pPr>
        <w:spacing w:line="600" w:lineRule="exact"/>
        <w:ind w:right="17" w:firstLine="640" w:firstLineChars="200"/>
        <w:rPr>
          <w:rFonts w:hint="eastAsia" w:ascii="仿宋_GB2312" w:eastAsia="仿宋_GB2312"/>
          <w:color w:val="000000"/>
          <w:sz w:val="32"/>
          <w:szCs w:val="32"/>
        </w:rPr>
      </w:pPr>
      <w:r>
        <w:rPr>
          <w:rFonts w:hint="eastAsia" w:ascii="仿宋_GB2312" w:eastAsia="仿宋_GB2312"/>
          <w:color w:val="000000"/>
          <w:sz w:val="32"/>
          <w:szCs w:val="32"/>
          <w:highlight w:val="white"/>
        </w:rPr>
        <w:t>（7）采用资格后审的，开启资格标，送评标委员会审查，宣布资格审查合格或者不合格投标人名单；</w:t>
      </w:r>
    </w:p>
    <w:p w14:paraId="31C473A4">
      <w:pPr>
        <w:spacing w:line="600" w:lineRule="exact"/>
        <w:ind w:right="17" w:firstLine="640" w:firstLineChars="200"/>
        <w:rPr>
          <w:rFonts w:hint="eastAsia" w:ascii="仿宋_GB2312" w:eastAsia="仿宋_GB2312"/>
          <w:color w:val="000000"/>
          <w:sz w:val="32"/>
          <w:szCs w:val="32"/>
        </w:rPr>
      </w:pPr>
      <w:r>
        <w:rPr>
          <w:rFonts w:hint="eastAsia" w:ascii="仿宋_GB2312" w:eastAsia="仿宋_GB2312"/>
          <w:color w:val="000000"/>
          <w:sz w:val="32"/>
          <w:szCs w:val="32"/>
          <w:highlight w:val="white"/>
        </w:rPr>
        <w:t>（8）招标人开启和查验各参加评审投标人技术标文件签章是否有效，并送评标委员会评审；</w:t>
      </w:r>
    </w:p>
    <w:p w14:paraId="5BF1F5D4">
      <w:pPr>
        <w:spacing w:line="600" w:lineRule="exact"/>
        <w:ind w:right="17" w:firstLine="640" w:firstLineChars="200"/>
        <w:rPr>
          <w:rFonts w:hint="eastAsia" w:ascii="仿宋_GB2312" w:eastAsia="仿宋_GB2312"/>
          <w:color w:val="000000"/>
          <w:sz w:val="32"/>
          <w:szCs w:val="32"/>
        </w:rPr>
      </w:pPr>
      <w:r>
        <w:rPr>
          <w:rFonts w:hint="eastAsia" w:ascii="仿宋_GB2312" w:eastAsia="仿宋_GB2312"/>
          <w:color w:val="000000"/>
          <w:sz w:val="32"/>
          <w:szCs w:val="32"/>
          <w:highlight w:val="white"/>
        </w:rPr>
        <w:t>（9）采用综合评估法的，各投标人按招标文件和评标办法规定出示有关证件原件（建筑业企业资质证书为复印件），并当场核验，预计分，送评标委员会确认后生效；</w:t>
      </w:r>
    </w:p>
    <w:p w14:paraId="373AB752">
      <w:pPr>
        <w:spacing w:line="600" w:lineRule="exact"/>
        <w:ind w:right="17" w:firstLine="640" w:firstLineChars="200"/>
        <w:rPr>
          <w:rFonts w:hint="eastAsia" w:ascii="仿宋_GB2312" w:eastAsia="仿宋_GB2312"/>
          <w:color w:val="000000"/>
          <w:sz w:val="32"/>
          <w:szCs w:val="32"/>
        </w:rPr>
      </w:pPr>
      <w:r>
        <w:rPr>
          <w:rFonts w:hint="eastAsia" w:ascii="仿宋_GB2312" w:eastAsia="仿宋_GB2312"/>
          <w:color w:val="000000"/>
          <w:sz w:val="32"/>
          <w:szCs w:val="32"/>
          <w:highlight w:val="white"/>
        </w:rPr>
        <w:t>投标人提供的证书原件一律当场、当时、当众出示，否则不予计分；</w:t>
      </w:r>
    </w:p>
    <w:p w14:paraId="7A81FF07">
      <w:pPr>
        <w:spacing w:line="600" w:lineRule="exact"/>
        <w:ind w:right="17" w:firstLine="640" w:firstLineChars="200"/>
        <w:rPr>
          <w:rFonts w:hint="eastAsia" w:ascii="仿宋_GB2312" w:eastAsia="仿宋_GB2312"/>
          <w:color w:val="000000"/>
          <w:sz w:val="32"/>
          <w:szCs w:val="32"/>
        </w:rPr>
      </w:pPr>
      <w:r>
        <w:rPr>
          <w:rFonts w:hint="eastAsia" w:ascii="仿宋_GB2312" w:eastAsia="仿宋_GB2312"/>
          <w:color w:val="000000"/>
          <w:sz w:val="32"/>
          <w:szCs w:val="32"/>
          <w:highlight w:val="white"/>
        </w:rPr>
        <w:t>（10）公布技术标得分（入围）情况。采用综合评估法的项目，同时宣布招标人考察评分（招标人未对投标人建筑市场行为考察的，招标人考察综合评分应当按同一分值打分）；</w:t>
      </w:r>
    </w:p>
    <w:p w14:paraId="3E6EEE12">
      <w:pPr>
        <w:spacing w:line="600" w:lineRule="exact"/>
        <w:ind w:right="17" w:firstLine="640" w:firstLineChars="200"/>
        <w:rPr>
          <w:rFonts w:hint="eastAsia" w:ascii="仿宋_GB2312" w:eastAsia="仿宋_GB2312"/>
          <w:color w:val="000000"/>
          <w:sz w:val="32"/>
          <w:szCs w:val="32"/>
        </w:rPr>
      </w:pPr>
      <w:r>
        <w:rPr>
          <w:rFonts w:hint="eastAsia" w:ascii="仿宋_GB2312" w:eastAsia="仿宋_GB2312"/>
          <w:color w:val="000000"/>
          <w:sz w:val="32"/>
          <w:szCs w:val="32"/>
          <w:highlight w:val="white"/>
        </w:rPr>
        <w:t>（11）按评标办法的规定，随机抽取下浮系数和调整系数；</w:t>
      </w:r>
    </w:p>
    <w:p w14:paraId="1598539A">
      <w:pPr>
        <w:spacing w:line="600" w:lineRule="exact"/>
        <w:ind w:right="17" w:firstLine="640" w:firstLineChars="200"/>
        <w:rPr>
          <w:rFonts w:hint="eastAsia" w:ascii="仿宋_GB2312" w:eastAsia="仿宋_GB2312"/>
          <w:color w:val="000000"/>
          <w:sz w:val="32"/>
          <w:szCs w:val="32"/>
        </w:rPr>
      </w:pPr>
      <w:r>
        <w:rPr>
          <w:rFonts w:hint="eastAsia" w:ascii="仿宋_GB2312" w:eastAsia="仿宋_GB2312"/>
          <w:color w:val="000000"/>
          <w:sz w:val="32"/>
          <w:szCs w:val="32"/>
          <w:highlight w:val="white"/>
        </w:rPr>
        <w:t>（12）招标人开启各投标人的商务标，查验签章是否有效，并当众宣读投标人名称、投标报价及招标人认为需要公布的其它内容；</w:t>
      </w:r>
    </w:p>
    <w:p w14:paraId="5454ACAE">
      <w:pPr>
        <w:spacing w:line="600" w:lineRule="exact"/>
        <w:ind w:right="17" w:firstLine="640" w:firstLineChars="200"/>
        <w:rPr>
          <w:rFonts w:hint="eastAsia" w:ascii="仿宋_GB2312" w:eastAsia="仿宋_GB2312"/>
          <w:color w:val="000000"/>
          <w:sz w:val="32"/>
          <w:szCs w:val="32"/>
        </w:rPr>
      </w:pPr>
      <w:r>
        <w:rPr>
          <w:rFonts w:hint="eastAsia" w:ascii="仿宋_GB2312" w:eastAsia="仿宋_GB2312"/>
          <w:color w:val="000000"/>
          <w:sz w:val="32"/>
          <w:szCs w:val="32"/>
          <w:highlight w:val="white"/>
        </w:rPr>
        <w:t>（13）评标委员会按评标办法规定内容评审商务标；</w:t>
      </w:r>
    </w:p>
    <w:p w14:paraId="4382A715">
      <w:pPr>
        <w:spacing w:line="600" w:lineRule="exact"/>
        <w:ind w:right="17" w:firstLine="640" w:firstLineChars="200"/>
        <w:rPr>
          <w:rFonts w:hint="eastAsia" w:ascii="仿宋_GB2312" w:eastAsia="仿宋_GB2312"/>
          <w:color w:val="000000"/>
          <w:sz w:val="32"/>
          <w:szCs w:val="32"/>
        </w:rPr>
      </w:pPr>
      <w:r>
        <w:rPr>
          <w:rFonts w:hint="eastAsia" w:ascii="仿宋_GB2312" w:eastAsia="仿宋_GB2312"/>
          <w:color w:val="000000"/>
          <w:sz w:val="32"/>
          <w:szCs w:val="32"/>
          <w:highlight w:val="white"/>
        </w:rPr>
        <w:t>（14）设有标底的，招标人宣读密封完好的标底价格；</w:t>
      </w:r>
    </w:p>
    <w:p w14:paraId="3D142639">
      <w:pPr>
        <w:spacing w:line="600" w:lineRule="exact"/>
        <w:ind w:right="17" w:firstLine="640" w:firstLineChars="200"/>
        <w:rPr>
          <w:rFonts w:hint="eastAsia" w:ascii="仿宋_GB2312" w:eastAsia="仿宋_GB2312"/>
          <w:color w:val="000000"/>
          <w:sz w:val="32"/>
          <w:szCs w:val="32"/>
        </w:rPr>
      </w:pPr>
      <w:r>
        <w:rPr>
          <w:rFonts w:hint="eastAsia" w:ascii="仿宋_GB2312" w:eastAsia="仿宋_GB2312"/>
          <w:color w:val="000000"/>
          <w:sz w:val="32"/>
          <w:szCs w:val="32"/>
          <w:highlight w:val="white"/>
        </w:rPr>
        <w:t>（15）宣布中标人或者中标排序人。</w:t>
      </w:r>
    </w:p>
    <w:p w14:paraId="7DC904DE">
      <w:pPr>
        <w:spacing w:line="600" w:lineRule="exact"/>
        <w:ind w:right="17" w:firstLine="640" w:firstLineChars="200"/>
        <w:rPr>
          <w:rFonts w:hint="eastAsia" w:ascii="仿宋_GB2312" w:eastAsia="仿宋_GB2312"/>
          <w:color w:val="000000"/>
          <w:sz w:val="32"/>
          <w:szCs w:val="32"/>
        </w:rPr>
      </w:pPr>
      <w:r>
        <w:rPr>
          <w:rFonts w:hint="eastAsia" w:ascii="仿宋_GB2312" w:eastAsia="仿宋_GB2312"/>
          <w:color w:val="000000"/>
          <w:sz w:val="32"/>
          <w:szCs w:val="32"/>
          <w:highlight w:val="white"/>
        </w:rPr>
        <w:t>（16）开标会结束，招标转入定标阶段，投标人返回等候招标人定标后的中标或未中标通知书；</w:t>
      </w:r>
    </w:p>
    <w:p w14:paraId="74715BFF">
      <w:pPr>
        <w:spacing w:line="600" w:lineRule="exact"/>
        <w:ind w:right="17" w:firstLine="640" w:firstLineChars="200"/>
        <w:rPr>
          <w:rFonts w:hint="eastAsia" w:ascii="仿宋_GB2312" w:eastAsia="仿宋_GB2312"/>
          <w:color w:val="000000"/>
          <w:sz w:val="32"/>
          <w:szCs w:val="32"/>
          <w:highlight w:val="white"/>
        </w:rPr>
      </w:pPr>
      <w:r>
        <w:rPr>
          <w:rFonts w:hint="eastAsia" w:ascii="仿宋_GB2312" w:eastAsia="仿宋_GB2312"/>
          <w:color w:val="000000"/>
          <w:sz w:val="32"/>
          <w:szCs w:val="32"/>
          <w:highlight w:val="white"/>
        </w:rPr>
        <w:t>（17）招标人应当自收到评标报告之日起3日内公示中标人或者中标候选（排序）人，同时公示中标人或中标排序人本工程资审时申报的荣誉和业绩，公示期不少于3日（节假日超过2天的，公示期顺延最少应有1个工作日）。公示期满后，招标人再依法确定中标人。</w:t>
      </w:r>
    </w:p>
    <w:p w14:paraId="23E263A7">
      <w:pPr>
        <w:pStyle w:val="26"/>
        <w:rPr>
          <w:rFonts w:hint="eastAsia"/>
        </w:rPr>
      </w:pPr>
    </w:p>
    <w:p w14:paraId="73A0779D">
      <w:pPr>
        <w:pStyle w:val="26"/>
        <w:rPr>
          <w:rFonts w:hint="eastAsia" w:ascii="仿宋_GB2312" w:eastAsia="仿宋_GB2312" w:cs="Times New Roman"/>
          <w:b/>
          <w:bCs/>
          <w:color w:val="000000"/>
          <w:kern w:val="2"/>
          <w:sz w:val="32"/>
          <w:szCs w:val="32"/>
          <w:highlight w:val="white"/>
          <w:lang w:val="en-US" w:eastAsia="zh-CN" w:bidi="ar-SA"/>
        </w:rPr>
      </w:pPr>
      <w:r>
        <w:rPr>
          <w:rFonts w:hint="eastAsia" w:ascii="仿宋_GB2312" w:eastAsia="仿宋_GB2312" w:cs="Times New Roman"/>
          <w:b/>
          <w:bCs/>
          <w:color w:val="000000"/>
          <w:kern w:val="2"/>
          <w:sz w:val="32"/>
          <w:szCs w:val="32"/>
          <w:highlight w:val="white"/>
          <w:lang w:val="en-US" w:eastAsia="zh-CN" w:bidi="ar-SA"/>
        </w:rPr>
        <w:t>注：</w:t>
      </w:r>
    </w:p>
    <w:p w14:paraId="2E5AA73C">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一、技术标的施工组织设计详细评审标准</w:t>
      </w:r>
    </w:p>
    <w:p w14:paraId="4EE3F486">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评标委员会按《施工组织设计评审办法》所规定的评审标准和内容，对技术标的施工组织设计（含存在细微偏差的）进行评审。</w:t>
      </w:r>
    </w:p>
    <w:p w14:paraId="05C2CFE8">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（一）技术标符合性详细评审</w:t>
      </w:r>
    </w:p>
    <w:p w14:paraId="29C25A72">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评标委员会按照招标文件和本评标办法的约定，首先对各投标人的技术标进行有记名符合性详细评审，详细评审无重大偏差和无违反工程建设标准强制性条文及施工技术规范的技术标文件均可入围参与商务标竞争，技术标不排序。技术标有重大偏差的，不再参加商务标的投标报价竞争和详细评审。</w:t>
      </w:r>
    </w:p>
    <w:p w14:paraId="27DF8DE6">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技术标入围者不足三家时，评标委员会应按“开标程序”第（七）项重新确定（D1）值，仍不足三家，认定招标失败，招标人重新组织招标。</w:t>
      </w:r>
    </w:p>
    <w:p w14:paraId="4324A62C">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（二）工程项目施工管理机构的评审</w:t>
      </w:r>
    </w:p>
    <w:p w14:paraId="312AEBE1">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1、组织结构是否合理；</w:t>
      </w:r>
    </w:p>
    <w:p w14:paraId="53F21203">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2、技术人员专业配套是否满足项目要求；</w:t>
      </w:r>
    </w:p>
    <w:p w14:paraId="463FF260">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3、是否有完善的项目管理制度。</w:t>
      </w:r>
    </w:p>
    <w:p w14:paraId="0FAF27B2">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（三）投标文件的书面说明和补正</w:t>
      </w:r>
    </w:p>
    <w:p w14:paraId="4FE275D0">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评标委员会对投标文件有疑义或存在细微偏差的可以要求投标人进行书面说明和补正，但书面说明和补正应按《工程建设项目施工招标投标办法》（七部委令第 30 号）第五十一条、第</w:t>
      </w:r>
    </w:p>
    <w:p w14:paraId="305E8132">
      <w:pPr>
        <w:pStyle w:val="26"/>
        <w:ind w:left="0" w:firstLine="0" w:firstLineChars="0"/>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五十二条规定进行。对拒不作出书面说明或补正的投标人，评标委员会在综合评议时可以否决其投标。</w:t>
      </w:r>
    </w:p>
    <w:p w14:paraId="608E4026">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二、商务标的合理性评审标准</w:t>
      </w:r>
    </w:p>
    <w:p w14:paraId="52865740">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评标委员会应依据《中华人民共和国招标投标法实施条例》第四十九条、第五十条的规定，按招标文件、评标办法及有关计价的规定，主材的市场价格，对技术标入围者的商务报价由低到高进行评审。</w:t>
      </w:r>
    </w:p>
    <w:p w14:paraId="45B82D56">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（一）商务报价初步评审</w:t>
      </w:r>
    </w:p>
    <w:p w14:paraId="73C54027">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1、投标报价（A）等于或小于招标控制价（M）值且大于[0.97（M-Z）+Z]值属于偏高投标报价，失去参与平均值计算和竞争中标人或中标候选人的资格。</w:t>
      </w:r>
    </w:p>
    <w:p w14:paraId="2BE04CE3">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2、大于（M）值和小于[0.87（M-Z）+Z ]值该范围的为不响应招标文件的无效投标报价，失去参与平均值计算和中标排序资格。</w:t>
      </w:r>
    </w:p>
    <w:p w14:paraId="5F45AF43">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3、投标报价（A）在小于或等于招标控制价[0.97（M-Z）+Z ]值至大于或等于招标控制价[0.87（M-Z）+Z]值以内时{[0.97（M-Z）+Z ]≥A≥[0.87（M-Z）+Z]}，为合理竞争报价范围，合理竞争报价去掉 1-3 名最低投标报价后，随机抽取 1-3 个报价计算平均值。</w:t>
      </w:r>
    </w:p>
    <w:p w14:paraId="799C6AA5">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4、投标报价竞争时，当出现下列三种情况时，（D）值以上和以下仍有合理竞争报价 3 家及以上，为防止流标，（D）值以上和以下合理竞争投标报价可重新参与竞争、排序和评审一次（否决投标除外）。</w:t>
      </w:r>
    </w:p>
    <w:p w14:paraId="211C2255">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⑴大于或等于（D）值的投标报价不足三家；</w:t>
      </w:r>
    </w:p>
    <w:p w14:paraId="70ACE5A4">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⑵所有投标报价小于（D）值；</w:t>
      </w:r>
    </w:p>
    <w:p w14:paraId="0233FCB2">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⑶大于或等于（D）值的投标报价评审时全部予以否决。</w:t>
      </w:r>
    </w:p>
    <w:p w14:paraId="6C1EF8BD">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5、当所有投标报价（A）均超出合理竞争报价区，评标委员会认定招标失败，要求招标人重新组织招标。</w:t>
      </w:r>
    </w:p>
    <w:p w14:paraId="631E4B5C">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6、暂列金额和暂估价（Z）值不得让利竞争。</w:t>
      </w:r>
    </w:p>
    <w:p w14:paraId="2D99BE8F">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（二）合理低价（D）值的计算</w:t>
      </w:r>
    </w:p>
    <w:p w14:paraId="5C84D85E">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D ={β[μ（M-Z） +α（AP-Z）]÷2}+ Z</w:t>
      </w:r>
    </w:p>
    <w:p w14:paraId="17A953F7">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D——合理低价(M、D、A 值四舍五入保留二位小数）</w:t>
      </w:r>
    </w:p>
    <w:p w14:paraId="33B3943A">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M——招标控制价</w:t>
      </w:r>
    </w:p>
    <w:p w14:paraId="23AB468A">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Z——招标暂列金额和暂估价（无该项内容时 Z=0）</w:t>
      </w:r>
    </w:p>
    <w:p w14:paraId="4A8BC37F">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β——下浮让利系数，下浮让利系数β为 0.970、0.965、</w:t>
      </w:r>
    </w:p>
    <w:p w14:paraId="3A497654">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0.960、0.955、0.950、0.945、0.940 等 7 个系数（在开启投标报价前，当场随机抽取一个下浮让利系数）。</w:t>
      </w:r>
    </w:p>
    <w:p w14:paraId="28A72E62">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μ——招标控制价 M 值市场价格调整系数，市场价格调整系数μ为 0.980、0.975、0.970、0.965、0.960 等 5 个系数（在开启报价前，当场随机抽取一个市场价格调整系数）。</w:t>
      </w:r>
    </w:p>
    <w:p w14:paraId="3C0B254B">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AP——合理竞争区报价平均值 (当场按下列方法随机抽取报价平均，每次抽取的报价重新放入后再进行下一次抽取)</w:t>
      </w:r>
    </w:p>
    <w:p w14:paraId="07D46407">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AP=（A1+ A2……+ An）÷n</w:t>
      </w:r>
    </w:p>
    <w:p w14:paraId="58E02A56">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A——合理竞争报价[等于或小于 0.97（M-Z）+Z 值至大于或等于 0.87（M-Z）+Z 值]；</w:t>
      </w:r>
    </w:p>
    <w:p w14:paraId="39229993">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n——随机抽取的参与平均值计算的合理竞争报价数量。合理竞争报价人数为仅有七家（含）及以内时，去掉一个最低报价后，当场随机抽取一个合理竞争报价（AP=A）；</w:t>
      </w:r>
    </w:p>
    <w:p w14:paraId="517915B8">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合理竞争报价人数为八家至十五家时，去掉二个最低报价后，当场随机抽取二个合理竞争报价计算算术平均值；</w:t>
      </w:r>
    </w:p>
    <w:p w14:paraId="3B2B62CC">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合理竞争报价人数为十六家以上时，去掉三个最低报价后，当场随机抽取三个合理竞争报价计算算术平均值。</w:t>
      </w:r>
    </w:p>
    <w:p w14:paraId="704D624E">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α——取费类别调整系数</w:t>
      </w:r>
    </w:p>
    <w:p w14:paraId="5A1BE1D7">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当AP值大于或等于[0.94（M-Z）+Z]值时,类别调整系数：</w:t>
      </w:r>
    </w:p>
    <w:p w14:paraId="42A09715">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一类(含市政)工程为1.0；二类工程为1.003；三类工程为1.006；四类工程为1.01。</w:t>
      </w:r>
    </w:p>
    <w:p w14:paraId="1E9B62C6">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当AP值小于[0.94（M-Z）+Z]至大于[0.90（M-Z）+Z]值时,类别调整系数：一类(含市政)工程为1.01；二类工程为1.014；三类工程为1.018；四类工程为1.02。</w:t>
      </w:r>
    </w:p>
    <w:p w14:paraId="1AA8BCB3">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当AP值小于或等于[0.90（M-Z）+Z]值时,类别调整系数：</w:t>
      </w:r>
    </w:p>
    <w:p w14:paraId="78BC47E9">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一类(含市政)工程为1.025；二类工程为1.03；三类工程为</w:t>
      </w:r>
    </w:p>
    <w:p w14:paraId="22F0DA01">
      <w:pPr>
        <w:pStyle w:val="26"/>
        <w:ind w:left="0" w:firstLine="0" w:firstLineChars="0"/>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1.035；四类工程为1.04。</w:t>
      </w:r>
    </w:p>
    <w:p w14:paraId="77A0CBD3">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(三)合理低价的排序方法</w:t>
      </w:r>
    </w:p>
    <w:p w14:paraId="4E6BBF5E">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1、合理低价（D）值确定后，大于或等于合理低价（D）值的合理投标报价由低到高依次排序，最低投标报价排序第一。排序第一、二、三名中投标报价有并列者,以评审主材价格累计价格低者排序在前;仍然有并列者时,随机产生排序。</w:t>
      </w:r>
    </w:p>
    <w:p w14:paraId="3897A123">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2、合理低价（D）值确定后，当所有合理投标报价小于合理低价D值或大于等于合理低价（D）值不足三家或大于等于（D）值的投标报价评审时全部予以否决时，则重新按下列方法之一随机重新确定合理低价（D1）值，重新排序和评审（排序有并列者时，排序方法同前项）：</w:t>
      </w:r>
    </w:p>
    <w:p w14:paraId="7F4F1785">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⑴合理竞争报价仅有四家及以内时，由低到高依次直接排序，最低报价为重新确定的新合理低价（D1）值，并排序第一；</w:t>
      </w:r>
    </w:p>
    <w:p w14:paraId="625E9B73">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⑵合理竞争报价在五家至七家时，重新排序前去掉（D）值以下[或以上；当（D）值以上有一家或二家时，应先去掉（D）值以上的，不足，再去掉（D）值以下一家最大的]两个最大和去掉（D）值以下一个最小投标报价后随机编号，随机抽取一个编号，该编号对应的投标报价既为重新确定的新合理低价（D1）值（电子化评标可直接随机抽取一个投标报价），并将其排序第一。</w:t>
      </w:r>
    </w:p>
    <w:p w14:paraId="5C2B9BCD">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其他大于新合理低价的投标报价从低到高依次排序；</w:t>
      </w:r>
    </w:p>
    <w:p w14:paraId="1DE30BB6">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⑶合理竞争报价在八家及以上，重新排序前去掉（D）值以下（或以上；同上）两个最大和去掉（D）值以下二个最小投标报价后随机编号，随机抽取一个编号，该编号对应的投标报价既为重新确定的新合理低价（D1）值（电子化评标可直接随机抽取一个投标报价），并将其排序第一。其他大于新合理低价的投标报价从低到高依次排序。</w:t>
      </w:r>
    </w:p>
    <w:p w14:paraId="2A32F01A">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（四）商务报价的评审</w:t>
      </w:r>
    </w:p>
    <w:p w14:paraId="3B31A281">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招标人设置招标控制价(标底)的，评标委员会评标时应当参考招标控制价(标底)。</w:t>
      </w:r>
    </w:p>
    <w:p w14:paraId="600634D1">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评标委员会对排序前三名的投标报价进行评审，满足招标文件规定的,评为合理低价前三名，第一排序人即为中标人或第一中标排序人，第二排序人为第二中标排序人，以此类推;排序前三名如有认定为否决投标的，技术标入围者按排序依次补充进入第三排序人进行评审。具体评审内容如下：</w:t>
      </w:r>
    </w:p>
    <w:p w14:paraId="0B2C411C">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1、清标（含电子化清标）</w:t>
      </w:r>
    </w:p>
    <w:p w14:paraId="609904D4">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⑴投标报价中的不可竞争费（安全文明施工费、规费、税金）是否按《江西省房屋建筑和市政基础设施工程施工招标投标监督管理实施办法》（以下简称《管理办法》）第四十九条的规定计取；</w:t>
      </w:r>
    </w:p>
    <w:p w14:paraId="4E8A73F5">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⑵可竞争费和招标文件中明确约定的暂列金额和暂估价及材料价格等费用是否按《管理办法》第四十五、五十条及招标文件对主要材料、设备价格进行评审的规定计取；是否存在计算等各类误差；</w:t>
      </w:r>
    </w:p>
    <w:p w14:paraId="34961AC1">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⑶审查是否存在不平衡报价。</w:t>
      </w:r>
    </w:p>
    <w:p w14:paraId="32A4C695">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违反《管理办法》第四十四、四十五、四十七、四十八、四十九、五十、五十一条及招标文件对主要材料、设备价格进行评审的有关规定或者存在不平衡报价的，评标委员会依据评审规定认定其低于其个别成本报价竞标，其投标应当予以否决。</w:t>
      </w:r>
    </w:p>
    <w:p w14:paraId="42EFE05D">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2、评审材料价格的评审</w:t>
      </w:r>
    </w:p>
    <w:p w14:paraId="178280C9">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评标委员会按招标文件中需评审材料、设备价格表,对价格进行评审与比较。当投标人投标报价中超出允许范围的，评标委员会可以询标，要求该投标人当时、当场提供相关证明材料，并作出书面说明。询标后，不能合理说明理由或不能提供相关证明材料或拒绝澄清、说明和补正的，评标委员会应认定该投标人低于成本报价竞争,其投标应当予以否决。</w:t>
      </w:r>
    </w:p>
    <w:p w14:paraId="5E238833">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3、投标报价合理性评审与比较设有标底或招标控制价的,评标委员会评审时，应当将投标报价与其进行评审和比较。也可将投标报价相互评审与比较。</w:t>
      </w:r>
    </w:p>
    <w:p w14:paraId="147D6CD9">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4、评标委员会发现投标人的投标报价明显低于其他投标报价或者招标控制价(标底)的，其投标报价可能低于其个别成本，其澄清、补正不能合理说明理由或者评标委员会发现投标人的投标报价中的可竞争费用为零或负报价，评标委员会认定其低于成本报价竞争。</w:t>
      </w:r>
    </w:p>
    <w:p w14:paraId="00780720">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5、投标报价合理性评估</w:t>
      </w:r>
    </w:p>
    <w:p w14:paraId="25B83FC8">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⑴评标委员会经评估认定投标报价其合理性成立；</w:t>
      </w:r>
    </w:p>
    <w:p w14:paraId="497A4546">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⑵评标委员会经评估认定投标报价其合理性不成立，投标人的投标报价可能低于其个别成本，其澄清、补正又不能合理说明理由，评标委员会裁定其低于个别成本，其投标应当予以否决。</w:t>
      </w:r>
    </w:p>
    <w:p w14:paraId="42018CA6">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6、按工程量清单进行商务报价的，当工程量清单与施工图纸不一致时，以工程量清单为准。违反现行《建设工程工程量清单计价规范》中强制性条文的，应当予以否决；投标总价与分部分项工程费、措施项目费、其他项目费和规费、税金的合计金额不一致的（计算机计价运算合理误差除外）,评标委员会可认定投标报价无效。</w:t>
      </w:r>
    </w:p>
    <w:p w14:paraId="396AF3D6">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7、投标报价被认定为低于其个别成本，评标委员会应证实其投标报价被认定为低于其个别成本报价的理由，理由应有充分的说服力和依据。询标的，评标委员会应记录询标的情况。被认定为否决投标的，评标委员会应列出被认定为否决投标的依据。</w:t>
      </w:r>
    </w:p>
    <w:p w14:paraId="5E6A28CD">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8、评标委员会应对合理竞争报价（D）值排序前三名或当出现商务报价初步评审第4种情况时，重新确定（D1）值后，重新</w:t>
      </w:r>
    </w:p>
    <w:p w14:paraId="18405432">
      <w:pPr>
        <w:pStyle w:val="26"/>
        <w:ind w:left="0" w:firstLine="0" w:firstLineChars="0"/>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排序前三名进行评审。有下列内容时按前项规定处理：</w:t>
      </w:r>
    </w:p>
    <w:p w14:paraId="5453163C">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⑴主要材料、设备价格是否违反招标文件的规定；</w:t>
      </w:r>
    </w:p>
    <w:p w14:paraId="2C720498">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⑵投标报价是否存在不平衡报价；</w:t>
      </w:r>
    </w:p>
    <w:p w14:paraId="0752913E">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⑶投标报价是否有严重漏项、计算错误等；</w:t>
      </w:r>
    </w:p>
    <w:p w14:paraId="1EFB4AE5">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⑷不可竞争费、暂列金额和暂估价是否按规定计取；</w:t>
      </w:r>
    </w:p>
    <w:p w14:paraId="237D722F">
      <w:pPr>
        <w:pStyle w:val="26"/>
        <w:rPr>
          <w:rFonts w:hint="eastAsia" w:ascii="仿宋_GB2312"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⑸投标报价是否符合相关计价规定。</w:t>
      </w:r>
    </w:p>
    <w:p w14:paraId="33E00723">
      <w:pPr>
        <w:spacing w:line="600" w:lineRule="exact"/>
        <w:ind w:firstLine="640" w:firstLineChars="200"/>
        <w:rPr>
          <w:rFonts w:hint="eastAsia" w:ascii="仿宋_GB2312" w:eastAsia="仿宋_GB2312"/>
          <w:color w:val="auto"/>
          <w:sz w:val="32"/>
          <w:szCs w:val="32"/>
          <w:highlight w:val="none"/>
        </w:rPr>
      </w:pPr>
    </w:p>
    <w:p w14:paraId="3E17660D">
      <w:pPr>
        <w:pStyle w:val="4"/>
        <w:jc w:val="both"/>
        <w:rPr>
          <w:color w:val="auto"/>
          <w:highlight w:val="none"/>
        </w:rPr>
      </w:pPr>
      <w:bookmarkStart w:id="32" w:name="_Toc153968066"/>
      <w:r>
        <w:rPr>
          <w:rFonts w:hint="eastAsia"/>
          <w:color w:val="auto"/>
          <w:highlight w:val="none"/>
        </w:rPr>
        <w:t>7.评标</w:t>
      </w:r>
      <w:bookmarkEnd w:id="32"/>
    </w:p>
    <w:p w14:paraId="47D03AAE">
      <w:pPr>
        <w:pStyle w:val="11"/>
        <w:spacing w:line="600" w:lineRule="exact"/>
        <w:ind w:left="0" w:right="17"/>
        <w:outlineLvl w:val="2"/>
        <w:rPr>
          <w:rFonts w:hint="eastAsia" w:ascii="黑体" w:eastAsia="黑体"/>
          <w:b/>
          <w:color w:val="auto"/>
          <w:highlight w:val="none"/>
        </w:rPr>
      </w:pPr>
      <w:bookmarkStart w:id="33" w:name="_Toc153968067"/>
      <w:r>
        <w:rPr>
          <w:rFonts w:hint="eastAsia" w:ascii="黑体" w:eastAsia="黑体"/>
          <w:b/>
          <w:color w:val="auto"/>
          <w:highlight w:val="none"/>
        </w:rPr>
        <w:t>7.1评标</w:t>
      </w:r>
      <w:bookmarkEnd w:id="33"/>
    </w:p>
    <w:p w14:paraId="6572A016">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7.1.1评标工作</w:t>
      </w:r>
    </w:p>
    <w:p w14:paraId="4BA25A54">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招标人根据《中华人民共和国建筑法》第二十﹑二十一条和《中华人民共和国招标投标法》第三十七条和《中华人民共和国招标投标法实施条例》第四十六、四十七条及国家发展计划委员会、经贸委、建设部等七部委第12号令之规定组成评标委员会，按招标文件规定的评标原则、评标办法进行评标。评标工作在招标人的监督下，并在严格保密的情况下由专家评标委员会负责完成。</w:t>
      </w:r>
    </w:p>
    <w:p w14:paraId="20AA04CB">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（1）投标文件有下列情况之一者经评标委员会初审后按否决投标处理：</w:t>
      </w:r>
    </w:p>
    <w:p w14:paraId="58BC84B6">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①投标文件有《中华人民共和国招标投标法实施条例》（国务院令第613号）第51条规定内容的；</w:t>
      </w:r>
    </w:p>
    <w:p w14:paraId="5B40974E">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②投标文件有《评标委员和评标方法暂行规定》（七部委令第12号，2013年第23号令修正）第20条、第21条、第22条、第23条、第25条规定内容的；</w:t>
      </w:r>
    </w:p>
    <w:p w14:paraId="2BA30F70">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③投标文件有《工程建设项目施工招标投标办法》（七部委局令第30号，2013年第23号令修正）第50条规定内容的；</w:t>
      </w:r>
    </w:p>
    <w:p w14:paraId="03F78AEC">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④法律、法规规定的其他否决投标情形。</w:t>
      </w:r>
    </w:p>
    <w:p w14:paraId="621ACD7E">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（2）投标人或者投标文件有下列情况之一者经评标委员会初审后按投标无效处理：</w:t>
      </w:r>
    </w:p>
    <w:p w14:paraId="1A235E76">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①有违反《中华人民共和国招标投标法实施条例》（国务院令第613号）第34条、第37条、第38条规定内容的；</w:t>
      </w:r>
    </w:p>
    <w:p w14:paraId="44BC28E8">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②投标文件有《房屋建筑和市政基础设施工程施工招标投标管理办法》（建设部令第89号）第28条、第35条规定内容的；</w:t>
      </w:r>
    </w:p>
    <w:p w14:paraId="28D9A775">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③法律、法规规定的其他投标无效情形。</w:t>
      </w:r>
    </w:p>
    <w:p w14:paraId="1327F7DA">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（3）投标文件、委托代理人有下列情况之一者，招标人或者招标代理机构应当拒收或者退回投标文件：</w:t>
      </w:r>
    </w:p>
    <w:p w14:paraId="44CDBADC">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①有违反《中华人民共和国招标投标法实施条例》（国务院令第613号）第36条规定内容的；</w:t>
      </w:r>
    </w:p>
    <w:p w14:paraId="6A6D3F97">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②投标文件有《工程建设项目施工招标投标办法》（七部委局令第30号，2013年第23号令修正）第50条规定内容的；</w:t>
      </w:r>
    </w:p>
    <w:p w14:paraId="57A289B3">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③投标文件未送达指定地点的。</w:t>
      </w:r>
    </w:p>
    <w:p w14:paraId="29E1BEFA">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（4）投标人或投标文件有下列情况之一的，取消投标资格，中标的取消中标资格：</w:t>
      </w:r>
    </w:p>
    <w:p w14:paraId="3ECD2D41">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①有违反《中华人民共和国招标投标法》第50条、第52条、第53条、第54条、第55条、第57条规定的；</w:t>
      </w:r>
    </w:p>
    <w:p w14:paraId="24F78784">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②有违反《中华人民共和国招标投标法实施条例》（国务院令第613号）第65条、第67条、第68条、第74条规定的；</w:t>
      </w:r>
    </w:p>
    <w:p w14:paraId="60227CF1">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③有违反《工程建设项目施工招标投标办法》（七部委局令第30号，2013年第23号令修正）第69条、第71条、第74条、第75条、第76条、第80条规定的；</w:t>
      </w:r>
    </w:p>
    <w:p w14:paraId="6F871386">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④其他违反法律、法规、规章规定的。</w:t>
      </w:r>
    </w:p>
    <w:p w14:paraId="5FF26202">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（5）法律、法规、规章规定的其他重大偏差。非重大偏差的其他偏差均属于细微偏差。</w:t>
      </w:r>
    </w:p>
    <w:p w14:paraId="1D4367B2">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7.1.2评标程序</w:t>
      </w:r>
    </w:p>
    <w:p w14:paraId="03864D7C">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1、招标人采用随机抽取方式组建评标委员会；</w:t>
      </w:r>
    </w:p>
    <w:p w14:paraId="5A865F83">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2、评标委员会成员签到，并推荐评标委员会组长；</w:t>
      </w:r>
    </w:p>
    <w:p w14:paraId="64504737">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3、采用资格预审的项目，将开标现场查验的投标人的证件原件或复印件（加盖单位公章）送评标委员会复核。主要复核投标人企业资质证书、营业执照、安全生产许可证、注册建造师证书是否在有效期内；</w:t>
      </w:r>
    </w:p>
    <w:p w14:paraId="7D03BC83">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4、采用资格后审的项目，在投标文件评审之前，由评标委员会对投标人的资格标进行资格审查验证。按下列内容确定合格投标人名单：</w:t>
      </w:r>
    </w:p>
    <w:p w14:paraId="374F9CD3">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（1）查验投标人企业资质、营业执照、安全生产许可证；</w:t>
      </w:r>
    </w:p>
    <w:p w14:paraId="1E910E22">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（2）查验注册建造师注册证书单位是否与投标单位一致，不一致的投标资格无效；有在建项目的是否符合规定；</w:t>
      </w:r>
    </w:p>
    <w:p w14:paraId="2CFBE39B">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（3）查验投标人类似工程业绩、荣誉等情况（无该项要求的不查）；</w:t>
      </w:r>
    </w:p>
    <w:p w14:paraId="7CEA0996">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（4）查验资格审查（招标）文件规定的其他资格条件；</w:t>
      </w:r>
    </w:p>
    <w:p w14:paraId="00CE83EC">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（5）开标现场公布投标人资格审查合格和不合格名单（采用</w:t>
      </w:r>
      <w:r>
        <w:rPr>
          <w:rFonts w:hint="eastAsia" w:ascii="仿宋_GB2312" w:eastAsia="仿宋_GB2312"/>
          <w:color w:val="auto"/>
          <w:sz w:val="32"/>
          <w:szCs w:val="32"/>
          <w:highlight w:val="none"/>
          <w:lang w:val="en-US" w:eastAsia="zh-CN"/>
        </w:rPr>
        <w:t>合理低价法</w:t>
      </w:r>
      <w:r>
        <w:rPr>
          <w:rFonts w:hint="eastAsia" w:ascii="仿宋_GB2312" w:eastAsia="仿宋_GB2312"/>
          <w:color w:val="auto"/>
          <w:sz w:val="32"/>
          <w:szCs w:val="32"/>
          <w:highlight w:val="none"/>
        </w:rPr>
        <w:t>招标的项目，资格审查结果与投标文件评审结果同时公布）。</w:t>
      </w:r>
    </w:p>
    <w:p w14:paraId="391AB6FB">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5、评标委员会依据法律法规及招标文件、评标办法的要求，对资格审查合格的投标人的投标文件进行评审。</w:t>
      </w:r>
    </w:p>
    <w:p w14:paraId="2650B609">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6、评标委员会按招标文件的要求，确认中标人或中标侯选（排序）人。</w:t>
      </w:r>
    </w:p>
    <w:p w14:paraId="10777C51">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7、向招标人提交书面评标报告，推荐中标人或中标侯选（排序）人。</w:t>
      </w:r>
    </w:p>
    <w:p w14:paraId="56E7AA71">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评标报告由评标委员会全体成员签名。有不同意见的评委可以书面阐述其不同意见和理由，与评标报告一并提交招标人。评标委员会成员拒绝在评标报告上签名且不陈述其不同意见和理由的，视为同意评标结论，评标委员会应当在评标报告中作出说明并记录在案。</w:t>
      </w:r>
    </w:p>
    <w:p w14:paraId="5938AD2A">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8、将评标结果和经评标委员会确认推荐的中标人或中标排序人在开标现场公布。</w:t>
      </w:r>
    </w:p>
    <w:p w14:paraId="10735992">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对在开标现场出示的证件原件或复印件（加盖单位公章）有争议的，评审裁定为投标无效、否决投标、重大偏差等有异议的，由评标委员会按照法律、法规、规章、规范性文件的规定和资格审查（送审）文件或者招标文件及评标办法的规定进行核验和裁决。</w:t>
      </w:r>
    </w:p>
    <w:p w14:paraId="7B956F2F">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9、评标结束。</w:t>
      </w:r>
    </w:p>
    <w:p w14:paraId="252D4456">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7.1.3评标办法</w:t>
      </w:r>
    </w:p>
    <w:p w14:paraId="4C8F55A2">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见招标文件专用要约条款7.1.3。</w:t>
      </w:r>
    </w:p>
    <w:p w14:paraId="7EF1C906">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7.1.4控制投标报价的方法：见招标文件专用要约条款7.1.4。</w:t>
      </w:r>
    </w:p>
    <w:p w14:paraId="09CE339E">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7.1.5</w:t>
      </w:r>
      <w:r>
        <w:rPr>
          <w:rFonts w:hint="eastAsia" w:ascii="仿宋_GB2312" w:eastAsia="仿宋_GB2312"/>
          <w:color w:val="FF0000"/>
          <w:sz w:val="32"/>
          <w:szCs w:val="32"/>
          <w:highlight w:val="none"/>
        </w:rPr>
        <w:t>开标前由招标人从评标专家库中按规定随机抽取评标专家，评标委员会成员人数应为</w:t>
      </w:r>
      <w:r>
        <w:rPr>
          <w:rFonts w:hint="eastAsia" w:ascii="仿宋_GB2312" w:eastAsia="仿宋_GB2312"/>
          <w:color w:val="FF0000"/>
          <w:sz w:val="32"/>
          <w:szCs w:val="32"/>
          <w:highlight w:val="none"/>
          <w:lang w:val="en-US" w:eastAsia="zh-CN"/>
        </w:rPr>
        <w:t>五</w:t>
      </w:r>
      <w:r>
        <w:rPr>
          <w:rFonts w:hint="eastAsia" w:ascii="仿宋_GB2312" w:eastAsia="仿宋_GB2312"/>
          <w:color w:val="FF0000"/>
          <w:sz w:val="32"/>
          <w:szCs w:val="32"/>
          <w:highlight w:val="none"/>
        </w:rPr>
        <w:t>人以上单数。</w:t>
      </w:r>
    </w:p>
    <w:p w14:paraId="6FE073E8">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7.1.6评标委员会的组成：见招标文件专用要约条款7.1.6。</w:t>
      </w:r>
    </w:p>
    <w:p w14:paraId="5227F770">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7.1.7招标人委托评标委员会确定中标人的方法：见招标文件专用要约条款7.1.7。</w:t>
      </w:r>
    </w:p>
    <w:p w14:paraId="29D2EA95">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7.1.8定标原则：见招标文件专用要约条款7.1.8。</w:t>
      </w:r>
    </w:p>
    <w:p w14:paraId="0EFD8E69">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7.1.9评标委员会向招标人推荐中标排序人的数量：见招标文件专用要约条款7.1.9。</w:t>
      </w:r>
    </w:p>
    <w:p w14:paraId="285B5E09">
      <w:pPr>
        <w:spacing w:line="600" w:lineRule="exact"/>
        <w:ind w:firstLine="641"/>
        <w:rPr>
          <w:rFonts w:hint="eastAsia" w:ascii="仿宋_GB2312" w:eastAsia="仿宋_GB2312"/>
          <w:color w:val="auto"/>
          <w:sz w:val="32"/>
          <w:szCs w:val="32"/>
          <w:highlight w:val="none"/>
        </w:rPr>
      </w:pPr>
      <w:r>
        <w:rPr>
          <w:rFonts w:hint="eastAsia" w:ascii="黑体" w:eastAsia="黑体"/>
          <w:b/>
          <w:color w:val="auto"/>
          <w:sz w:val="32"/>
          <w:szCs w:val="32"/>
          <w:highlight w:val="none"/>
        </w:rPr>
        <w:t>7.1.10招标文件有规定、有要求、有禁止的内容，但没有在招标文件中明确告知投标人是投标无效或重大偏差的，评标委员会不得判定为投标无效或重大偏差。</w:t>
      </w:r>
    </w:p>
    <w:p w14:paraId="59398CC9">
      <w:pPr>
        <w:pStyle w:val="11"/>
        <w:spacing w:line="600" w:lineRule="exact"/>
        <w:ind w:left="0" w:right="17"/>
        <w:outlineLvl w:val="2"/>
        <w:rPr>
          <w:rFonts w:hint="eastAsia" w:ascii="黑体" w:eastAsia="黑体"/>
          <w:b/>
          <w:color w:val="auto"/>
          <w:highlight w:val="none"/>
        </w:rPr>
      </w:pPr>
      <w:bookmarkStart w:id="34" w:name="_Toc472966424"/>
      <w:bookmarkStart w:id="35" w:name="_Toc153968068"/>
      <w:r>
        <w:rPr>
          <w:rFonts w:hint="eastAsia" w:ascii="黑体" w:eastAsia="黑体"/>
          <w:b/>
          <w:color w:val="auto"/>
          <w:highlight w:val="none"/>
        </w:rPr>
        <w:t>7.2投标文件澄清</w:t>
      </w:r>
      <w:bookmarkEnd w:id="34"/>
      <w:bookmarkEnd w:id="35"/>
    </w:p>
    <w:p w14:paraId="3E89B6DD">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7.2.1为了有助于投标文件的审查，评价和比较，有《评标委员会和评标方法暂行规定》（国家七部委令第12号，2013年第23号令修正）第十九条规定情形的，评标委员会可以书面方式要求投标人对投标文件中含义不明确、对同类问题表达不一致或者有明显文字和计算错误的内容作必要的澄清。说明或者补正。澄清、说明或者补正应以书面方式进行并不得超出投标文件的范围或者改变投标文件的实质性内容。</w:t>
      </w:r>
    </w:p>
    <w:p w14:paraId="675C5687">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投标单位法定代表人未出席开标会的，可由其授权委托的委托代理人进行澄清并签字，在中标通知书发出之前，其单位法定代表人应对委托代理人在开标现场澄清的有关问题进行书面确认。</w:t>
      </w:r>
    </w:p>
    <w:p w14:paraId="14FC79B5">
      <w:pPr>
        <w:rPr>
          <w:color w:val="auto"/>
          <w:highlight w:val="none"/>
        </w:rPr>
      </w:pPr>
      <w:r>
        <w:rPr>
          <w:rFonts w:hint="eastAsia"/>
          <w:color w:val="auto"/>
          <w:sz w:val="20"/>
          <w:highlight w:val="none"/>
        </w:rPr>
        <w:t xml:space="preserve"> </w:t>
      </w:r>
    </w:p>
    <w:p w14:paraId="11A5FBDD">
      <w:pPr>
        <w:rPr>
          <w:color w:val="auto"/>
          <w:highlight w:val="none"/>
        </w:rPr>
      </w:pPr>
      <w:r>
        <w:rPr>
          <w:rFonts w:hint="eastAsia"/>
          <w:color w:val="auto"/>
          <w:sz w:val="20"/>
          <w:highlight w:val="none"/>
        </w:rPr>
        <w:t xml:space="preserve">  </w:t>
      </w:r>
    </w:p>
    <w:p w14:paraId="31293D8B">
      <w:pPr>
        <w:pStyle w:val="4"/>
        <w:jc w:val="both"/>
        <w:rPr>
          <w:color w:val="auto"/>
          <w:highlight w:val="none"/>
        </w:rPr>
      </w:pPr>
      <w:bookmarkStart w:id="36" w:name="_Toc153968069"/>
      <w:r>
        <w:rPr>
          <w:rFonts w:hint="eastAsia"/>
          <w:color w:val="auto"/>
          <w:highlight w:val="none"/>
        </w:rPr>
        <w:t>8.授予合同</w:t>
      </w:r>
      <w:bookmarkEnd w:id="36"/>
    </w:p>
    <w:p w14:paraId="2A228F2F">
      <w:pPr>
        <w:pStyle w:val="11"/>
        <w:spacing w:line="600" w:lineRule="exact"/>
        <w:ind w:left="0" w:right="17"/>
        <w:outlineLvl w:val="2"/>
        <w:rPr>
          <w:rFonts w:hint="eastAsia" w:ascii="黑体" w:eastAsia="黑体"/>
          <w:b/>
          <w:color w:val="auto"/>
          <w:highlight w:val="none"/>
        </w:rPr>
      </w:pPr>
      <w:bookmarkStart w:id="37" w:name="_Toc153968070"/>
      <w:r>
        <w:rPr>
          <w:rFonts w:hint="eastAsia" w:ascii="黑体" w:eastAsia="黑体"/>
          <w:b/>
          <w:color w:val="auto"/>
          <w:highlight w:val="none"/>
        </w:rPr>
        <w:t>8.1中标</w:t>
      </w:r>
      <w:bookmarkEnd w:id="37"/>
    </w:p>
    <w:p w14:paraId="303A9FFB">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8.1.1招标人确定中标人后，并于七日内向中标人发出“中标通知书”，同时将中标结果书面通知所有未中标的投标人，中标通知书将成为合同的组成部分。</w:t>
      </w:r>
    </w:p>
    <w:p w14:paraId="1561BFB6">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8.1.2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92E23F2">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8.1.3中标候选人的经营、财务状况发生较大变化或者存在违法行为，招标人认为可能影响其履约能力的，应当在发出中标通知书前由原评标委员会按照招标文件规定的标准和方法审查确认。</w:t>
      </w:r>
    </w:p>
    <w:p w14:paraId="1136BF49">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8.1.4不管中标结果如何，招标人都有权拒绝任何投标人要求对评标﹑定标情况和未中标原因的任何解释。</w:t>
      </w:r>
    </w:p>
    <w:p w14:paraId="09351A31">
      <w:pPr>
        <w:spacing w:line="600" w:lineRule="exact"/>
        <w:ind w:right="17"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8.1.5注册建造师不得同时担任两个及以上建设工程项目施工负责人，具体要求详见《注册建造师执业管理办法（试行）》（建市［2008］48号）第九条、第十条、第十一条、《江西省房屋建筑和市政基础设施工程施工招标投标资格审查办法》（赣建招[2017]1号）第十三条、第十四条和《关于进一步规范我省建设工程招标投标活动有关问题的通知》（赣建招［2009］9号）文件的规定。违反规定投标的，取消投标资格，中标的，取消中标资格。</w:t>
      </w:r>
    </w:p>
    <w:p w14:paraId="2235B943">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8.1.6中标人收到中标通知书后，应在三十天内与招标人签订施工合同。</w:t>
      </w:r>
    </w:p>
    <w:p w14:paraId="4C414BAF">
      <w:pPr>
        <w:pStyle w:val="11"/>
        <w:spacing w:line="600" w:lineRule="exact"/>
        <w:ind w:left="0" w:right="17"/>
        <w:outlineLvl w:val="2"/>
        <w:rPr>
          <w:rFonts w:hint="eastAsia" w:ascii="黑体" w:eastAsia="黑体"/>
          <w:b/>
          <w:color w:val="auto"/>
          <w:highlight w:val="none"/>
        </w:rPr>
      </w:pPr>
      <w:bookmarkStart w:id="38" w:name="_Toc153968071"/>
      <w:bookmarkStart w:id="39" w:name="_Toc472966427"/>
      <w:r>
        <w:rPr>
          <w:rFonts w:hint="eastAsia" w:ascii="黑体" w:eastAsia="黑体"/>
          <w:b/>
          <w:color w:val="auto"/>
          <w:highlight w:val="none"/>
        </w:rPr>
        <w:t>8.2合同签订及工程担保</w:t>
      </w:r>
      <w:bookmarkEnd w:id="38"/>
      <w:bookmarkEnd w:id="39"/>
    </w:p>
    <w:p w14:paraId="234B922E">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8.2.1招标人与中标人应当依照《中华人民共和国合同法》和《中华人民共和国招标投标法》、《中华人民共和国招标投标法实施条例》的规定签订书面合同，合同的标的、价款、质量、履行期限等主要条款应当与招标文件和中标人的投标文件的内容一致。招标人和中标人不得再行订立背离合同实质性内容的其他协议。</w:t>
      </w:r>
    </w:p>
    <w:p w14:paraId="065F2604">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本工程实行履约保证金，或者银行保函。</w:t>
      </w:r>
    </w:p>
    <w:p w14:paraId="2FDB775E">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①中标人在同招标人签订合同前应依法按照本招标文件要求的数额向招标人提交履约保证金（数额不得超过中标合同金额的10%）或银行、保险公司出具的保函。</w:t>
      </w:r>
    </w:p>
    <w:p w14:paraId="2185AF45">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本招标项目中标人应按本招标文件专用要约条款中要求的数额和时间向招标人提交履约保证金或保函。</w:t>
      </w:r>
    </w:p>
    <w:p w14:paraId="60681C1D">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8.2.3中标人逾期未同招标人签订合同或未按时提交履约担保（保证金），招标人将没收中标人的投标保证金，并取消中标人的中标资格；如在法律规定期限内由于招标人的原因未同中标人签订合同，中标人有权依法要求招标人承担法律责任并赔偿经济损失。</w:t>
      </w:r>
    </w:p>
    <w:p w14:paraId="0CBFE1F0">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8.2.4招标人与中标人均应忠实履行合同，当发生合同当事人不履行合同（含招标人不按合同约定支付工程进度款），债权人可要求担保人承担担保金额内的全部担保责任。</w:t>
      </w:r>
    </w:p>
    <w:p w14:paraId="7797A990">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8.2.5设计变更所造成的工程量增减的合同价款调整在合同中约定。</w:t>
      </w:r>
    </w:p>
    <w:p w14:paraId="1A97FD2F">
      <w:pPr>
        <w:ind w:right="17" w:firstLine="640" w:firstLineChars="200"/>
        <w:jc w:val="left"/>
        <w:rPr>
          <w:rFonts w:hint="eastAsia" w:ascii="仿宋_GB2312" w:eastAsia="仿宋_GB2312"/>
          <w:color w:val="auto"/>
          <w:sz w:val="32"/>
          <w:szCs w:val="32"/>
          <w:highlight w:val="none"/>
        </w:rPr>
      </w:pPr>
    </w:p>
    <w:p w14:paraId="49841731">
      <w:pPr>
        <w:pStyle w:val="4"/>
        <w:ind w:firstLine="2871" w:firstLineChars="650"/>
        <w:jc w:val="both"/>
        <w:rPr>
          <w:color w:val="auto"/>
          <w:highlight w:val="none"/>
        </w:rPr>
      </w:pPr>
      <w:bookmarkStart w:id="40" w:name="_Toc153968072"/>
      <w:r>
        <w:rPr>
          <w:rFonts w:hint="eastAsia"/>
          <w:color w:val="auto"/>
          <w:highlight w:val="none"/>
        </w:rPr>
        <w:t>9.合同主要内容</w:t>
      </w:r>
      <w:bookmarkEnd w:id="40"/>
    </w:p>
    <w:p w14:paraId="6644A450">
      <w:pPr>
        <w:pStyle w:val="11"/>
        <w:spacing w:line="600" w:lineRule="exact"/>
        <w:ind w:left="0" w:right="17"/>
        <w:outlineLvl w:val="2"/>
        <w:rPr>
          <w:rFonts w:hint="eastAsia" w:ascii="黑体" w:eastAsia="黑体"/>
          <w:b/>
          <w:color w:val="auto"/>
          <w:highlight w:val="none"/>
        </w:rPr>
      </w:pPr>
      <w:bookmarkStart w:id="41" w:name="_Toc153968073"/>
      <w:r>
        <w:rPr>
          <w:rFonts w:hint="eastAsia" w:ascii="黑体" w:eastAsia="黑体"/>
          <w:b/>
          <w:color w:val="auto"/>
          <w:highlight w:val="none"/>
        </w:rPr>
        <w:t>9.1施工合同的采用</w:t>
      </w:r>
      <w:bookmarkEnd w:id="41"/>
    </w:p>
    <w:p w14:paraId="4FEF25F2">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9.1.1施工合同应采用《建筑工程施工合同》（GF-2017-0201）示范文本。</w:t>
      </w:r>
    </w:p>
    <w:p w14:paraId="73BAC4E8">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9.1.2合同协议条款将由招标人（甲方）与中标人（乙方）根据招标文件和投标文件并结合本工程具体情况依法签订。以下为招标人提出的合同协议条款主要内容，涉及投标人的条款在投标文件中进行承诺。</w:t>
      </w:r>
    </w:p>
    <w:p w14:paraId="79FAF5E5">
      <w:pPr>
        <w:pStyle w:val="11"/>
        <w:spacing w:line="600" w:lineRule="exact"/>
        <w:ind w:left="0" w:right="17"/>
        <w:outlineLvl w:val="2"/>
        <w:rPr>
          <w:rFonts w:hint="eastAsia" w:ascii="黑体" w:eastAsia="黑体"/>
          <w:b/>
          <w:color w:val="auto"/>
          <w:highlight w:val="none"/>
        </w:rPr>
      </w:pPr>
      <w:bookmarkStart w:id="42" w:name="_Toc153968074"/>
      <w:r>
        <w:rPr>
          <w:rFonts w:hint="eastAsia" w:ascii="黑体" w:eastAsia="黑体"/>
          <w:b/>
          <w:color w:val="auto"/>
          <w:highlight w:val="none"/>
        </w:rPr>
        <w:t>9.2施工组织设计和工期</w:t>
      </w:r>
      <w:bookmarkEnd w:id="42"/>
    </w:p>
    <w:p w14:paraId="21A9AC79">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9.2.1进度计划</w:t>
      </w:r>
    </w:p>
    <w:p w14:paraId="60E3BBA7">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合理低价法</w:t>
      </w:r>
      <w:r>
        <w:rPr>
          <w:rFonts w:hint="eastAsia" w:ascii="仿宋_GB2312" w:eastAsia="仿宋_GB2312"/>
          <w:color w:val="auto"/>
          <w:sz w:val="32"/>
          <w:szCs w:val="32"/>
          <w:highlight w:val="none"/>
        </w:rPr>
        <w:t>不编制施工组织设计，中标人应当在签订施工合同后一周内，将具有工程实施性的施工组织设计报招标人审核批准。</w:t>
      </w:r>
    </w:p>
    <w:p w14:paraId="0DC5988B">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（2）乙方必须按批准的进度计划组织施工，接受甲方代表或监理工程师对进度的监督、检查。工程实际进度与进度计划不符时，乙方应按甲方代表或监理工程师的要求提出改进措施，报甲方批准后实施。</w:t>
      </w:r>
    </w:p>
    <w:p w14:paraId="5B335F93">
      <w:pPr>
        <w:pStyle w:val="11"/>
        <w:spacing w:line="600" w:lineRule="exact"/>
        <w:ind w:left="0" w:right="17"/>
        <w:outlineLvl w:val="2"/>
        <w:rPr>
          <w:rFonts w:hint="eastAsia" w:ascii="黑体" w:eastAsia="黑体"/>
          <w:b/>
          <w:color w:val="auto"/>
          <w:highlight w:val="none"/>
        </w:rPr>
      </w:pPr>
      <w:bookmarkStart w:id="43" w:name="_Toc153968075"/>
      <w:r>
        <w:rPr>
          <w:rFonts w:hint="eastAsia" w:ascii="黑体" w:eastAsia="黑体"/>
          <w:b/>
          <w:color w:val="auto"/>
          <w:highlight w:val="none"/>
        </w:rPr>
        <w:t>9.3工程工期</w:t>
      </w:r>
      <w:bookmarkEnd w:id="43"/>
    </w:p>
    <w:p w14:paraId="1DE0A518">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9.3.1本工程工期为</w:t>
      </w:r>
      <w:r>
        <w:rPr>
          <w:rFonts w:hint="eastAsia" w:ascii="仿宋_GB2312" w:eastAsia="仿宋_GB2312"/>
          <w:color w:val="auto"/>
          <w:sz w:val="32"/>
          <w:szCs w:val="32"/>
          <w:highlight w:val="none"/>
          <w:lang w:val="en-US" w:eastAsia="zh-CN"/>
        </w:rPr>
        <w:t>45</w:t>
      </w:r>
      <w:r>
        <w:rPr>
          <w:rFonts w:hint="eastAsia" w:ascii="仿宋_GB2312" w:eastAsia="仿宋_GB2312"/>
          <w:color w:val="auto"/>
          <w:sz w:val="32"/>
          <w:szCs w:val="32"/>
          <w:highlight w:val="none"/>
        </w:rPr>
        <w:t>个日历日</w:t>
      </w:r>
    </w:p>
    <w:p w14:paraId="53CE3841">
      <w:pPr>
        <w:pStyle w:val="11"/>
        <w:spacing w:line="600" w:lineRule="exact"/>
        <w:ind w:left="0" w:right="17"/>
        <w:outlineLvl w:val="2"/>
        <w:rPr>
          <w:rFonts w:hint="eastAsia" w:ascii="黑体" w:eastAsia="黑体"/>
          <w:b/>
          <w:color w:val="auto"/>
          <w:highlight w:val="none"/>
        </w:rPr>
      </w:pPr>
      <w:bookmarkStart w:id="44" w:name="_Toc153968076"/>
      <w:r>
        <w:rPr>
          <w:rFonts w:hint="eastAsia" w:ascii="黑体" w:eastAsia="黑体"/>
          <w:b/>
          <w:color w:val="auto"/>
          <w:highlight w:val="none"/>
        </w:rPr>
        <w:t>9.4工期延误</w:t>
      </w:r>
      <w:bookmarkEnd w:id="44"/>
    </w:p>
    <w:p w14:paraId="45266183">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9.4.1如果由于以下原因造成竣工日期的延误，经甲方代表确认后，乙方有理由延期完成工程或部分工程，甲方应同乙方协商决定延长竣工时间的期限。</w:t>
      </w:r>
    </w:p>
    <w:p w14:paraId="2A227091">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（1）额外的或附加的工程数量。</w:t>
      </w:r>
    </w:p>
    <w:p w14:paraId="0858F8C1">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（2）由甲方原因造成的延误﹑障碍﹑停止。</w:t>
      </w:r>
    </w:p>
    <w:p w14:paraId="2D8C35B5">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（3）不可抗力。</w:t>
      </w:r>
    </w:p>
    <w:p w14:paraId="10C54B85">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（4）可能会出现的，不属乙方的过失或违约造成的。</w:t>
      </w:r>
    </w:p>
    <w:p w14:paraId="2A7EC8AA">
      <w:pPr>
        <w:pStyle w:val="11"/>
        <w:spacing w:line="600" w:lineRule="exact"/>
        <w:ind w:left="0" w:right="17"/>
        <w:outlineLvl w:val="2"/>
        <w:rPr>
          <w:rFonts w:hint="eastAsia" w:ascii="黑体" w:eastAsia="黑体"/>
          <w:b/>
          <w:color w:val="auto"/>
          <w:highlight w:val="none"/>
        </w:rPr>
      </w:pPr>
      <w:bookmarkStart w:id="45" w:name="_Toc153968077"/>
      <w:r>
        <w:rPr>
          <w:rFonts w:hint="eastAsia" w:ascii="黑体" w:eastAsia="黑体"/>
          <w:b/>
          <w:color w:val="auto"/>
          <w:highlight w:val="none"/>
        </w:rPr>
        <w:t>9.5工期延误的赔偿</w:t>
      </w:r>
      <w:bookmarkEnd w:id="45"/>
    </w:p>
    <w:p w14:paraId="1EF708B7">
      <w:pPr>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9.5.1非本招标文件9.4条款的原因，乙方不能按合同工期完成，应承担违约责任，并向甲方支付赔偿费。工期延误赔偿费：</w:t>
      </w:r>
      <w:r>
        <w:rPr>
          <w:rFonts w:hint="eastAsia" w:ascii="仿宋_GB2312" w:eastAsia="仿宋_GB2312"/>
          <w:bCs/>
          <w:color w:val="auto"/>
          <w:sz w:val="32"/>
          <w:szCs w:val="32"/>
          <w:highlight w:val="none"/>
        </w:rPr>
        <w:t>见招标文件专用要约条款9.5.1。</w:t>
      </w:r>
    </w:p>
    <w:p w14:paraId="3BDF8C53">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招标人可从应向承包方支付的任何金额中扣除此项赔偿费。此赔偿费的支付并不能解除乙方完成工程的责任或合同规定的其它责任。</w:t>
      </w:r>
    </w:p>
    <w:p w14:paraId="51784B08">
      <w:pPr>
        <w:pStyle w:val="11"/>
        <w:spacing w:line="600" w:lineRule="exact"/>
        <w:ind w:left="0" w:right="17"/>
        <w:outlineLvl w:val="2"/>
        <w:rPr>
          <w:rFonts w:hint="eastAsia" w:ascii="黑体" w:eastAsia="黑体"/>
          <w:b/>
          <w:color w:val="auto"/>
          <w:highlight w:val="none"/>
        </w:rPr>
      </w:pPr>
      <w:bookmarkStart w:id="46" w:name="_Toc153968078"/>
      <w:r>
        <w:rPr>
          <w:rFonts w:hint="eastAsia" w:ascii="黑体" w:eastAsia="黑体"/>
          <w:b/>
          <w:color w:val="auto"/>
          <w:highlight w:val="none"/>
        </w:rPr>
        <w:t>9.6工程质量</w:t>
      </w:r>
      <w:bookmarkEnd w:id="46"/>
    </w:p>
    <w:p w14:paraId="4E43E21D">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9.6.1本工程的工程质量应符合国家工程质量验收标准合格以上要求，乙方应按现行的国家施工验收规范和质量评定标准和设计图纸</w:t>
      </w:r>
      <w:r>
        <w:rPr>
          <w:rFonts w:hint="eastAsia" w:ascii="仿宋_GB2312" w:hAnsi="仿宋_GB2312"/>
          <w:color w:val="auto"/>
          <w:sz w:val="32"/>
          <w:szCs w:val="32"/>
          <w:highlight w:val="none"/>
        </w:rPr>
        <w:t>﹑</w:t>
      </w:r>
      <w:r>
        <w:rPr>
          <w:rFonts w:hint="eastAsia" w:ascii="仿宋_GB2312" w:eastAsia="仿宋_GB2312"/>
          <w:color w:val="auto"/>
          <w:sz w:val="32"/>
          <w:szCs w:val="32"/>
          <w:highlight w:val="none"/>
        </w:rPr>
        <w:t>施工说明书</w:t>
      </w:r>
      <w:r>
        <w:rPr>
          <w:rFonts w:hint="eastAsia" w:ascii="仿宋_GB2312" w:hAnsi="仿宋_GB2312"/>
          <w:color w:val="auto"/>
          <w:sz w:val="32"/>
          <w:szCs w:val="32"/>
          <w:highlight w:val="none"/>
        </w:rPr>
        <w:t>﹑</w:t>
      </w:r>
      <w:r>
        <w:rPr>
          <w:rFonts w:hint="eastAsia" w:ascii="仿宋_GB2312" w:eastAsia="仿宋_GB2312"/>
          <w:color w:val="auto"/>
          <w:sz w:val="32"/>
          <w:szCs w:val="32"/>
          <w:highlight w:val="none"/>
        </w:rPr>
        <w:t>设备说明书</w:t>
      </w:r>
      <w:r>
        <w:rPr>
          <w:rFonts w:hint="eastAsia" w:ascii="仿宋_GB2312" w:hAnsi="仿宋_GB2312"/>
          <w:color w:val="auto"/>
          <w:sz w:val="32"/>
          <w:szCs w:val="32"/>
          <w:highlight w:val="none"/>
        </w:rPr>
        <w:t>﹑</w:t>
      </w:r>
      <w:r>
        <w:rPr>
          <w:rFonts w:hint="eastAsia" w:ascii="仿宋_GB2312" w:eastAsia="仿宋_GB2312"/>
          <w:color w:val="auto"/>
          <w:sz w:val="32"/>
          <w:szCs w:val="32"/>
          <w:highlight w:val="none"/>
        </w:rPr>
        <w:t>设计变更等技术文件为依据施工。</w:t>
      </w:r>
    </w:p>
    <w:p w14:paraId="189BFC61">
      <w:pPr>
        <w:pStyle w:val="28"/>
        <w:ind w:firstLine="640" w:firstLineChars="200"/>
        <w:rPr>
          <w:rFonts w:hint="eastAsia" w:ascii="仿宋_GB2312" w:eastAsia="仿宋_GB2312"/>
          <w:color w:val="auto"/>
          <w:kern w:val="2"/>
          <w:sz w:val="32"/>
          <w:szCs w:val="32"/>
          <w:highlight w:val="none"/>
          <w:lang w:val="en-US" w:eastAsia="zh-CN"/>
        </w:rPr>
      </w:pPr>
      <w:r>
        <w:rPr>
          <w:rFonts w:hint="eastAsia" w:ascii="仿宋_GB2312" w:eastAsia="仿宋_GB2312"/>
          <w:color w:val="auto"/>
          <w:kern w:val="2"/>
          <w:sz w:val="32"/>
          <w:szCs w:val="32"/>
          <w:highlight w:val="none"/>
          <w:lang w:val="en-US" w:eastAsia="zh-CN"/>
        </w:rPr>
        <w:t>9.6.2本工程的工程质量需达到甲方认可条件，且能够符合监狱监管安全要求相关条件。</w:t>
      </w:r>
    </w:p>
    <w:p w14:paraId="217C1EBC">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9.6.3如工程质量达不到约定条件的部分，一经发现，可要求乙方返工，直至达到合同约定条件，并由乙方承担返工费用。返工后仍达不到约定条件，应继续返工到约定条件或合格标准。</w:t>
      </w:r>
    </w:p>
    <w:p w14:paraId="3546B5EF">
      <w:pPr>
        <w:pStyle w:val="11"/>
        <w:spacing w:line="600" w:lineRule="exact"/>
        <w:ind w:left="0" w:right="17"/>
        <w:outlineLvl w:val="2"/>
        <w:rPr>
          <w:rFonts w:hint="eastAsia" w:ascii="黑体" w:eastAsia="黑体"/>
          <w:b/>
          <w:color w:val="auto"/>
          <w:highlight w:val="none"/>
        </w:rPr>
      </w:pPr>
      <w:bookmarkStart w:id="47" w:name="_Toc153968079"/>
      <w:r>
        <w:rPr>
          <w:rFonts w:hint="eastAsia" w:ascii="黑体" w:eastAsia="黑体"/>
          <w:b/>
          <w:color w:val="auto"/>
          <w:highlight w:val="none"/>
        </w:rPr>
        <w:t>9.7工程安全</w:t>
      </w:r>
      <w:bookmarkEnd w:id="47"/>
    </w:p>
    <w:p w14:paraId="7E77E254">
      <w:pPr>
        <w:pStyle w:val="11"/>
        <w:spacing w:line="600" w:lineRule="exact"/>
        <w:ind w:left="0" w:right="0" w:firstLine="640" w:firstLineChars="200"/>
        <w:jc w:val="both"/>
        <w:rPr>
          <w:rFonts w:hint="eastAsia" w:ascii="仿宋_GB2312" w:eastAsia="仿宋_GB2312"/>
          <w:color w:val="auto"/>
          <w:szCs w:val="32"/>
          <w:highlight w:val="none"/>
        </w:rPr>
      </w:pPr>
      <w:r>
        <w:rPr>
          <w:rFonts w:hint="eastAsia" w:ascii="仿宋_GB2312" w:eastAsia="仿宋_GB2312"/>
          <w:color w:val="auto"/>
          <w:szCs w:val="32"/>
          <w:highlight w:val="none"/>
        </w:rPr>
        <w:t>9.7.1严格执行《中华人民共和国安全生产法》、《中华人民共和国建筑法》、《建设工程安全生产管理条例》、《安全生产许可证条例》等法律和法规的规定。</w:t>
      </w:r>
    </w:p>
    <w:p w14:paraId="0DC73F19">
      <w:pPr>
        <w:pStyle w:val="11"/>
        <w:spacing w:line="600" w:lineRule="exact"/>
        <w:ind w:left="0" w:right="17"/>
        <w:outlineLvl w:val="2"/>
        <w:rPr>
          <w:rFonts w:hint="eastAsia" w:ascii="黑体" w:eastAsia="黑体"/>
          <w:b/>
          <w:color w:val="auto"/>
          <w:highlight w:val="none"/>
        </w:rPr>
      </w:pPr>
      <w:bookmarkStart w:id="48" w:name="_Toc153968080"/>
      <w:r>
        <w:rPr>
          <w:rFonts w:hint="eastAsia" w:ascii="黑体" w:eastAsia="黑体"/>
          <w:b/>
          <w:color w:val="auto"/>
          <w:highlight w:val="none"/>
        </w:rPr>
        <w:t>9.8</w:t>
      </w:r>
      <w:r>
        <w:rPr>
          <w:rFonts w:hint="eastAsia" w:ascii="黑体" w:eastAsia="黑体"/>
          <w:b/>
          <w:color w:val="auto"/>
          <w:szCs w:val="32"/>
          <w:highlight w:val="none"/>
        </w:rPr>
        <w:t>合同价款的确定与调整</w:t>
      </w:r>
      <w:bookmarkEnd w:id="48"/>
    </w:p>
    <w:p w14:paraId="2CD59342">
      <w:pPr>
        <w:pStyle w:val="11"/>
        <w:spacing w:line="600" w:lineRule="exact"/>
        <w:ind w:left="0" w:right="0" w:firstLine="640" w:firstLineChars="200"/>
        <w:jc w:val="both"/>
        <w:rPr>
          <w:rFonts w:hint="eastAsia" w:ascii="仿宋_GB2312" w:eastAsia="仿宋_GB2312"/>
          <w:color w:val="auto"/>
          <w:szCs w:val="32"/>
          <w:highlight w:val="none"/>
        </w:rPr>
      </w:pPr>
      <w:r>
        <w:rPr>
          <w:rFonts w:hint="eastAsia" w:ascii="仿宋_GB2312" w:eastAsia="仿宋_GB2312"/>
          <w:color w:val="auto"/>
          <w:szCs w:val="32"/>
          <w:highlight w:val="none"/>
        </w:rPr>
        <w:t>9.8.1合同价款的确定：</w:t>
      </w:r>
      <w:r>
        <w:rPr>
          <w:rFonts w:hint="eastAsia" w:ascii="仿宋_GB2312" w:eastAsia="仿宋_GB2312" w:cs="仿宋_GB2312"/>
          <w:color w:val="auto"/>
          <w:szCs w:val="32"/>
          <w:highlight w:val="none"/>
        </w:rPr>
        <w:t>投标人中标后，其投标价即为中标价，中标价即为合同价</w:t>
      </w:r>
      <w:r>
        <w:rPr>
          <w:rFonts w:hint="eastAsia" w:ascii="仿宋_GB2312" w:eastAsia="仿宋_GB2312"/>
          <w:color w:val="auto"/>
          <w:szCs w:val="32"/>
          <w:highlight w:val="none"/>
        </w:rPr>
        <w:t>，任何一方不得擅自改变。属约定允许范围内的价格调整，由发</w:t>
      </w:r>
      <w:r>
        <w:rPr>
          <w:rFonts w:hint="eastAsia" w:ascii="仿宋_GB2312" w:hAnsi="仿宋_GB2312"/>
          <w:color w:val="auto"/>
          <w:szCs w:val="32"/>
          <w:highlight w:val="none"/>
        </w:rPr>
        <w:t>、</w:t>
      </w:r>
      <w:r>
        <w:rPr>
          <w:rFonts w:hint="eastAsia" w:ascii="仿宋_GB2312" w:eastAsia="仿宋_GB2312"/>
          <w:color w:val="auto"/>
          <w:szCs w:val="32"/>
          <w:highlight w:val="none"/>
        </w:rPr>
        <w:t>承包双方依法按照有关规定在合同协议条款中具体明确约定。</w:t>
      </w:r>
    </w:p>
    <w:p w14:paraId="0E117E0C">
      <w:pPr>
        <w:pStyle w:val="11"/>
        <w:spacing w:line="600" w:lineRule="exact"/>
        <w:ind w:left="0" w:right="0" w:firstLine="640" w:firstLineChars="200"/>
        <w:jc w:val="both"/>
        <w:rPr>
          <w:rFonts w:hint="eastAsia" w:ascii="仿宋_GB2312" w:eastAsia="仿宋_GB2312"/>
          <w:color w:val="auto"/>
          <w:highlight w:val="none"/>
        </w:rPr>
      </w:pPr>
      <w:r>
        <w:rPr>
          <w:rFonts w:hint="eastAsia" w:ascii="仿宋_GB2312" w:eastAsia="仿宋_GB2312"/>
          <w:color w:val="auto"/>
          <w:highlight w:val="none"/>
        </w:rPr>
        <w:t>9.8.2建设工程措施项目中的安全文明施工费严格执行现行</w:t>
      </w:r>
      <w:r>
        <w:rPr>
          <w:rFonts w:hint="eastAsia" w:ascii="仿宋_GB2312" w:eastAsia="仿宋_GB2312"/>
          <w:color w:val="auto"/>
          <w:szCs w:val="32"/>
          <w:highlight w:val="none"/>
        </w:rPr>
        <w:t>《建设工程工程量清单计价规范》的规定；</w:t>
      </w:r>
      <w:r>
        <w:rPr>
          <w:rFonts w:hint="eastAsia" w:ascii="仿宋_GB2312" w:eastAsia="仿宋_GB2312"/>
          <w:color w:val="auto"/>
          <w:highlight w:val="none"/>
        </w:rPr>
        <w:t>安全文明施工费用的使用管理严格按照《建筑工程安全防护、文明施工措施费用及使用管理规定》（建办[2005]89号）文件执行。</w:t>
      </w:r>
    </w:p>
    <w:p w14:paraId="4D777973">
      <w:pPr>
        <w:pStyle w:val="11"/>
        <w:spacing w:line="600" w:lineRule="exact"/>
        <w:ind w:left="0" w:right="0" w:firstLine="640" w:firstLineChars="200"/>
        <w:jc w:val="both"/>
        <w:rPr>
          <w:rFonts w:hint="eastAsia" w:ascii="仿宋_GB2312" w:eastAsia="仿宋_GB2312"/>
          <w:color w:val="auto"/>
          <w:highlight w:val="none"/>
        </w:rPr>
      </w:pPr>
      <w:r>
        <w:rPr>
          <w:rFonts w:hint="eastAsia" w:ascii="仿宋_GB2312" w:eastAsia="仿宋_GB2312"/>
          <w:color w:val="auto"/>
          <w:highlight w:val="none"/>
        </w:rPr>
        <w:t>9.8.3合同价款的调整：在工程竣工结算时，除设计变更、隐蔽签证、和合同约定应调整的范围外，发、承包双方不得以其他任何因素或理由调整合同价款。</w:t>
      </w:r>
    </w:p>
    <w:p w14:paraId="3413E86B">
      <w:pPr>
        <w:pStyle w:val="11"/>
        <w:spacing w:line="600" w:lineRule="exact"/>
        <w:ind w:left="0" w:right="17"/>
        <w:outlineLvl w:val="2"/>
        <w:rPr>
          <w:rFonts w:hint="eastAsia" w:ascii="黑体" w:eastAsia="黑体"/>
          <w:color w:val="auto"/>
          <w:szCs w:val="32"/>
          <w:highlight w:val="none"/>
        </w:rPr>
      </w:pPr>
      <w:bookmarkStart w:id="49" w:name="_Toc153968081"/>
      <w:r>
        <w:rPr>
          <w:rFonts w:hint="eastAsia" w:ascii="黑体" w:eastAsia="黑体"/>
          <w:b/>
          <w:color w:val="auto"/>
          <w:highlight w:val="none"/>
        </w:rPr>
        <w:t>9.9工程款支付</w:t>
      </w:r>
      <w:bookmarkEnd w:id="49"/>
    </w:p>
    <w:p w14:paraId="50379DB1">
      <w:pPr>
        <w:tabs>
          <w:tab w:val="right" w:pos="8487"/>
        </w:tabs>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9.9.1工程款的支付</w:t>
      </w:r>
      <w:r>
        <w:rPr>
          <w:rFonts w:hint="eastAsia" w:ascii="仿宋_GB2312" w:eastAsia="仿宋_GB2312"/>
          <w:bCs/>
          <w:color w:val="auto"/>
          <w:sz w:val="32"/>
          <w:szCs w:val="32"/>
          <w:highlight w:val="none"/>
        </w:rPr>
        <w:t>见招标文件专用要约条款9.10.3</w:t>
      </w:r>
      <w:r>
        <w:rPr>
          <w:rFonts w:hint="eastAsia" w:ascii="仿宋_GB2312" w:eastAsia="仿宋_GB2312"/>
          <w:color w:val="auto"/>
          <w:sz w:val="32"/>
          <w:szCs w:val="32"/>
          <w:highlight w:val="none"/>
        </w:rPr>
        <w:t>。</w:t>
      </w:r>
    </w:p>
    <w:p w14:paraId="7E1290CC">
      <w:pPr>
        <w:pStyle w:val="11"/>
        <w:spacing w:line="600" w:lineRule="exact"/>
        <w:ind w:left="0" w:right="17"/>
        <w:outlineLvl w:val="2"/>
        <w:rPr>
          <w:rFonts w:hint="eastAsia" w:ascii="黑体" w:eastAsia="黑体"/>
          <w:b/>
          <w:color w:val="auto"/>
          <w:highlight w:val="none"/>
        </w:rPr>
      </w:pPr>
      <w:bookmarkStart w:id="50" w:name="_Toc153968082"/>
      <w:r>
        <w:rPr>
          <w:rFonts w:hint="eastAsia" w:ascii="黑体" w:eastAsia="黑体"/>
          <w:b/>
          <w:color w:val="auto"/>
          <w:highlight w:val="none"/>
        </w:rPr>
        <w:t>9.10材料设备供应</w:t>
      </w:r>
      <w:bookmarkEnd w:id="50"/>
    </w:p>
    <w:p w14:paraId="0A023AA5">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9.10.1供应材料、设备的种类、规格、数量、单价：详见招标人发出的工程量清单。</w:t>
      </w:r>
    </w:p>
    <w:p w14:paraId="29E516B0">
      <w:pPr>
        <w:pStyle w:val="11"/>
        <w:spacing w:line="600" w:lineRule="exact"/>
        <w:ind w:left="0" w:right="17"/>
        <w:outlineLvl w:val="2"/>
        <w:rPr>
          <w:rFonts w:hint="eastAsia" w:ascii="黑体" w:eastAsia="黑体"/>
          <w:b/>
          <w:color w:val="auto"/>
          <w:highlight w:val="none"/>
        </w:rPr>
      </w:pPr>
      <w:bookmarkStart w:id="51" w:name="_Toc153968083"/>
      <w:r>
        <w:rPr>
          <w:rFonts w:hint="eastAsia" w:ascii="黑体" w:eastAsia="黑体"/>
          <w:b/>
          <w:color w:val="auto"/>
          <w:highlight w:val="none"/>
        </w:rPr>
        <w:t>9.11工程竣工结算</w:t>
      </w:r>
      <w:bookmarkEnd w:id="51"/>
    </w:p>
    <w:p w14:paraId="0395F379">
      <w:pPr>
        <w:spacing w:line="600" w:lineRule="exact"/>
        <w:ind w:firstLine="643" w:firstLineChars="200"/>
        <w:rPr>
          <w:rFonts w:hint="eastAsia" w:ascii="黑体" w:eastAsia="黑体"/>
          <w:b/>
          <w:color w:val="auto"/>
          <w:sz w:val="32"/>
          <w:szCs w:val="32"/>
          <w:highlight w:val="none"/>
        </w:rPr>
      </w:pPr>
      <w:r>
        <w:rPr>
          <w:rFonts w:hint="eastAsia" w:ascii="黑体" w:eastAsia="黑体"/>
          <w:b/>
          <w:color w:val="auto"/>
          <w:sz w:val="32"/>
          <w:szCs w:val="32"/>
          <w:highlight w:val="none"/>
        </w:rPr>
        <w:t>9.11.1</w:t>
      </w:r>
      <w:r>
        <w:rPr>
          <w:rFonts w:hint="eastAsia" w:ascii="黑体" w:eastAsia="黑体" w:cs="仿宋_GB2312"/>
          <w:b/>
          <w:color w:val="auto"/>
          <w:sz w:val="32"/>
          <w:szCs w:val="32"/>
          <w:highlight w:val="none"/>
        </w:rPr>
        <w:t>工程完工后，发承包双方必须在合同约定时间内办理工程竣工结算。</w:t>
      </w:r>
    </w:p>
    <w:p w14:paraId="59D6FD2D">
      <w:pPr>
        <w:pStyle w:val="11"/>
        <w:spacing w:line="600" w:lineRule="exact"/>
        <w:ind w:left="0" w:right="17"/>
        <w:outlineLvl w:val="2"/>
        <w:rPr>
          <w:rFonts w:hint="eastAsia" w:ascii="黑体" w:eastAsia="黑体"/>
          <w:b/>
          <w:color w:val="auto"/>
          <w:highlight w:val="none"/>
        </w:rPr>
      </w:pPr>
      <w:bookmarkStart w:id="52" w:name="_Toc153968084"/>
      <w:r>
        <w:rPr>
          <w:rFonts w:hint="eastAsia" w:ascii="黑体" w:eastAsia="黑体"/>
          <w:b/>
          <w:color w:val="auto"/>
          <w:highlight w:val="none"/>
        </w:rPr>
        <w:t>9.12保修</w:t>
      </w:r>
      <w:bookmarkEnd w:id="52"/>
    </w:p>
    <w:p w14:paraId="0D448DCD">
      <w:pPr>
        <w:spacing w:line="600" w:lineRule="exact"/>
        <w:ind w:firstLine="640" w:firstLineChars="200"/>
        <w:rPr>
          <w:rFonts w:hint="eastAsia" w:ascii="仿宋_GB2312" w:eastAsia="仿宋_GB2312"/>
          <w:b/>
          <w:color w:val="auto"/>
          <w:sz w:val="32"/>
          <w:szCs w:val="32"/>
          <w:highlight w:val="none"/>
        </w:rPr>
      </w:pPr>
      <w:r>
        <w:rPr>
          <w:rFonts w:hint="eastAsia" w:ascii="仿宋_GB2312" w:eastAsia="仿宋_GB2312"/>
          <w:color w:val="auto"/>
          <w:sz w:val="32"/>
          <w:szCs w:val="32"/>
          <w:highlight w:val="none"/>
        </w:rPr>
        <w:t>9.12.1乙方应按《建设工程质量管理条例》国务院令第279号和《房屋建筑工程质量保修办法》建设部令第80号规定依法对本工程进行保修。</w:t>
      </w:r>
    </w:p>
    <w:p w14:paraId="103DE646">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9.12.2甲、乙双方在签定施工合同时必须按国家建设部、国家工商行政管理局推行的《房屋建筑工程质量保修书》示范文本签订保修书，保修期从工程竣工验收合格之日起算。</w:t>
      </w:r>
    </w:p>
    <w:p w14:paraId="25533592">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9.12.3保修期限执行《建设工程质量管理条例》（国务院令第279号）。</w:t>
      </w:r>
      <w:r>
        <w:rPr>
          <w:rFonts w:hint="eastAsia" w:ascii="仿宋_GB2312" w:eastAsia="仿宋_GB2312"/>
          <w:bCs/>
          <w:color w:val="auto"/>
          <w:kern w:val="0"/>
          <w:sz w:val="32"/>
          <w:szCs w:val="32"/>
          <w:highlight w:val="none"/>
        </w:rPr>
        <w:t>保修费用执行《建设工程质量保证金管理办法》 （建质[2017]138号）</w:t>
      </w:r>
      <w:r>
        <w:rPr>
          <w:rFonts w:hint="eastAsia" w:ascii="仿宋_GB2312" w:eastAsia="仿宋_GB2312"/>
          <w:color w:val="auto"/>
          <w:sz w:val="32"/>
          <w:szCs w:val="32"/>
          <w:highlight w:val="none"/>
        </w:rPr>
        <w:t>。按国家规定并在工程质量保修书中具体明确。</w:t>
      </w:r>
    </w:p>
    <w:p w14:paraId="10AA95A2">
      <w:pPr>
        <w:pStyle w:val="11"/>
        <w:spacing w:line="600" w:lineRule="exact"/>
        <w:ind w:left="0" w:right="17"/>
        <w:outlineLvl w:val="2"/>
        <w:rPr>
          <w:rFonts w:hint="eastAsia" w:ascii="黑体" w:eastAsia="黑体"/>
          <w:b/>
          <w:color w:val="auto"/>
          <w:highlight w:val="none"/>
        </w:rPr>
      </w:pPr>
      <w:bookmarkStart w:id="53" w:name="_Toc153968085"/>
      <w:r>
        <w:rPr>
          <w:rFonts w:hint="eastAsia" w:ascii="黑体" w:eastAsia="黑体"/>
          <w:b/>
          <w:color w:val="auto"/>
          <w:highlight w:val="none"/>
        </w:rPr>
        <w:t>9.13其它</w:t>
      </w:r>
      <w:bookmarkEnd w:id="53"/>
    </w:p>
    <w:p w14:paraId="119F2323">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9.13.1严格执行招投标人须知：详见《江西省房屋建筑和市政基础设施工程施工招投标评标办法》（赣建招[2017]1号）文件的有关规定。</w:t>
      </w:r>
    </w:p>
    <w:p w14:paraId="0F488F43">
      <w:pPr>
        <w:rPr>
          <w:color w:val="auto"/>
          <w:highlight w:val="none"/>
        </w:rPr>
      </w:pPr>
      <w:r>
        <w:rPr>
          <w:rFonts w:hint="eastAsia"/>
          <w:color w:val="auto"/>
          <w:sz w:val="20"/>
          <w:highlight w:val="none"/>
        </w:rPr>
        <w:t xml:space="preserve"> </w:t>
      </w:r>
    </w:p>
    <w:p w14:paraId="1DBEE938">
      <w:pPr>
        <w:rPr>
          <w:color w:val="auto"/>
          <w:highlight w:val="none"/>
        </w:rPr>
      </w:pPr>
      <w:r>
        <w:rPr>
          <w:rFonts w:hint="eastAsia"/>
          <w:color w:val="auto"/>
          <w:sz w:val="20"/>
          <w:highlight w:val="none"/>
        </w:rPr>
        <w:t xml:space="preserve">  </w:t>
      </w:r>
    </w:p>
    <w:p w14:paraId="135BF976">
      <w:pPr>
        <w:pStyle w:val="4"/>
        <w:rPr>
          <w:color w:val="auto"/>
          <w:highlight w:val="none"/>
        </w:rPr>
      </w:pPr>
      <w:bookmarkStart w:id="54" w:name="_Toc153968086"/>
      <w:r>
        <w:rPr>
          <w:rFonts w:hint="eastAsia"/>
          <w:color w:val="auto"/>
          <w:highlight w:val="none"/>
        </w:rPr>
        <w:t>10.技术规范</w:t>
      </w:r>
      <w:bookmarkEnd w:id="54"/>
    </w:p>
    <w:p w14:paraId="6DB0EEA5">
      <w:pPr>
        <w:tabs>
          <w:tab w:val="left" w:pos="630"/>
        </w:tabs>
        <w:spacing w:line="600" w:lineRule="exact"/>
        <w:ind w:firstLine="640" w:firstLineChars="200"/>
        <w:rPr>
          <w:rFonts w:hint="eastAsia" w:ascii="宋体"/>
          <w:bCs/>
          <w:color w:val="auto"/>
          <w:sz w:val="32"/>
          <w:szCs w:val="32"/>
          <w:highlight w:val="none"/>
        </w:rPr>
      </w:pPr>
      <w:r>
        <w:rPr>
          <w:rFonts w:hint="eastAsia" w:ascii="仿宋_GB2312" w:eastAsia="仿宋_GB2312"/>
          <w:bCs/>
          <w:color w:val="auto"/>
          <w:sz w:val="32"/>
          <w:szCs w:val="32"/>
          <w:highlight w:val="none"/>
        </w:rPr>
        <w:t>本工程执行国家相关的工程技术规范及标准和江西省相关地方标准</w:t>
      </w:r>
      <w:r>
        <w:rPr>
          <w:rFonts w:hint="eastAsia" w:ascii="宋体"/>
          <w:bCs/>
          <w:color w:val="auto"/>
          <w:sz w:val="32"/>
          <w:szCs w:val="32"/>
          <w:highlight w:val="none"/>
        </w:rPr>
        <w:t>。</w:t>
      </w:r>
    </w:p>
    <w:p w14:paraId="146598FE">
      <w:pPr>
        <w:pStyle w:val="11"/>
        <w:spacing w:line="600" w:lineRule="exact"/>
        <w:ind w:left="0" w:right="17"/>
        <w:outlineLvl w:val="2"/>
        <w:rPr>
          <w:rFonts w:hint="eastAsia" w:ascii="黑体" w:eastAsia="黑体"/>
          <w:b/>
          <w:color w:val="auto"/>
          <w:highlight w:val="none"/>
        </w:rPr>
      </w:pPr>
      <w:bookmarkStart w:id="55" w:name="_Toc153968087"/>
      <w:r>
        <w:rPr>
          <w:rFonts w:hint="eastAsia" w:ascii="黑体" w:eastAsia="黑体"/>
          <w:b/>
          <w:color w:val="auto"/>
          <w:highlight w:val="none"/>
        </w:rPr>
        <w:t>10.1技术规范</w:t>
      </w:r>
      <w:bookmarkEnd w:id="55"/>
    </w:p>
    <w:p w14:paraId="58CF5D91">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10.1.1本招标项目采用的技术规范：</w:t>
      </w:r>
      <w:r>
        <w:rPr>
          <w:rFonts w:hint="eastAsia" w:ascii="仿宋_GB2312" w:eastAsia="仿宋_GB2312"/>
          <w:bCs/>
          <w:color w:val="auto"/>
          <w:sz w:val="32"/>
          <w:szCs w:val="32"/>
          <w:highlight w:val="none"/>
        </w:rPr>
        <w:t>见招标文件专用要约条款10.1.1</w:t>
      </w:r>
      <w:r>
        <w:rPr>
          <w:rFonts w:hint="eastAsia" w:ascii="仿宋_GB2312" w:eastAsia="仿宋_GB2312"/>
          <w:color w:val="auto"/>
          <w:sz w:val="32"/>
          <w:szCs w:val="32"/>
          <w:highlight w:val="none"/>
        </w:rPr>
        <w:t>。</w:t>
      </w:r>
    </w:p>
    <w:p w14:paraId="541A83C6">
      <w:pPr>
        <w:pStyle w:val="11"/>
        <w:spacing w:line="600" w:lineRule="exact"/>
        <w:ind w:left="0" w:right="17"/>
        <w:outlineLvl w:val="2"/>
        <w:rPr>
          <w:rFonts w:hint="eastAsia" w:ascii="黑体" w:eastAsia="黑体"/>
          <w:color w:val="auto"/>
          <w:szCs w:val="32"/>
          <w:highlight w:val="none"/>
          <w:u w:val="single"/>
        </w:rPr>
      </w:pPr>
      <w:bookmarkStart w:id="56" w:name="_Toc153968088"/>
      <w:r>
        <w:rPr>
          <w:rFonts w:hint="eastAsia" w:ascii="黑体" w:eastAsia="黑体"/>
          <w:b/>
          <w:color w:val="auto"/>
          <w:highlight w:val="none"/>
        </w:rPr>
        <w:t>10.2材料质量和试验要求</w:t>
      </w:r>
      <w:bookmarkEnd w:id="56"/>
    </w:p>
    <w:p w14:paraId="33A3F3FA">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10.2.1本招标项目对材料的质量和试验的要求：</w:t>
      </w:r>
      <w:r>
        <w:rPr>
          <w:rFonts w:hint="eastAsia" w:ascii="仿宋_GB2312" w:eastAsia="仿宋_GB2312"/>
          <w:bCs/>
          <w:color w:val="auto"/>
          <w:sz w:val="32"/>
          <w:szCs w:val="32"/>
          <w:highlight w:val="none"/>
        </w:rPr>
        <w:t>见招标文件专用要约条款10.2.1</w:t>
      </w:r>
      <w:r>
        <w:rPr>
          <w:rFonts w:hint="eastAsia" w:ascii="仿宋_GB2312" w:eastAsia="仿宋_GB2312"/>
          <w:color w:val="auto"/>
          <w:sz w:val="32"/>
          <w:szCs w:val="32"/>
          <w:highlight w:val="none"/>
        </w:rPr>
        <w:t>。</w:t>
      </w:r>
    </w:p>
    <w:p w14:paraId="7633C4A7">
      <w:pPr>
        <w:pStyle w:val="11"/>
        <w:spacing w:line="600" w:lineRule="exact"/>
        <w:ind w:left="0" w:right="17"/>
        <w:outlineLvl w:val="2"/>
        <w:rPr>
          <w:rFonts w:hint="eastAsia" w:ascii="黑体" w:eastAsia="黑体"/>
          <w:b/>
          <w:color w:val="auto"/>
          <w:highlight w:val="none"/>
        </w:rPr>
      </w:pPr>
      <w:bookmarkStart w:id="57" w:name="_Toc153968089"/>
      <w:r>
        <w:rPr>
          <w:rFonts w:hint="eastAsia" w:ascii="黑体" w:eastAsia="黑体"/>
          <w:b/>
          <w:color w:val="auto"/>
          <w:highlight w:val="none"/>
        </w:rPr>
        <w:t>10.3施工工艺的特殊要求</w:t>
      </w:r>
      <w:bookmarkEnd w:id="57"/>
    </w:p>
    <w:p w14:paraId="54A72011">
      <w:pPr>
        <w:spacing w:line="600" w:lineRule="exact"/>
        <w:ind w:firstLine="640" w:firstLineChars="200"/>
        <w:rPr>
          <w:rFonts w:hint="eastAsia" w:ascii="黑体" w:eastAsia="黑体"/>
          <w:b/>
          <w:bCs/>
          <w:color w:val="auto"/>
          <w:sz w:val="32"/>
          <w:szCs w:val="32"/>
          <w:highlight w:val="none"/>
        </w:rPr>
      </w:pPr>
      <w:r>
        <w:rPr>
          <w:rFonts w:hint="eastAsia" w:ascii="仿宋_GB2312" w:eastAsia="仿宋_GB2312"/>
          <w:color w:val="auto"/>
          <w:sz w:val="32"/>
          <w:szCs w:val="32"/>
          <w:highlight w:val="none"/>
        </w:rPr>
        <w:t>10.3.1本招标项目对施工工艺的特殊要求：</w:t>
      </w:r>
      <w:r>
        <w:rPr>
          <w:rFonts w:hint="eastAsia" w:ascii="仿宋_GB2312" w:eastAsia="仿宋_GB2312"/>
          <w:bCs/>
          <w:color w:val="auto"/>
          <w:sz w:val="32"/>
          <w:szCs w:val="32"/>
          <w:highlight w:val="none"/>
        </w:rPr>
        <w:t>见招标文件专用要约条款10.3.1</w:t>
      </w:r>
      <w:r>
        <w:rPr>
          <w:rFonts w:hint="eastAsia" w:ascii="仿宋_GB2312" w:eastAsia="仿宋_GB2312"/>
          <w:color w:val="auto"/>
          <w:sz w:val="32"/>
          <w:szCs w:val="32"/>
          <w:highlight w:val="none"/>
        </w:rPr>
        <w:t>。</w:t>
      </w:r>
    </w:p>
    <w:p w14:paraId="615A3D40">
      <w:pPr>
        <w:rPr>
          <w:rFonts w:hint="eastAsia" w:ascii="仿宋_GB2312" w:eastAsia="仿宋_GB2312"/>
          <w:color w:val="auto"/>
          <w:sz w:val="32"/>
          <w:szCs w:val="32"/>
          <w:highlight w:val="none"/>
        </w:rPr>
      </w:pPr>
    </w:p>
    <w:p w14:paraId="5A973D9E">
      <w:pPr>
        <w:pStyle w:val="4"/>
        <w:ind w:firstLine="2650" w:firstLineChars="600"/>
        <w:jc w:val="both"/>
        <w:rPr>
          <w:color w:val="auto"/>
          <w:highlight w:val="none"/>
        </w:rPr>
      </w:pPr>
      <w:bookmarkStart w:id="58" w:name="_Toc153968090"/>
      <w:r>
        <w:rPr>
          <w:rFonts w:hint="eastAsia"/>
          <w:color w:val="auto"/>
          <w:highlight w:val="none"/>
        </w:rPr>
        <w:t>11.图纸和技术资料</w:t>
      </w:r>
      <w:bookmarkEnd w:id="58"/>
    </w:p>
    <w:p w14:paraId="08D22128">
      <w:pPr>
        <w:pStyle w:val="11"/>
        <w:spacing w:line="600" w:lineRule="exact"/>
        <w:ind w:left="0" w:right="17"/>
        <w:outlineLvl w:val="2"/>
        <w:rPr>
          <w:rFonts w:hint="eastAsia" w:ascii="黑体" w:eastAsia="黑体"/>
          <w:b/>
          <w:color w:val="auto"/>
          <w:highlight w:val="none"/>
        </w:rPr>
      </w:pPr>
      <w:bookmarkStart w:id="59" w:name="_Toc153968091"/>
      <w:r>
        <w:rPr>
          <w:rFonts w:hint="eastAsia" w:ascii="黑体" w:eastAsia="黑体"/>
          <w:b/>
          <w:color w:val="auto"/>
          <w:highlight w:val="none"/>
        </w:rPr>
        <w:t>11.1施工图纸</w:t>
      </w:r>
      <w:bookmarkEnd w:id="59"/>
    </w:p>
    <w:p w14:paraId="537E088E">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11.1.1本招标项目的施工图纸：详见招标人提供的施工图纸。</w:t>
      </w:r>
    </w:p>
    <w:p w14:paraId="548A6CF2">
      <w:pPr>
        <w:pStyle w:val="11"/>
        <w:spacing w:line="600" w:lineRule="exact"/>
        <w:ind w:left="0" w:right="17"/>
        <w:outlineLvl w:val="2"/>
        <w:rPr>
          <w:rFonts w:hint="eastAsia" w:ascii="黑体" w:eastAsia="黑体"/>
          <w:b/>
          <w:color w:val="auto"/>
          <w:highlight w:val="none"/>
        </w:rPr>
      </w:pPr>
      <w:bookmarkStart w:id="60" w:name="_Toc153968092"/>
      <w:r>
        <w:rPr>
          <w:rFonts w:hint="eastAsia" w:ascii="黑体" w:eastAsia="黑体"/>
          <w:b/>
          <w:color w:val="auto"/>
          <w:highlight w:val="none"/>
        </w:rPr>
        <w:t>11.2技术资料</w:t>
      </w:r>
      <w:bookmarkEnd w:id="60"/>
    </w:p>
    <w:p w14:paraId="5612CF4B">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11.2.1本招标项目的技术资料：详见招标人提供的技术资料。</w:t>
      </w:r>
    </w:p>
    <w:p w14:paraId="648F07BA">
      <w:pPr>
        <w:pStyle w:val="4"/>
        <w:ind w:firstLine="2209" w:firstLineChars="500"/>
        <w:jc w:val="both"/>
        <w:rPr>
          <w:color w:val="auto"/>
          <w:highlight w:val="none"/>
        </w:rPr>
      </w:pPr>
      <w:bookmarkStart w:id="61" w:name="_Toc153968093"/>
      <w:r>
        <w:rPr>
          <w:rFonts w:hint="eastAsia"/>
          <w:color w:val="auto"/>
          <w:highlight w:val="none"/>
        </w:rPr>
        <w:t>12.其它需要说明的事项</w:t>
      </w:r>
      <w:bookmarkEnd w:id="61"/>
    </w:p>
    <w:p w14:paraId="75865104">
      <w:pPr>
        <w:pStyle w:val="11"/>
        <w:spacing w:line="600" w:lineRule="exact"/>
        <w:ind w:left="0" w:right="17"/>
        <w:outlineLvl w:val="2"/>
        <w:rPr>
          <w:rFonts w:hint="eastAsia" w:ascii="黑体" w:eastAsia="黑体"/>
          <w:b/>
          <w:color w:val="auto"/>
          <w:highlight w:val="none"/>
        </w:rPr>
      </w:pPr>
      <w:bookmarkStart w:id="62" w:name="_Toc153968094"/>
      <w:r>
        <w:rPr>
          <w:rFonts w:hint="eastAsia" w:ascii="黑体" w:eastAsia="黑体"/>
          <w:b/>
          <w:color w:val="auto"/>
          <w:highlight w:val="none"/>
        </w:rPr>
        <w:t>12.1招标人其它需要说明的事项</w:t>
      </w:r>
      <w:bookmarkEnd w:id="62"/>
    </w:p>
    <w:p w14:paraId="1E6B6812">
      <w:pPr>
        <w:spacing w:line="600" w:lineRule="exact"/>
        <w:ind w:firstLine="640" w:firstLineChars="200"/>
        <w:rPr>
          <w:rFonts w:hint="eastAsia" w:ascii="宋体"/>
          <w:color w:val="auto"/>
          <w:sz w:val="32"/>
          <w:szCs w:val="32"/>
          <w:highlight w:val="none"/>
        </w:rPr>
      </w:pPr>
      <w:r>
        <w:rPr>
          <w:rFonts w:hint="eastAsia" w:ascii="仿宋_GB2312" w:eastAsia="仿宋_GB2312"/>
          <w:color w:val="auto"/>
          <w:sz w:val="32"/>
          <w:szCs w:val="32"/>
          <w:highlight w:val="none"/>
        </w:rPr>
        <w:t>12.1.1招标人需要说明的事项：</w:t>
      </w:r>
      <w:r>
        <w:rPr>
          <w:rFonts w:hint="eastAsia" w:ascii="仿宋_GB2312" w:eastAsia="仿宋_GB2312"/>
          <w:bCs/>
          <w:color w:val="auto"/>
          <w:sz w:val="32"/>
          <w:szCs w:val="32"/>
          <w:highlight w:val="none"/>
        </w:rPr>
        <w:t>见招标文件专用要约条款12.1.1</w:t>
      </w:r>
      <w:r>
        <w:rPr>
          <w:rFonts w:hint="eastAsia" w:ascii="仿宋_GB2312" w:eastAsia="仿宋_GB2312"/>
          <w:color w:val="auto"/>
          <w:sz w:val="32"/>
          <w:szCs w:val="32"/>
          <w:highlight w:val="none"/>
        </w:rPr>
        <w:t>。</w:t>
      </w:r>
    </w:p>
    <w:p w14:paraId="7EB981C2">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12.1.2招标人设定的重大偏差内容及否决投标、投标无效、拒收及评判标准等：</w:t>
      </w:r>
      <w:r>
        <w:rPr>
          <w:rFonts w:hint="eastAsia" w:ascii="仿宋_GB2312" w:eastAsia="仿宋_GB2312"/>
          <w:bCs/>
          <w:color w:val="auto"/>
          <w:sz w:val="32"/>
          <w:szCs w:val="32"/>
          <w:highlight w:val="none"/>
        </w:rPr>
        <w:t>见招标文件专用要约条款12.1.2</w:t>
      </w:r>
      <w:r>
        <w:rPr>
          <w:rFonts w:hint="eastAsia" w:ascii="仿宋_GB2312" w:eastAsia="仿宋_GB2312"/>
          <w:color w:val="auto"/>
          <w:sz w:val="32"/>
          <w:szCs w:val="32"/>
          <w:highlight w:val="none"/>
        </w:rPr>
        <w:t>。</w:t>
      </w:r>
    </w:p>
    <w:p w14:paraId="69CB11D6">
      <w:pPr>
        <w:rPr>
          <w:color w:val="auto"/>
          <w:highlight w:val="none"/>
        </w:rPr>
      </w:pPr>
    </w:p>
    <w:p w14:paraId="0F995FF7">
      <w:pPr>
        <w:rPr>
          <w:color w:val="auto"/>
          <w:highlight w:val="none"/>
        </w:rPr>
      </w:pPr>
      <w:r>
        <w:rPr>
          <w:rFonts w:hint="eastAsia"/>
          <w:color w:val="auto"/>
          <w:sz w:val="20"/>
          <w:highlight w:val="none"/>
        </w:rPr>
        <w:t xml:space="preserve"> </w:t>
      </w:r>
    </w:p>
    <w:p w14:paraId="142496AA">
      <w:pPr>
        <w:rPr>
          <w:color w:val="auto"/>
          <w:sz w:val="20"/>
          <w:highlight w:val="none"/>
        </w:rPr>
      </w:pPr>
      <w:r>
        <w:rPr>
          <w:rFonts w:hint="eastAsia"/>
          <w:color w:val="auto"/>
          <w:sz w:val="20"/>
          <w:highlight w:val="none"/>
        </w:rPr>
        <w:t xml:space="preserve">  </w:t>
      </w:r>
    </w:p>
    <w:p w14:paraId="2AC18FBA">
      <w:pPr>
        <w:rPr>
          <w:color w:val="auto"/>
          <w:sz w:val="20"/>
          <w:highlight w:val="none"/>
        </w:rPr>
        <w:sectPr>
          <w:headerReference r:id="rId10" w:type="default"/>
          <w:footerReference r:id="rId11" w:type="default"/>
          <w:pgSz w:w="11906" w:h="16838"/>
          <w:pgMar w:top="1440" w:right="1286" w:bottom="1402" w:left="1701" w:header="851" w:footer="992" w:gutter="0"/>
          <w:cols w:space="720" w:num="1"/>
          <w:titlePg/>
          <w:docGrid w:type="lines" w:linePitch="312" w:charSpace="0"/>
        </w:sectPr>
      </w:pPr>
    </w:p>
    <w:p w14:paraId="505C3770">
      <w:pPr>
        <w:pStyle w:val="3"/>
        <w:rPr>
          <w:color w:val="auto"/>
          <w:highlight w:val="none"/>
        </w:rPr>
      </w:pPr>
      <w:bookmarkStart w:id="63" w:name="_Toc153968095"/>
      <w:r>
        <w:rPr>
          <w:rFonts w:hint="eastAsia"/>
          <w:color w:val="auto"/>
          <w:highlight w:val="none"/>
        </w:rPr>
        <w:t>第三部分   投标文件格式</w:t>
      </w:r>
      <w:bookmarkEnd w:id="63"/>
    </w:p>
    <w:p w14:paraId="65917A8B">
      <w:pPr>
        <w:ind w:firstLine="6274" w:firstLineChars="1953"/>
        <w:rPr>
          <w:b/>
          <w:color w:val="auto"/>
          <w:sz w:val="32"/>
          <w:szCs w:val="32"/>
          <w:highlight w:val="none"/>
        </w:rPr>
      </w:pPr>
    </w:p>
    <w:p w14:paraId="26311009">
      <w:pPr>
        <w:ind w:firstLine="6274" w:firstLineChars="1953"/>
        <w:rPr>
          <w:b/>
          <w:color w:val="auto"/>
          <w:sz w:val="32"/>
          <w:szCs w:val="32"/>
          <w:highlight w:val="none"/>
        </w:rPr>
      </w:pPr>
      <w:r>
        <w:rPr>
          <w:rFonts w:hint="eastAsia"/>
          <w:b/>
          <w:color w:val="auto"/>
          <w:sz w:val="32"/>
          <w:szCs w:val="32"/>
          <w:highlight w:val="none"/>
        </w:rPr>
        <w:t>（正、副）本</w:t>
      </w:r>
    </w:p>
    <w:p w14:paraId="26C7D212">
      <w:pPr>
        <w:ind w:firstLine="6124" w:firstLineChars="2552"/>
        <w:rPr>
          <w:rFonts w:hint="eastAsia" w:ascii="仿宋_GB2312" w:eastAsia="仿宋_GB2312"/>
          <w:color w:val="auto"/>
          <w:sz w:val="24"/>
          <w:szCs w:val="20"/>
          <w:highlight w:val="none"/>
        </w:rPr>
      </w:pPr>
      <w:r>
        <w:rPr>
          <w:rFonts w:hint="eastAsia" w:ascii="仿宋_GB2312" w:eastAsia="仿宋_GB2312"/>
          <w:color w:val="auto"/>
          <w:sz w:val="24"/>
          <w:highlight w:val="none"/>
        </w:rPr>
        <w:t>招标投标格式文本十二</w:t>
      </w:r>
    </w:p>
    <w:p w14:paraId="6E6E13BE">
      <w:pPr>
        <w:ind w:firstLine="8166" w:firstLineChars="2552"/>
        <w:rPr>
          <w:rFonts w:ascii="Times New Roman" w:hAnsi="Times New Roman"/>
          <w:color w:val="auto"/>
          <w:sz w:val="32"/>
          <w:szCs w:val="32"/>
          <w:highlight w:val="none"/>
        </w:rPr>
      </w:pPr>
    </w:p>
    <w:p w14:paraId="3142EAFE">
      <w:pPr>
        <w:ind w:firstLine="8166" w:firstLineChars="2552"/>
        <w:rPr>
          <w:color w:val="auto"/>
          <w:sz w:val="32"/>
          <w:szCs w:val="32"/>
          <w:highlight w:val="none"/>
        </w:rPr>
      </w:pPr>
    </w:p>
    <w:p w14:paraId="228A1875">
      <w:pPr>
        <w:jc w:val="center"/>
        <w:rPr>
          <w:b/>
          <w:color w:val="auto"/>
          <w:sz w:val="44"/>
          <w:szCs w:val="44"/>
          <w:highlight w:val="none"/>
        </w:rPr>
      </w:pPr>
      <w:r>
        <w:rPr>
          <w:rFonts w:hint="eastAsia"/>
          <w:b/>
          <w:color w:val="auto"/>
          <w:sz w:val="44"/>
          <w:szCs w:val="44"/>
          <w:highlight w:val="none"/>
        </w:rPr>
        <w:t>江西省房屋建筑和市政基础设施工程施工招标</w:t>
      </w:r>
    </w:p>
    <w:p w14:paraId="5C51CE4C">
      <w:pPr>
        <w:jc w:val="center"/>
        <w:rPr>
          <w:b/>
          <w:color w:val="auto"/>
          <w:sz w:val="36"/>
          <w:szCs w:val="36"/>
          <w:highlight w:val="none"/>
        </w:rPr>
      </w:pPr>
    </w:p>
    <w:p w14:paraId="778BCBF5">
      <w:pPr>
        <w:jc w:val="center"/>
        <w:rPr>
          <w:b/>
          <w:color w:val="auto"/>
          <w:sz w:val="30"/>
          <w:szCs w:val="30"/>
          <w:highlight w:val="none"/>
        </w:rPr>
      </w:pPr>
      <w:r>
        <w:rPr>
          <w:rFonts w:hint="eastAsia"/>
          <w:b/>
          <w:color w:val="auto"/>
          <w:sz w:val="72"/>
          <w:szCs w:val="72"/>
          <w:highlight w:val="none"/>
        </w:rPr>
        <w:t>投</w:t>
      </w:r>
      <w:r>
        <w:rPr>
          <w:b/>
          <w:color w:val="auto"/>
          <w:sz w:val="72"/>
          <w:szCs w:val="72"/>
          <w:highlight w:val="none"/>
        </w:rPr>
        <w:t xml:space="preserve">  </w:t>
      </w:r>
      <w:r>
        <w:rPr>
          <w:rFonts w:hint="eastAsia"/>
          <w:b/>
          <w:color w:val="auto"/>
          <w:sz w:val="72"/>
          <w:szCs w:val="72"/>
          <w:highlight w:val="none"/>
        </w:rPr>
        <w:t>标</w:t>
      </w:r>
      <w:r>
        <w:rPr>
          <w:b/>
          <w:color w:val="auto"/>
          <w:sz w:val="72"/>
          <w:szCs w:val="72"/>
          <w:highlight w:val="none"/>
        </w:rPr>
        <w:t xml:space="preserve">  </w:t>
      </w:r>
      <w:r>
        <w:rPr>
          <w:rFonts w:hint="eastAsia"/>
          <w:b/>
          <w:color w:val="auto"/>
          <w:sz w:val="72"/>
          <w:szCs w:val="72"/>
          <w:highlight w:val="none"/>
        </w:rPr>
        <w:t>文</w:t>
      </w:r>
      <w:r>
        <w:rPr>
          <w:b/>
          <w:color w:val="auto"/>
          <w:sz w:val="72"/>
          <w:szCs w:val="72"/>
          <w:highlight w:val="none"/>
        </w:rPr>
        <w:t xml:space="preserve">  </w:t>
      </w:r>
      <w:r>
        <w:rPr>
          <w:rFonts w:hint="eastAsia"/>
          <w:b/>
          <w:color w:val="auto"/>
          <w:sz w:val="72"/>
          <w:szCs w:val="72"/>
          <w:highlight w:val="none"/>
        </w:rPr>
        <w:t>件</w:t>
      </w:r>
    </w:p>
    <w:p w14:paraId="72D15219">
      <w:pPr>
        <w:jc w:val="center"/>
        <w:rPr>
          <w:b/>
          <w:color w:val="auto"/>
          <w:sz w:val="30"/>
          <w:szCs w:val="30"/>
          <w:highlight w:val="none"/>
        </w:rPr>
      </w:pPr>
    </w:p>
    <w:p w14:paraId="67E6A03C">
      <w:pPr>
        <w:jc w:val="center"/>
        <w:rPr>
          <w:b/>
          <w:color w:val="auto"/>
          <w:sz w:val="30"/>
          <w:szCs w:val="30"/>
          <w:highlight w:val="none"/>
        </w:rPr>
      </w:pPr>
    </w:p>
    <w:p w14:paraId="1347EAAA">
      <w:pPr>
        <w:jc w:val="center"/>
        <w:rPr>
          <w:b/>
          <w:color w:val="auto"/>
          <w:sz w:val="30"/>
          <w:szCs w:val="30"/>
          <w:highlight w:val="none"/>
        </w:rPr>
      </w:pPr>
    </w:p>
    <w:p w14:paraId="7E803753">
      <w:pPr>
        <w:jc w:val="center"/>
        <w:rPr>
          <w:b/>
          <w:color w:val="auto"/>
          <w:sz w:val="30"/>
          <w:szCs w:val="30"/>
          <w:highlight w:val="none"/>
        </w:rPr>
      </w:pPr>
    </w:p>
    <w:p w14:paraId="270AFD3E">
      <w:pPr>
        <w:rPr>
          <w:b/>
          <w:color w:val="auto"/>
          <w:sz w:val="30"/>
          <w:szCs w:val="30"/>
          <w:highlight w:val="none"/>
        </w:rPr>
      </w:pPr>
    </w:p>
    <w:p w14:paraId="13C0B3E4">
      <w:pPr>
        <w:rPr>
          <w:b/>
          <w:color w:val="auto"/>
          <w:sz w:val="30"/>
          <w:szCs w:val="30"/>
          <w:highlight w:val="none"/>
        </w:rPr>
      </w:pPr>
    </w:p>
    <w:p w14:paraId="6AAAEF75">
      <w:pPr>
        <w:spacing w:line="800" w:lineRule="exact"/>
        <w:ind w:firstLine="354" w:firstLineChars="98"/>
        <w:rPr>
          <w:b/>
          <w:color w:val="auto"/>
          <w:sz w:val="36"/>
          <w:szCs w:val="36"/>
          <w:highlight w:val="none"/>
          <w:u w:val="single"/>
        </w:rPr>
      </w:pPr>
      <w:r>
        <w:rPr>
          <w:rFonts w:hint="eastAsia"/>
          <w:b/>
          <w:color w:val="auto"/>
          <w:sz w:val="36"/>
          <w:szCs w:val="36"/>
          <w:highlight w:val="none"/>
        </w:rPr>
        <w:t>投</w:t>
      </w:r>
      <w:r>
        <w:rPr>
          <w:b/>
          <w:color w:val="auto"/>
          <w:sz w:val="36"/>
          <w:szCs w:val="36"/>
          <w:highlight w:val="none"/>
        </w:rPr>
        <w:t xml:space="preserve"> </w:t>
      </w:r>
      <w:r>
        <w:rPr>
          <w:rFonts w:hint="eastAsia"/>
          <w:b/>
          <w:color w:val="auto"/>
          <w:sz w:val="36"/>
          <w:szCs w:val="36"/>
          <w:highlight w:val="none"/>
        </w:rPr>
        <w:t>标</w:t>
      </w:r>
      <w:r>
        <w:rPr>
          <w:b/>
          <w:color w:val="auto"/>
          <w:sz w:val="36"/>
          <w:szCs w:val="36"/>
          <w:highlight w:val="none"/>
        </w:rPr>
        <w:t xml:space="preserve"> </w:t>
      </w:r>
      <w:r>
        <w:rPr>
          <w:rFonts w:hint="eastAsia"/>
          <w:b/>
          <w:color w:val="auto"/>
          <w:sz w:val="36"/>
          <w:szCs w:val="36"/>
          <w:highlight w:val="none"/>
        </w:rPr>
        <w:t>项</w:t>
      </w:r>
      <w:r>
        <w:rPr>
          <w:b/>
          <w:color w:val="auto"/>
          <w:sz w:val="36"/>
          <w:szCs w:val="36"/>
          <w:highlight w:val="none"/>
        </w:rPr>
        <w:t xml:space="preserve"> </w:t>
      </w:r>
      <w:r>
        <w:rPr>
          <w:rFonts w:hint="eastAsia"/>
          <w:b/>
          <w:color w:val="auto"/>
          <w:sz w:val="36"/>
          <w:szCs w:val="36"/>
          <w:highlight w:val="none"/>
        </w:rPr>
        <w:t>目：</w:t>
      </w:r>
      <w:r>
        <w:rPr>
          <w:b/>
          <w:color w:val="auto"/>
          <w:sz w:val="36"/>
          <w:szCs w:val="36"/>
          <w:highlight w:val="none"/>
          <w:u w:val="single"/>
        </w:rPr>
        <w:t xml:space="preserve">                             </w:t>
      </w:r>
    </w:p>
    <w:p w14:paraId="1D70EA18">
      <w:pPr>
        <w:spacing w:line="800" w:lineRule="exact"/>
        <w:ind w:firstLine="354" w:firstLineChars="98"/>
        <w:rPr>
          <w:b/>
          <w:color w:val="auto"/>
          <w:sz w:val="36"/>
          <w:szCs w:val="36"/>
          <w:highlight w:val="none"/>
        </w:rPr>
      </w:pPr>
      <w:r>
        <w:rPr>
          <w:rFonts w:hint="eastAsia"/>
          <w:b/>
          <w:color w:val="auto"/>
          <w:sz w:val="36"/>
          <w:szCs w:val="36"/>
          <w:highlight w:val="none"/>
        </w:rPr>
        <w:t>投</w:t>
      </w:r>
      <w:r>
        <w:rPr>
          <w:b/>
          <w:color w:val="auto"/>
          <w:sz w:val="36"/>
          <w:szCs w:val="36"/>
          <w:highlight w:val="none"/>
        </w:rPr>
        <w:t xml:space="preserve"> </w:t>
      </w:r>
      <w:r>
        <w:rPr>
          <w:rFonts w:hint="eastAsia"/>
          <w:b/>
          <w:color w:val="auto"/>
          <w:sz w:val="36"/>
          <w:szCs w:val="36"/>
          <w:highlight w:val="none"/>
        </w:rPr>
        <w:t>标</w:t>
      </w:r>
      <w:r>
        <w:rPr>
          <w:b/>
          <w:color w:val="auto"/>
          <w:sz w:val="36"/>
          <w:szCs w:val="36"/>
          <w:highlight w:val="none"/>
        </w:rPr>
        <w:t xml:space="preserve"> </w:t>
      </w:r>
      <w:r>
        <w:rPr>
          <w:rFonts w:hint="eastAsia"/>
          <w:b/>
          <w:color w:val="auto"/>
          <w:sz w:val="36"/>
          <w:szCs w:val="36"/>
          <w:highlight w:val="none"/>
        </w:rPr>
        <w:t>单</w:t>
      </w:r>
      <w:r>
        <w:rPr>
          <w:b/>
          <w:color w:val="auto"/>
          <w:sz w:val="36"/>
          <w:szCs w:val="36"/>
          <w:highlight w:val="none"/>
        </w:rPr>
        <w:t xml:space="preserve"> </w:t>
      </w:r>
      <w:r>
        <w:rPr>
          <w:rFonts w:hint="eastAsia"/>
          <w:b/>
          <w:color w:val="auto"/>
          <w:sz w:val="36"/>
          <w:szCs w:val="36"/>
          <w:highlight w:val="none"/>
        </w:rPr>
        <w:t>位：</w:t>
      </w:r>
      <w:r>
        <w:rPr>
          <w:b/>
          <w:color w:val="auto"/>
          <w:sz w:val="36"/>
          <w:szCs w:val="36"/>
          <w:highlight w:val="none"/>
          <w:u w:val="single"/>
        </w:rPr>
        <w:t xml:space="preserve">                      </w:t>
      </w:r>
      <w:r>
        <w:rPr>
          <w:rFonts w:hint="eastAsia"/>
          <w:b/>
          <w:color w:val="auto"/>
          <w:sz w:val="36"/>
          <w:szCs w:val="36"/>
          <w:highlight w:val="none"/>
          <w:u w:val="single"/>
        </w:rPr>
        <w:t>（章）</w:t>
      </w:r>
      <w:r>
        <w:rPr>
          <w:b/>
          <w:color w:val="auto"/>
          <w:sz w:val="36"/>
          <w:szCs w:val="36"/>
          <w:highlight w:val="none"/>
          <w:u w:val="single"/>
        </w:rPr>
        <w:t xml:space="preserve"> </w:t>
      </w:r>
    </w:p>
    <w:p w14:paraId="0115B351">
      <w:pPr>
        <w:spacing w:line="800" w:lineRule="exact"/>
        <w:ind w:firstLine="397" w:firstLineChars="99"/>
        <w:rPr>
          <w:b/>
          <w:color w:val="auto"/>
          <w:sz w:val="36"/>
          <w:szCs w:val="36"/>
          <w:highlight w:val="none"/>
          <w:u w:val="single"/>
        </w:rPr>
      </w:pPr>
      <w:r>
        <w:rPr>
          <w:rFonts w:hint="eastAsia"/>
          <w:b/>
          <w:color w:val="auto"/>
          <w:spacing w:val="20"/>
          <w:sz w:val="36"/>
          <w:szCs w:val="36"/>
          <w:highlight w:val="none"/>
        </w:rPr>
        <w:t>法定代表人</w:t>
      </w:r>
      <w:r>
        <w:rPr>
          <w:rFonts w:hint="eastAsia"/>
          <w:b/>
          <w:color w:val="auto"/>
          <w:sz w:val="36"/>
          <w:szCs w:val="36"/>
          <w:highlight w:val="none"/>
        </w:rPr>
        <w:t>：</w:t>
      </w:r>
      <w:r>
        <w:rPr>
          <w:b/>
          <w:color w:val="auto"/>
          <w:sz w:val="36"/>
          <w:szCs w:val="36"/>
          <w:highlight w:val="none"/>
          <w:u w:val="single"/>
        </w:rPr>
        <w:t xml:space="preserve">                      </w:t>
      </w:r>
      <w:r>
        <w:rPr>
          <w:rFonts w:hint="eastAsia"/>
          <w:b/>
          <w:color w:val="auto"/>
          <w:sz w:val="36"/>
          <w:szCs w:val="36"/>
          <w:highlight w:val="none"/>
          <w:u w:val="single"/>
        </w:rPr>
        <w:t>（章）</w:t>
      </w:r>
      <w:r>
        <w:rPr>
          <w:b/>
          <w:color w:val="auto"/>
          <w:sz w:val="36"/>
          <w:szCs w:val="36"/>
          <w:highlight w:val="none"/>
          <w:u w:val="single"/>
        </w:rPr>
        <w:t xml:space="preserve"> </w:t>
      </w:r>
    </w:p>
    <w:p w14:paraId="346CF877">
      <w:pPr>
        <w:spacing w:line="800" w:lineRule="exact"/>
        <w:ind w:firstLine="397" w:firstLineChars="99"/>
        <w:rPr>
          <w:b/>
          <w:color w:val="auto"/>
          <w:sz w:val="36"/>
          <w:szCs w:val="36"/>
          <w:highlight w:val="none"/>
        </w:rPr>
      </w:pPr>
      <w:r>
        <w:rPr>
          <w:rFonts w:hint="eastAsia"/>
          <w:b/>
          <w:color w:val="auto"/>
          <w:spacing w:val="20"/>
          <w:sz w:val="36"/>
          <w:szCs w:val="36"/>
          <w:highlight w:val="none"/>
        </w:rPr>
        <w:t>联</w:t>
      </w:r>
      <w:r>
        <w:rPr>
          <w:b/>
          <w:color w:val="auto"/>
          <w:spacing w:val="20"/>
          <w:sz w:val="36"/>
          <w:szCs w:val="36"/>
          <w:highlight w:val="none"/>
        </w:rPr>
        <w:t xml:space="preserve">  </w:t>
      </w:r>
      <w:r>
        <w:rPr>
          <w:rFonts w:hint="eastAsia"/>
          <w:b/>
          <w:color w:val="auto"/>
          <w:spacing w:val="20"/>
          <w:sz w:val="36"/>
          <w:szCs w:val="36"/>
          <w:highlight w:val="none"/>
        </w:rPr>
        <w:t>系</w:t>
      </w:r>
      <w:r>
        <w:rPr>
          <w:b/>
          <w:color w:val="auto"/>
          <w:spacing w:val="20"/>
          <w:sz w:val="36"/>
          <w:szCs w:val="36"/>
          <w:highlight w:val="none"/>
        </w:rPr>
        <w:t xml:space="preserve">  </w:t>
      </w:r>
      <w:r>
        <w:rPr>
          <w:rFonts w:hint="eastAsia"/>
          <w:b/>
          <w:color w:val="auto"/>
          <w:spacing w:val="20"/>
          <w:sz w:val="36"/>
          <w:szCs w:val="36"/>
          <w:highlight w:val="none"/>
        </w:rPr>
        <w:t>人</w:t>
      </w:r>
      <w:r>
        <w:rPr>
          <w:rFonts w:hint="eastAsia"/>
          <w:b/>
          <w:color w:val="auto"/>
          <w:sz w:val="36"/>
          <w:szCs w:val="36"/>
          <w:highlight w:val="none"/>
        </w:rPr>
        <w:t>：</w:t>
      </w:r>
      <w:r>
        <w:rPr>
          <w:b/>
          <w:color w:val="auto"/>
          <w:sz w:val="36"/>
          <w:szCs w:val="36"/>
          <w:highlight w:val="none"/>
          <w:u w:val="single"/>
        </w:rPr>
        <w:t xml:space="preserve">          </w:t>
      </w:r>
      <w:r>
        <w:rPr>
          <w:rFonts w:hint="eastAsia"/>
          <w:b/>
          <w:color w:val="auto"/>
          <w:sz w:val="36"/>
          <w:szCs w:val="36"/>
          <w:highlight w:val="none"/>
        </w:rPr>
        <w:t>电话：</w:t>
      </w:r>
      <w:r>
        <w:rPr>
          <w:b/>
          <w:color w:val="auto"/>
          <w:sz w:val="36"/>
          <w:szCs w:val="36"/>
          <w:highlight w:val="none"/>
          <w:u w:val="single"/>
        </w:rPr>
        <w:t xml:space="preserve">             </w:t>
      </w:r>
    </w:p>
    <w:p w14:paraId="00E19D11">
      <w:pPr>
        <w:spacing w:line="800" w:lineRule="exact"/>
        <w:ind w:firstLine="354" w:firstLineChars="98"/>
        <w:rPr>
          <w:b/>
          <w:color w:val="auto"/>
          <w:sz w:val="36"/>
          <w:szCs w:val="36"/>
          <w:highlight w:val="none"/>
        </w:rPr>
      </w:pPr>
      <w:r>
        <w:rPr>
          <w:rFonts w:hint="eastAsia"/>
          <w:b/>
          <w:color w:val="auto"/>
          <w:sz w:val="36"/>
          <w:szCs w:val="36"/>
          <w:highlight w:val="none"/>
        </w:rPr>
        <w:t>投</w:t>
      </w:r>
      <w:r>
        <w:rPr>
          <w:b/>
          <w:color w:val="auto"/>
          <w:sz w:val="36"/>
          <w:szCs w:val="36"/>
          <w:highlight w:val="none"/>
        </w:rPr>
        <w:t xml:space="preserve"> </w:t>
      </w:r>
      <w:r>
        <w:rPr>
          <w:rFonts w:hint="eastAsia"/>
          <w:b/>
          <w:color w:val="auto"/>
          <w:sz w:val="36"/>
          <w:szCs w:val="36"/>
          <w:highlight w:val="none"/>
        </w:rPr>
        <w:t>递</w:t>
      </w:r>
      <w:r>
        <w:rPr>
          <w:b/>
          <w:color w:val="auto"/>
          <w:sz w:val="36"/>
          <w:szCs w:val="36"/>
          <w:highlight w:val="none"/>
        </w:rPr>
        <w:t xml:space="preserve"> </w:t>
      </w:r>
      <w:r>
        <w:rPr>
          <w:rFonts w:hint="eastAsia"/>
          <w:b/>
          <w:color w:val="auto"/>
          <w:sz w:val="36"/>
          <w:szCs w:val="36"/>
          <w:highlight w:val="none"/>
        </w:rPr>
        <w:t>日</w:t>
      </w:r>
      <w:r>
        <w:rPr>
          <w:b/>
          <w:color w:val="auto"/>
          <w:sz w:val="36"/>
          <w:szCs w:val="36"/>
          <w:highlight w:val="none"/>
        </w:rPr>
        <w:t xml:space="preserve"> </w:t>
      </w:r>
      <w:r>
        <w:rPr>
          <w:rFonts w:hint="eastAsia"/>
          <w:b/>
          <w:color w:val="auto"/>
          <w:sz w:val="36"/>
          <w:szCs w:val="36"/>
          <w:highlight w:val="none"/>
        </w:rPr>
        <w:t>期：</w:t>
      </w:r>
      <w:r>
        <w:rPr>
          <w:b/>
          <w:color w:val="auto"/>
          <w:sz w:val="36"/>
          <w:szCs w:val="36"/>
          <w:highlight w:val="none"/>
          <w:u w:val="single"/>
        </w:rPr>
        <w:t xml:space="preserve">                              </w:t>
      </w:r>
    </w:p>
    <w:p w14:paraId="167F3BDF">
      <w:pPr>
        <w:rPr>
          <w:b/>
          <w:color w:val="auto"/>
          <w:sz w:val="36"/>
          <w:szCs w:val="36"/>
          <w:highlight w:val="none"/>
        </w:rPr>
      </w:pPr>
    </w:p>
    <w:p w14:paraId="5C00CA58">
      <w:pPr>
        <w:rPr>
          <w:b/>
          <w:color w:val="auto"/>
          <w:sz w:val="36"/>
          <w:szCs w:val="36"/>
          <w:highlight w:val="none"/>
        </w:rPr>
      </w:pPr>
    </w:p>
    <w:p w14:paraId="08B0D638">
      <w:pPr>
        <w:rPr>
          <w:b/>
          <w:color w:val="auto"/>
          <w:sz w:val="36"/>
          <w:szCs w:val="36"/>
          <w:highlight w:val="none"/>
        </w:rPr>
      </w:pPr>
    </w:p>
    <w:p w14:paraId="5493C7E3">
      <w:pPr>
        <w:rPr>
          <w:b/>
          <w:color w:val="auto"/>
          <w:sz w:val="36"/>
          <w:szCs w:val="36"/>
          <w:highlight w:val="none"/>
        </w:rPr>
      </w:pPr>
    </w:p>
    <w:p w14:paraId="28CD52D9">
      <w:pPr>
        <w:jc w:val="center"/>
        <w:rPr>
          <w:rFonts w:hint="eastAsia" w:ascii="楷体_GB2312" w:eastAsia="楷体_GB2312"/>
          <w:b/>
          <w:bCs/>
          <w:color w:val="auto"/>
          <w:sz w:val="32"/>
          <w:szCs w:val="32"/>
          <w:highlight w:val="none"/>
        </w:rPr>
      </w:pPr>
      <w:r>
        <w:rPr>
          <w:rFonts w:hint="eastAsia" w:ascii="楷体_GB2312" w:eastAsia="楷体_GB2312"/>
          <w:b/>
          <w:bCs/>
          <w:color w:val="auto"/>
          <w:sz w:val="32"/>
          <w:szCs w:val="32"/>
          <w:highlight w:val="none"/>
        </w:rPr>
        <w:t>江西省建设工程招标投标办公室印制</w:t>
      </w:r>
    </w:p>
    <w:p w14:paraId="39744BA8">
      <w:pPr>
        <w:jc w:val="center"/>
        <w:rPr>
          <w:rFonts w:hint="eastAsia" w:ascii="楷体_GB2312" w:eastAsia="楷体_GB2312"/>
          <w:b/>
          <w:bCs/>
          <w:color w:val="auto"/>
          <w:sz w:val="32"/>
          <w:szCs w:val="32"/>
          <w:highlight w:val="none"/>
        </w:rPr>
      </w:pPr>
      <w:r>
        <w:rPr>
          <w:rFonts w:hint="eastAsia" w:ascii="楷体_GB2312" w:eastAsia="楷体_GB2312"/>
          <w:b/>
          <w:bCs/>
          <w:color w:val="auto"/>
          <w:sz w:val="32"/>
          <w:szCs w:val="32"/>
          <w:highlight w:val="none"/>
        </w:rPr>
        <w:t>二○二三年</w:t>
      </w:r>
    </w:p>
    <w:p w14:paraId="5667E74C">
      <w:pPr>
        <w:jc w:val="center"/>
        <w:rPr>
          <w:rFonts w:hint="eastAsia" w:ascii="宋体"/>
          <w:b/>
          <w:color w:val="auto"/>
          <w:sz w:val="44"/>
          <w:szCs w:val="44"/>
          <w:highlight w:val="none"/>
        </w:rPr>
      </w:pPr>
      <w:r>
        <w:rPr>
          <w:rFonts w:hint="eastAsia" w:ascii="宋体"/>
          <w:b/>
          <w:color w:val="auto"/>
          <w:sz w:val="44"/>
          <w:szCs w:val="44"/>
          <w:highlight w:val="none"/>
        </w:rPr>
        <w:br w:type="page"/>
      </w:r>
      <w:r>
        <w:rPr>
          <w:rFonts w:hint="eastAsia" w:ascii="宋体"/>
          <w:b/>
          <w:color w:val="auto"/>
          <w:sz w:val="44"/>
          <w:szCs w:val="44"/>
          <w:highlight w:val="none"/>
        </w:rPr>
        <w:t>投标文件编制说明</w:t>
      </w:r>
    </w:p>
    <w:p w14:paraId="73D01E8F">
      <w:pPr>
        <w:spacing w:line="500" w:lineRule="exact"/>
        <w:rPr>
          <w:rFonts w:hint="eastAsia" w:ascii="宋体"/>
          <w:color w:val="auto"/>
          <w:sz w:val="32"/>
          <w:szCs w:val="32"/>
          <w:highlight w:val="none"/>
        </w:rPr>
      </w:pPr>
    </w:p>
    <w:p w14:paraId="344CFA71">
      <w:pPr>
        <w:spacing w:line="560" w:lineRule="exact"/>
        <w:ind w:firstLine="658"/>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1、投标文件应满足招标文件的要求，并包括以下内容：</w:t>
      </w:r>
    </w:p>
    <w:p w14:paraId="1D9F3794">
      <w:pPr>
        <w:spacing w:line="560" w:lineRule="exact"/>
        <w:ind w:firstLine="658"/>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①投标书；②投标书附录；③</w:t>
      </w:r>
      <w:r>
        <w:rPr>
          <w:rFonts w:hint="eastAsia" w:ascii="仿宋_GB2312" w:eastAsia="仿宋_GB2312" w:cs="仿宋_GB2312"/>
          <w:color w:val="auto"/>
          <w:sz w:val="32"/>
          <w:szCs w:val="32"/>
          <w:highlight w:val="none"/>
        </w:rPr>
        <w:t>江西省建设工程响应承诺书</w:t>
      </w:r>
      <w:r>
        <w:rPr>
          <w:rFonts w:hint="eastAsia" w:ascii="仿宋_GB2312" w:eastAsia="仿宋_GB2312"/>
          <w:color w:val="auto"/>
          <w:sz w:val="32"/>
          <w:szCs w:val="32"/>
          <w:highlight w:val="none"/>
        </w:rPr>
        <w:t>；④法定代表人身份证明书；⑤法定代表人授权委托书；⑥辅助资料表（表一至表七）；⑦投标人提交投标资格预审表的复印件；⑧招标人在招标文件中要求提供的其他材料。</w:t>
      </w:r>
    </w:p>
    <w:p w14:paraId="4AB64425">
      <w:pPr>
        <w:spacing w:line="560" w:lineRule="exact"/>
        <w:ind w:firstLine="658"/>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采用资格预审的，当投标单位的法定代表人发生了变更，或法定代表委托代理人、组织结构［指注册建造师、项目技术负责人、关键岗位人员］发生了更换，投标人应将招标人同意变更和经招标监管机构备案的书面变更材料复印件（加盖单位公章）附在投标文件之后一并密封递交。</w:t>
      </w:r>
    </w:p>
    <w:p w14:paraId="695E103B">
      <w:pPr>
        <w:spacing w:line="560" w:lineRule="exact"/>
        <w:ind w:firstLine="658"/>
        <w:rPr>
          <w:rFonts w:hint="eastAsia" w:ascii="仿宋_GB2312" w:eastAsia="仿宋_GB2312"/>
          <w:color w:val="auto"/>
          <w:spacing w:val="-4"/>
          <w:sz w:val="32"/>
          <w:szCs w:val="32"/>
          <w:highlight w:val="none"/>
        </w:rPr>
      </w:pPr>
      <w:r>
        <w:rPr>
          <w:rFonts w:hint="eastAsia" w:ascii="仿宋_GB2312" w:eastAsia="仿宋_GB2312"/>
          <w:color w:val="auto"/>
          <w:sz w:val="32"/>
          <w:szCs w:val="32"/>
          <w:highlight w:val="none"/>
        </w:rPr>
        <w:t>3、</w:t>
      </w:r>
      <w:r>
        <w:rPr>
          <w:rFonts w:hint="eastAsia" w:ascii="仿宋_GB2312" w:eastAsia="仿宋_GB2312"/>
          <w:color w:val="auto"/>
          <w:spacing w:val="-4"/>
          <w:sz w:val="32"/>
          <w:szCs w:val="32"/>
          <w:highlight w:val="none"/>
        </w:rPr>
        <w:t>投标人在填写本投标文件时必须认真、详细、准确，投标文件中所承诺的内容均为中标后甲、乙双方签订施工合同的依据。</w:t>
      </w:r>
    </w:p>
    <w:p w14:paraId="0A06C592">
      <w:pPr>
        <w:spacing w:line="560" w:lineRule="exact"/>
        <w:ind w:firstLine="658"/>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4、本投标文件专用格式及有关资料应装订成册，不够用时可由投标单位按标准格式自行复制。</w:t>
      </w:r>
    </w:p>
    <w:p w14:paraId="69113829">
      <w:pPr>
        <w:spacing w:line="560" w:lineRule="exact"/>
        <w:ind w:firstLine="658"/>
        <w:rPr>
          <w:rFonts w:hint="eastAsia" w:ascii="仿宋_GB2312" w:eastAsia="仿宋_GB2312"/>
          <w:color w:val="auto"/>
          <w:sz w:val="32"/>
          <w:szCs w:val="32"/>
          <w:highlight w:val="none"/>
        </w:rPr>
      </w:pPr>
    </w:p>
    <w:p w14:paraId="2164ECB9">
      <w:pPr>
        <w:spacing w:line="560" w:lineRule="exact"/>
        <w:ind w:firstLine="658"/>
        <w:rPr>
          <w:rFonts w:hint="eastAsia" w:ascii="仿宋_GB2312" w:eastAsia="仿宋_GB2312"/>
          <w:color w:val="auto"/>
          <w:sz w:val="32"/>
          <w:szCs w:val="32"/>
          <w:highlight w:val="none"/>
        </w:rPr>
      </w:pPr>
    </w:p>
    <w:p w14:paraId="667EA0CC">
      <w:pPr>
        <w:spacing w:line="560" w:lineRule="exact"/>
        <w:ind w:firstLine="658"/>
        <w:rPr>
          <w:rFonts w:hint="eastAsia" w:ascii="仿宋_GB2312" w:eastAsia="仿宋_GB2312"/>
          <w:color w:val="auto"/>
          <w:sz w:val="32"/>
          <w:szCs w:val="32"/>
          <w:highlight w:val="none"/>
        </w:rPr>
      </w:pPr>
    </w:p>
    <w:p w14:paraId="4240ABA6">
      <w:pPr>
        <w:spacing w:line="560" w:lineRule="exact"/>
        <w:ind w:firstLine="658"/>
        <w:rPr>
          <w:rFonts w:hint="eastAsia" w:ascii="仿宋_GB2312" w:eastAsia="仿宋_GB2312"/>
          <w:color w:val="auto"/>
          <w:sz w:val="32"/>
          <w:szCs w:val="32"/>
          <w:highlight w:val="none"/>
        </w:rPr>
      </w:pPr>
    </w:p>
    <w:p w14:paraId="3AA0E168">
      <w:pPr>
        <w:spacing w:line="560" w:lineRule="exact"/>
        <w:ind w:firstLine="658"/>
        <w:rPr>
          <w:rFonts w:hint="eastAsia" w:ascii="仿宋_GB2312" w:eastAsia="仿宋_GB2312"/>
          <w:color w:val="auto"/>
          <w:sz w:val="32"/>
          <w:szCs w:val="32"/>
          <w:highlight w:val="none"/>
        </w:rPr>
      </w:pPr>
    </w:p>
    <w:p w14:paraId="7F84CF18">
      <w:pPr>
        <w:spacing w:line="560" w:lineRule="exact"/>
        <w:ind w:firstLine="658"/>
        <w:rPr>
          <w:rFonts w:hint="eastAsia" w:ascii="仿宋_GB2312" w:eastAsia="仿宋_GB2312"/>
          <w:color w:val="auto"/>
          <w:sz w:val="32"/>
          <w:szCs w:val="32"/>
          <w:highlight w:val="none"/>
        </w:rPr>
      </w:pPr>
    </w:p>
    <w:p w14:paraId="1C22E303">
      <w:pPr>
        <w:spacing w:line="560" w:lineRule="exact"/>
        <w:ind w:firstLine="658"/>
        <w:rPr>
          <w:rFonts w:hint="eastAsia" w:ascii="仿宋_GB2312" w:eastAsia="仿宋_GB2312"/>
          <w:color w:val="auto"/>
          <w:sz w:val="32"/>
          <w:szCs w:val="32"/>
          <w:highlight w:val="none"/>
        </w:rPr>
      </w:pPr>
    </w:p>
    <w:p w14:paraId="08FE6976">
      <w:pPr>
        <w:pStyle w:val="2"/>
        <w:rPr>
          <w:rFonts w:hint="eastAsia"/>
          <w:color w:val="auto"/>
          <w:highlight w:val="none"/>
        </w:rPr>
      </w:pPr>
    </w:p>
    <w:p w14:paraId="03084122">
      <w:pPr>
        <w:spacing w:line="560" w:lineRule="exact"/>
        <w:ind w:firstLine="658"/>
        <w:rPr>
          <w:rFonts w:hint="eastAsia" w:ascii="仿宋_GB2312" w:eastAsia="仿宋_GB2312"/>
          <w:color w:val="auto"/>
          <w:sz w:val="32"/>
          <w:szCs w:val="32"/>
          <w:highlight w:val="none"/>
        </w:rPr>
      </w:pPr>
    </w:p>
    <w:p w14:paraId="506B137F">
      <w:pPr>
        <w:spacing w:line="440" w:lineRule="exact"/>
        <w:jc w:val="center"/>
        <w:outlineLvl w:val="1"/>
        <w:rPr>
          <w:rFonts w:hint="eastAsia" w:ascii="宋体"/>
          <w:b/>
          <w:color w:val="auto"/>
          <w:sz w:val="44"/>
          <w:szCs w:val="44"/>
          <w:highlight w:val="none"/>
        </w:rPr>
      </w:pPr>
      <w:bookmarkStart w:id="64" w:name="_Toc153968096"/>
      <w:r>
        <w:rPr>
          <w:rFonts w:hint="eastAsia" w:ascii="宋体"/>
          <w:b/>
          <w:color w:val="auto"/>
          <w:sz w:val="44"/>
          <w:szCs w:val="44"/>
          <w:highlight w:val="none"/>
        </w:rPr>
        <w:t>一、投  标  书</w:t>
      </w:r>
      <w:bookmarkEnd w:id="64"/>
    </w:p>
    <w:p w14:paraId="5795ECBB">
      <w:pPr>
        <w:spacing w:line="440" w:lineRule="exact"/>
        <w:jc w:val="center"/>
        <w:rPr>
          <w:rFonts w:hint="eastAsia" w:ascii="宋体"/>
          <w:b/>
          <w:color w:val="auto"/>
          <w:sz w:val="44"/>
          <w:szCs w:val="44"/>
          <w:highlight w:val="none"/>
        </w:rPr>
      </w:pPr>
    </w:p>
    <w:p w14:paraId="01582475">
      <w:pPr>
        <w:spacing w:line="46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（招标单位）：</w:t>
      </w:r>
    </w:p>
    <w:p w14:paraId="4003C4A1">
      <w:pPr>
        <w:spacing w:line="4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1、投标报价：根据已收到的</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工程施工招标文件，我单位经考察现场和仔细研究招标文件的全部内容后，愿以人民币（大写）：</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（小写）：</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的投标总报价，按合同约定实施和完成本招标范围内的全部工程，修补工程中的任何缺陷。</w:t>
      </w:r>
    </w:p>
    <w:p w14:paraId="584F6762">
      <w:pPr>
        <w:spacing w:line="460" w:lineRule="exact"/>
        <w:ind w:firstLine="645"/>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2、我单位承诺在投标有效期内不修改、撤消投标文件。</w:t>
      </w:r>
    </w:p>
    <w:p w14:paraId="6C1CBB7C">
      <w:pPr>
        <w:spacing w:line="460" w:lineRule="exact"/>
        <w:ind w:firstLine="645"/>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3、如我方中标，下列承诺有效：                                                                                                                                                                                                                                                                                                                                                                                                                                                                                                                  </w:t>
      </w:r>
    </w:p>
    <w:p w14:paraId="7DCC1D44">
      <w:pPr>
        <w:spacing w:line="4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（1）在收到中标通知书后，在中标通知书规定的期限内按中标价与你方签订合同，如有违约，你方有权中止我方中标并选择其他中标单位。                                 </w:t>
      </w:r>
    </w:p>
    <w:p w14:paraId="2C2902F2">
      <w:pPr>
        <w:spacing w:line="4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（2）投标文件中的全部内容属施工合同文件的组成部分。                                                                                                                                                                                      </w:t>
      </w:r>
    </w:p>
    <w:p w14:paraId="59883A9F">
      <w:pPr>
        <w:spacing w:line="4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（3）按照招标文件规定和时间向你方递交履约保证金。</w:t>
      </w:r>
    </w:p>
    <w:p w14:paraId="635DF162">
      <w:pPr>
        <w:spacing w:line="4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（4）招标文件和投标文件及中标通知书为施工合同的组成内容，在施工中忠实履行合同。并在合同约定的期限内完成并移交全部合同工程。</w:t>
      </w:r>
    </w:p>
    <w:p w14:paraId="396E91FF">
      <w:pPr>
        <w:spacing w:line="4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w:t>
      </w:r>
      <w:r>
        <w:rPr>
          <w:rFonts w:hint="eastAsia" w:ascii="仿宋_GB2312" w:eastAsia="仿宋_GB2312" w:cs="仿宋_GB2312"/>
          <w:color w:val="auto"/>
          <w:sz w:val="28"/>
          <w:szCs w:val="28"/>
          <w:highlight w:val="none"/>
        </w:rPr>
        <w:t>我单位全面响应招标人发出的招标文件，投标报价即为中标价，</w:t>
      </w:r>
      <w:r>
        <w:rPr>
          <w:rFonts w:hint="eastAsia" w:ascii="仿宋_GB2312" w:eastAsia="仿宋_GB2312"/>
          <w:color w:val="auto"/>
          <w:sz w:val="28"/>
          <w:szCs w:val="28"/>
          <w:highlight w:val="none"/>
        </w:rPr>
        <w:t>中标价即为合同价，合同价即为结算价。除招标文件中约定和合同约定可调整的内容外，结算时不作调整。</w:t>
      </w:r>
    </w:p>
    <w:p w14:paraId="0852EFEC">
      <w:pPr>
        <w:spacing w:line="4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w:t>
      </w:r>
      <w:r>
        <w:rPr>
          <w:rFonts w:hint="eastAsia" w:ascii="仿宋_GB2312" w:eastAsia="仿宋_GB2312"/>
          <w:color w:val="auto"/>
          <w:sz w:val="28"/>
          <w:szCs w:val="28"/>
          <w:highlight w:val="none"/>
          <w:u w:val="single"/>
        </w:rPr>
        <w:t xml:space="preserve">                                                    </w:t>
      </w:r>
    </w:p>
    <w:p w14:paraId="6290C33E">
      <w:pPr>
        <w:spacing w:line="460" w:lineRule="exact"/>
        <w:ind w:firstLine="645"/>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4、我方在此声明，所递交的投标文件及有关资料内容完整、真实、准确和有效。</w:t>
      </w:r>
    </w:p>
    <w:p w14:paraId="267F4D28">
      <w:pPr>
        <w:spacing w:line="46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w:t>
      </w:r>
    </w:p>
    <w:p w14:paraId="1A1CE304">
      <w:pPr>
        <w:spacing w:line="46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投标单位：</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（单位章）</w:t>
      </w:r>
    </w:p>
    <w:p w14:paraId="5144900C">
      <w:pPr>
        <w:spacing w:line="46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法定代表人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（签字或盖章）</w:t>
      </w:r>
    </w:p>
    <w:p w14:paraId="239346BC">
      <w:pPr>
        <w:spacing w:line="460" w:lineRule="exac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地    址：</w:t>
      </w:r>
      <w:r>
        <w:rPr>
          <w:rFonts w:hint="eastAsia" w:ascii="仿宋_GB2312" w:eastAsia="仿宋_GB2312"/>
          <w:color w:val="auto"/>
          <w:sz w:val="28"/>
          <w:szCs w:val="28"/>
          <w:highlight w:val="none"/>
          <w:u w:val="single"/>
        </w:rPr>
        <w:t xml:space="preserve">                                   </w:t>
      </w:r>
    </w:p>
    <w:p w14:paraId="7928006D">
      <w:pPr>
        <w:spacing w:line="46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电    话：</w:t>
      </w:r>
      <w:r>
        <w:rPr>
          <w:rFonts w:hint="eastAsia" w:ascii="仿宋_GB2312" w:eastAsia="仿宋_GB2312"/>
          <w:color w:val="auto"/>
          <w:sz w:val="28"/>
          <w:szCs w:val="28"/>
          <w:highlight w:val="none"/>
          <w:u w:val="single"/>
        </w:rPr>
        <w:t xml:space="preserve">                                   </w:t>
      </w:r>
    </w:p>
    <w:p w14:paraId="2C8FF2F4">
      <w:pPr>
        <w:spacing w:line="46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传    真：</w:t>
      </w:r>
      <w:r>
        <w:rPr>
          <w:rFonts w:hint="eastAsia" w:ascii="仿宋_GB2312" w:eastAsia="仿宋_GB2312"/>
          <w:color w:val="auto"/>
          <w:sz w:val="28"/>
          <w:szCs w:val="28"/>
          <w:highlight w:val="none"/>
          <w:u w:val="single"/>
        </w:rPr>
        <w:t xml:space="preserve">                                   </w:t>
      </w:r>
    </w:p>
    <w:p w14:paraId="4A43F864">
      <w:pPr>
        <w:spacing w:line="46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邮政编码：</w:t>
      </w:r>
      <w:r>
        <w:rPr>
          <w:rFonts w:hint="eastAsia" w:ascii="仿宋_GB2312" w:eastAsia="仿宋_GB2312"/>
          <w:color w:val="auto"/>
          <w:sz w:val="28"/>
          <w:szCs w:val="28"/>
          <w:highlight w:val="none"/>
          <w:u w:val="single"/>
        </w:rPr>
        <w:t xml:space="preserve">                                   </w:t>
      </w:r>
    </w:p>
    <w:p w14:paraId="79D424D6">
      <w:pPr>
        <w:rPr>
          <w:rFonts w:ascii="Times New Roman" w:hAnsi="Times New Roman"/>
          <w:color w:val="auto"/>
          <w:szCs w:val="20"/>
          <w:highlight w:val="none"/>
        </w:rPr>
      </w:pPr>
      <w:r>
        <w:rPr>
          <w:color w:val="auto"/>
          <w:highlight w:val="none"/>
        </w:rPr>
        <w:t xml:space="preserve">                                    </w:t>
      </w:r>
      <w:r>
        <w:rPr>
          <w:rFonts w:hint="eastAsia"/>
          <w:color w:val="auto"/>
          <w:highlight w:val="none"/>
        </w:rPr>
        <w:t>日期：</w:t>
      </w:r>
      <w:r>
        <w:rPr>
          <w:color w:val="auto"/>
          <w:highlight w:val="none"/>
          <w:u w:val="single"/>
        </w:rPr>
        <w:t xml:space="preserve">        </w:t>
      </w:r>
      <w:r>
        <w:rPr>
          <w:rFonts w:hint="eastAsia"/>
          <w:color w:val="auto"/>
          <w:highlight w:val="none"/>
        </w:rPr>
        <w:t>年</w:t>
      </w:r>
      <w:r>
        <w:rPr>
          <w:color w:val="auto"/>
          <w:highlight w:val="none"/>
          <w:u w:val="single"/>
        </w:rPr>
        <w:t xml:space="preserve">    </w:t>
      </w:r>
      <w:r>
        <w:rPr>
          <w:rFonts w:hint="eastAsia"/>
          <w:color w:val="auto"/>
          <w:highlight w:val="none"/>
        </w:rPr>
        <w:t>月</w:t>
      </w:r>
      <w:r>
        <w:rPr>
          <w:color w:val="auto"/>
          <w:highlight w:val="none"/>
          <w:u w:val="single"/>
        </w:rPr>
        <w:t xml:space="preserve">    </w:t>
      </w:r>
      <w:r>
        <w:rPr>
          <w:rFonts w:hint="eastAsia"/>
          <w:color w:val="auto"/>
          <w:highlight w:val="none"/>
        </w:rPr>
        <w:t>日</w:t>
      </w:r>
    </w:p>
    <w:p w14:paraId="4E46EA6C">
      <w:pPr>
        <w:spacing w:line="440" w:lineRule="exact"/>
        <w:jc w:val="center"/>
        <w:outlineLvl w:val="1"/>
        <w:rPr>
          <w:rFonts w:hint="eastAsia" w:ascii="宋体"/>
          <w:b/>
          <w:color w:val="auto"/>
          <w:sz w:val="44"/>
          <w:szCs w:val="44"/>
          <w:highlight w:val="none"/>
        </w:rPr>
      </w:pPr>
      <w:bookmarkStart w:id="65" w:name="_Toc153968097"/>
      <w:r>
        <w:rPr>
          <w:rFonts w:hint="eastAsia" w:ascii="宋体"/>
          <w:b/>
          <w:color w:val="auto"/>
          <w:sz w:val="44"/>
          <w:szCs w:val="44"/>
          <w:highlight w:val="none"/>
        </w:rPr>
        <w:t>二、投 标 书 附 录</w:t>
      </w:r>
      <w:bookmarkEnd w:id="65"/>
      <w:r>
        <w:rPr>
          <w:rFonts w:hint="eastAsia" w:ascii="宋体"/>
          <w:b/>
          <w:color w:val="auto"/>
          <w:sz w:val="44"/>
          <w:szCs w:val="44"/>
          <w:highlight w:val="none"/>
        </w:rPr>
        <w:t xml:space="preserve"> </w:t>
      </w:r>
    </w:p>
    <w:p w14:paraId="11D512C4">
      <w:pPr>
        <w:spacing w:line="440" w:lineRule="exact"/>
        <w:jc w:val="center"/>
        <w:rPr>
          <w:rFonts w:hint="eastAsia" w:ascii="宋体"/>
          <w:b/>
          <w:color w:val="auto"/>
          <w:sz w:val="44"/>
          <w:szCs w:val="44"/>
          <w:highlight w:val="none"/>
        </w:rPr>
      </w:pPr>
    </w:p>
    <w:tbl>
      <w:tblPr>
        <w:tblStyle w:val="2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5003"/>
        <w:gridCol w:w="3517"/>
      </w:tblGrid>
      <w:tr w14:paraId="1B06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tcBorders>
              <w:top w:val="single" w:color="auto" w:sz="4" w:space="0"/>
              <w:left w:val="single" w:color="auto" w:sz="4" w:space="0"/>
              <w:bottom w:val="single" w:color="auto" w:sz="4" w:space="0"/>
              <w:right w:val="single" w:color="auto" w:sz="4" w:space="0"/>
            </w:tcBorders>
            <w:noWrap/>
          </w:tcPr>
          <w:p w14:paraId="22171AE4">
            <w:pPr>
              <w:spacing w:line="440" w:lineRule="exact"/>
              <w:rPr>
                <w:rFonts w:hint="eastAsia" w:ascii="仿宋_GB2312" w:eastAsia="仿宋_GB2312"/>
                <w:color w:val="auto"/>
                <w:spacing w:val="-20"/>
                <w:sz w:val="32"/>
                <w:szCs w:val="32"/>
                <w:highlight w:val="none"/>
              </w:rPr>
            </w:pPr>
            <w:r>
              <w:rPr>
                <w:rFonts w:hint="eastAsia" w:ascii="仿宋_GB2312" w:eastAsia="仿宋_GB2312"/>
                <w:color w:val="auto"/>
                <w:spacing w:val="-20"/>
                <w:sz w:val="32"/>
                <w:szCs w:val="32"/>
                <w:highlight w:val="none"/>
              </w:rPr>
              <w:t>序号</w:t>
            </w:r>
          </w:p>
        </w:tc>
        <w:tc>
          <w:tcPr>
            <w:tcW w:w="5003" w:type="dxa"/>
            <w:tcBorders>
              <w:top w:val="single" w:color="auto" w:sz="4" w:space="0"/>
              <w:left w:val="single" w:color="auto" w:sz="4" w:space="0"/>
              <w:bottom w:val="single" w:color="auto" w:sz="4" w:space="0"/>
              <w:right w:val="single" w:color="auto" w:sz="4" w:space="0"/>
            </w:tcBorders>
            <w:noWrap/>
          </w:tcPr>
          <w:p w14:paraId="74C0A41E">
            <w:pPr>
              <w:spacing w:line="440" w:lineRule="exact"/>
              <w:ind w:firstLine="960" w:firstLineChars="3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项        目</w:t>
            </w:r>
          </w:p>
        </w:tc>
        <w:tc>
          <w:tcPr>
            <w:tcW w:w="3517" w:type="dxa"/>
            <w:tcBorders>
              <w:top w:val="single" w:color="auto" w:sz="4" w:space="0"/>
              <w:left w:val="single" w:color="auto" w:sz="4" w:space="0"/>
              <w:bottom w:val="single" w:color="auto" w:sz="4" w:space="0"/>
              <w:right w:val="single" w:color="auto" w:sz="4" w:space="0"/>
            </w:tcBorders>
            <w:noWrap/>
          </w:tcPr>
          <w:p w14:paraId="5C40C597">
            <w:pPr>
              <w:spacing w:line="440" w:lineRule="exact"/>
              <w:ind w:firstLine="960" w:firstLineChars="3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内     容</w:t>
            </w:r>
          </w:p>
        </w:tc>
      </w:tr>
      <w:tr w14:paraId="6847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tcBorders>
              <w:top w:val="single" w:color="auto" w:sz="4" w:space="0"/>
              <w:left w:val="single" w:color="auto" w:sz="4" w:space="0"/>
              <w:bottom w:val="single" w:color="auto" w:sz="4" w:space="0"/>
              <w:right w:val="single" w:color="auto" w:sz="4" w:space="0"/>
            </w:tcBorders>
            <w:noWrap/>
            <w:vAlign w:val="center"/>
          </w:tcPr>
          <w:p w14:paraId="7B3B7ADF">
            <w:pPr>
              <w:spacing w:line="440" w:lineRule="exact"/>
              <w:jc w:val="cente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w:t>
            </w:r>
          </w:p>
        </w:tc>
        <w:tc>
          <w:tcPr>
            <w:tcW w:w="5003" w:type="dxa"/>
            <w:tcBorders>
              <w:top w:val="single" w:color="auto" w:sz="4" w:space="0"/>
              <w:left w:val="single" w:color="auto" w:sz="4" w:space="0"/>
              <w:bottom w:val="single" w:color="auto" w:sz="4" w:space="0"/>
              <w:right w:val="single" w:color="auto" w:sz="4" w:space="0"/>
            </w:tcBorders>
            <w:noWrap/>
            <w:vAlign w:val="center"/>
          </w:tcPr>
          <w:p w14:paraId="426EB9E9">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注册建造师</w:t>
            </w:r>
          </w:p>
        </w:tc>
        <w:tc>
          <w:tcPr>
            <w:tcW w:w="3517" w:type="dxa"/>
            <w:tcBorders>
              <w:top w:val="single" w:color="auto" w:sz="4" w:space="0"/>
              <w:left w:val="single" w:color="auto" w:sz="4" w:space="0"/>
              <w:bottom w:val="single" w:color="auto" w:sz="4" w:space="0"/>
              <w:right w:val="single" w:color="auto" w:sz="4" w:space="0"/>
            </w:tcBorders>
            <w:noWrap/>
          </w:tcPr>
          <w:p w14:paraId="7A2EBA93">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姓名：</w:t>
            </w:r>
          </w:p>
        </w:tc>
      </w:tr>
      <w:tr w14:paraId="02331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tcBorders>
              <w:top w:val="single" w:color="auto" w:sz="4" w:space="0"/>
              <w:left w:val="single" w:color="auto" w:sz="4" w:space="0"/>
              <w:bottom w:val="single" w:color="auto" w:sz="4" w:space="0"/>
              <w:right w:val="single" w:color="auto" w:sz="4" w:space="0"/>
            </w:tcBorders>
            <w:noWrap/>
            <w:vAlign w:val="center"/>
          </w:tcPr>
          <w:p w14:paraId="5E8637E0">
            <w:pPr>
              <w:spacing w:line="440" w:lineRule="exact"/>
              <w:jc w:val="cente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w:t>
            </w:r>
          </w:p>
        </w:tc>
        <w:tc>
          <w:tcPr>
            <w:tcW w:w="5003" w:type="dxa"/>
            <w:tcBorders>
              <w:top w:val="single" w:color="auto" w:sz="4" w:space="0"/>
              <w:left w:val="single" w:color="auto" w:sz="4" w:space="0"/>
              <w:bottom w:val="single" w:color="auto" w:sz="4" w:space="0"/>
              <w:right w:val="single" w:color="auto" w:sz="4" w:space="0"/>
            </w:tcBorders>
            <w:noWrap/>
            <w:vAlign w:val="center"/>
          </w:tcPr>
          <w:p w14:paraId="366E6721">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工期</w:t>
            </w:r>
          </w:p>
        </w:tc>
        <w:tc>
          <w:tcPr>
            <w:tcW w:w="3517" w:type="dxa"/>
            <w:tcBorders>
              <w:top w:val="single" w:color="auto" w:sz="4" w:space="0"/>
              <w:left w:val="single" w:color="auto" w:sz="4" w:space="0"/>
              <w:bottom w:val="single" w:color="auto" w:sz="4" w:space="0"/>
              <w:right w:val="single" w:color="auto" w:sz="4" w:space="0"/>
            </w:tcBorders>
            <w:noWrap/>
          </w:tcPr>
          <w:p w14:paraId="1250CFCB">
            <w:pPr>
              <w:spacing w:line="440" w:lineRule="exact"/>
              <w:ind w:firstLine="1600" w:firstLineChars="5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（日历天）</w:t>
            </w:r>
          </w:p>
        </w:tc>
      </w:tr>
      <w:tr w14:paraId="3FAF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tcBorders>
              <w:top w:val="single" w:color="auto" w:sz="4" w:space="0"/>
              <w:left w:val="single" w:color="auto" w:sz="4" w:space="0"/>
              <w:bottom w:val="single" w:color="auto" w:sz="4" w:space="0"/>
              <w:right w:val="single" w:color="auto" w:sz="4" w:space="0"/>
            </w:tcBorders>
            <w:noWrap/>
            <w:vAlign w:val="center"/>
          </w:tcPr>
          <w:p w14:paraId="65ADEDC5">
            <w:pPr>
              <w:spacing w:line="440" w:lineRule="exact"/>
              <w:jc w:val="cente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w:t>
            </w:r>
          </w:p>
        </w:tc>
        <w:tc>
          <w:tcPr>
            <w:tcW w:w="5003" w:type="dxa"/>
            <w:tcBorders>
              <w:top w:val="single" w:color="auto" w:sz="4" w:space="0"/>
              <w:left w:val="single" w:color="auto" w:sz="4" w:space="0"/>
              <w:bottom w:val="single" w:color="auto" w:sz="4" w:space="0"/>
              <w:right w:val="single" w:color="auto" w:sz="4" w:space="0"/>
            </w:tcBorders>
            <w:noWrap/>
            <w:vAlign w:val="center"/>
          </w:tcPr>
          <w:p w14:paraId="7942C8E3">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延误工期赔偿费金额</w:t>
            </w:r>
          </w:p>
        </w:tc>
        <w:tc>
          <w:tcPr>
            <w:tcW w:w="3517" w:type="dxa"/>
            <w:tcBorders>
              <w:top w:val="single" w:color="auto" w:sz="4" w:space="0"/>
              <w:left w:val="single" w:color="auto" w:sz="4" w:space="0"/>
              <w:bottom w:val="single" w:color="auto" w:sz="4" w:space="0"/>
              <w:right w:val="single" w:color="auto" w:sz="4" w:space="0"/>
            </w:tcBorders>
            <w:noWrap/>
          </w:tcPr>
          <w:p w14:paraId="5F1E7803">
            <w:pPr>
              <w:spacing w:line="440" w:lineRule="exact"/>
              <w:ind w:firstLine="1600" w:firstLineChars="5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元/日历天</w:t>
            </w:r>
          </w:p>
        </w:tc>
      </w:tr>
      <w:tr w14:paraId="0CAE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tcBorders>
              <w:top w:val="single" w:color="auto" w:sz="4" w:space="0"/>
              <w:left w:val="single" w:color="auto" w:sz="4" w:space="0"/>
              <w:bottom w:val="single" w:color="auto" w:sz="4" w:space="0"/>
              <w:right w:val="single" w:color="auto" w:sz="4" w:space="0"/>
            </w:tcBorders>
            <w:noWrap/>
            <w:vAlign w:val="center"/>
          </w:tcPr>
          <w:p w14:paraId="3C43F989">
            <w:pPr>
              <w:spacing w:line="440" w:lineRule="exact"/>
              <w:jc w:val="cente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w:t>
            </w:r>
          </w:p>
        </w:tc>
        <w:tc>
          <w:tcPr>
            <w:tcW w:w="5003" w:type="dxa"/>
            <w:tcBorders>
              <w:top w:val="single" w:color="auto" w:sz="4" w:space="0"/>
              <w:left w:val="single" w:color="auto" w:sz="4" w:space="0"/>
              <w:bottom w:val="single" w:color="auto" w:sz="4" w:space="0"/>
              <w:right w:val="single" w:color="auto" w:sz="4" w:space="0"/>
            </w:tcBorders>
            <w:noWrap/>
            <w:vAlign w:val="center"/>
          </w:tcPr>
          <w:p w14:paraId="59B1FEA5">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延误工期赔偿费限额</w:t>
            </w:r>
          </w:p>
        </w:tc>
        <w:tc>
          <w:tcPr>
            <w:tcW w:w="3517" w:type="dxa"/>
            <w:tcBorders>
              <w:top w:val="single" w:color="auto" w:sz="4" w:space="0"/>
              <w:left w:val="single" w:color="auto" w:sz="4" w:space="0"/>
              <w:bottom w:val="single" w:color="auto" w:sz="4" w:space="0"/>
              <w:right w:val="single" w:color="auto" w:sz="4" w:space="0"/>
            </w:tcBorders>
            <w:noWrap/>
          </w:tcPr>
          <w:p w14:paraId="46487D04">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1、合同价格的</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w:t>
            </w:r>
          </w:p>
          <w:p w14:paraId="1FAB6781">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元</w:t>
            </w:r>
          </w:p>
        </w:tc>
      </w:tr>
      <w:tr w14:paraId="7426B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tcBorders>
              <w:top w:val="single" w:color="auto" w:sz="4" w:space="0"/>
              <w:left w:val="single" w:color="auto" w:sz="4" w:space="0"/>
              <w:bottom w:val="single" w:color="auto" w:sz="4" w:space="0"/>
              <w:right w:val="single" w:color="auto" w:sz="4" w:space="0"/>
            </w:tcBorders>
            <w:noWrap/>
            <w:vAlign w:val="center"/>
          </w:tcPr>
          <w:p w14:paraId="2DDB3EF0">
            <w:pPr>
              <w:spacing w:line="440" w:lineRule="exact"/>
              <w:jc w:val="cente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w:t>
            </w:r>
          </w:p>
        </w:tc>
        <w:tc>
          <w:tcPr>
            <w:tcW w:w="5003" w:type="dxa"/>
            <w:tcBorders>
              <w:top w:val="single" w:color="auto" w:sz="4" w:space="0"/>
              <w:left w:val="single" w:color="auto" w:sz="4" w:space="0"/>
              <w:bottom w:val="single" w:color="auto" w:sz="4" w:space="0"/>
              <w:right w:val="single" w:color="auto" w:sz="4" w:space="0"/>
            </w:tcBorders>
            <w:noWrap/>
            <w:vAlign w:val="center"/>
          </w:tcPr>
          <w:p w14:paraId="0CAF5B6C">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赶工措施费</w:t>
            </w:r>
          </w:p>
        </w:tc>
        <w:tc>
          <w:tcPr>
            <w:tcW w:w="3517" w:type="dxa"/>
            <w:tcBorders>
              <w:top w:val="single" w:color="auto" w:sz="4" w:space="0"/>
              <w:left w:val="single" w:color="auto" w:sz="4" w:space="0"/>
              <w:bottom w:val="single" w:color="auto" w:sz="4" w:space="0"/>
              <w:right w:val="single" w:color="auto" w:sz="4" w:space="0"/>
            </w:tcBorders>
            <w:noWrap/>
          </w:tcPr>
          <w:p w14:paraId="2A235A8E">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合同价格的</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w:t>
            </w:r>
          </w:p>
        </w:tc>
      </w:tr>
      <w:tr w14:paraId="656C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tcBorders>
              <w:top w:val="single" w:color="auto" w:sz="4" w:space="0"/>
              <w:left w:val="single" w:color="auto" w:sz="4" w:space="0"/>
              <w:bottom w:val="single" w:color="auto" w:sz="4" w:space="0"/>
              <w:right w:val="single" w:color="auto" w:sz="4" w:space="0"/>
            </w:tcBorders>
            <w:noWrap/>
            <w:vAlign w:val="center"/>
          </w:tcPr>
          <w:p w14:paraId="03216BD2">
            <w:pPr>
              <w:spacing w:line="440" w:lineRule="exact"/>
              <w:jc w:val="cente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6</w:t>
            </w:r>
          </w:p>
        </w:tc>
        <w:tc>
          <w:tcPr>
            <w:tcW w:w="5003" w:type="dxa"/>
            <w:tcBorders>
              <w:top w:val="single" w:color="auto" w:sz="4" w:space="0"/>
              <w:left w:val="single" w:color="auto" w:sz="4" w:space="0"/>
              <w:bottom w:val="single" w:color="auto" w:sz="4" w:space="0"/>
              <w:right w:val="single" w:color="auto" w:sz="4" w:space="0"/>
            </w:tcBorders>
            <w:noWrap/>
            <w:vAlign w:val="center"/>
          </w:tcPr>
          <w:p w14:paraId="3EB26494">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提前竣工奖</w:t>
            </w:r>
          </w:p>
        </w:tc>
        <w:tc>
          <w:tcPr>
            <w:tcW w:w="3517" w:type="dxa"/>
            <w:tcBorders>
              <w:top w:val="single" w:color="auto" w:sz="4" w:space="0"/>
              <w:left w:val="single" w:color="auto" w:sz="4" w:space="0"/>
              <w:bottom w:val="single" w:color="auto" w:sz="4" w:space="0"/>
              <w:right w:val="single" w:color="auto" w:sz="4" w:space="0"/>
            </w:tcBorders>
            <w:noWrap/>
          </w:tcPr>
          <w:p w14:paraId="28742112">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合同价格的</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w:t>
            </w:r>
          </w:p>
        </w:tc>
      </w:tr>
      <w:tr w14:paraId="7EF7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tcBorders>
              <w:top w:val="single" w:color="auto" w:sz="4" w:space="0"/>
              <w:left w:val="single" w:color="auto" w:sz="4" w:space="0"/>
              <w:bottom w:val="single" w:color="auto" w:sz="4" w:space="0"/>
              <w:right w:val="single" w:color="auto" w:sz="4" w:space="0"/>
            </w:tcBorders>
            <w:noWrap/>
            <w:vAlign w:val="center"/>
          </w:tcPr>
          <w:p w14:paraId="525817B5">
            <w:pPr>
              <w:spacing w:line="440" w:lineRule="exact"/>
              <w:jc w:val="cente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7</w:t>
            </w:r>
          </w:p>
        </w:tc>
        <w:tc>
          <w:tcPr>
            <w:tcW w:w="5003" w:type="dxa"/>
            <w:tcBorders>
              <w:top w:val="single" w:color="auto" w:sz="4" w:space="0"/>
              <w:left w:val="single" w:color="auto" w:sz="4" w:space="0"/>
              <w:bottom w:val="single" w:color="auto" w:sz="4" w:space="0"/>
              <w:right w:val="single" w:color="auto" w:sz="4" w:space="0"/>
            </w:tcBorders>
            <w:noWrap/>
            <w:vAlign w:val="center"/>
          </w:tcPr>
          <w:p w14:paraId="7712A7BD">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自报质量等级</w:t>
            </w:r>
          </w:p>
        </w:tc>
        <w:tc>
          <w:tcPr>
            <w:tcW w:w="3517" w:type="dxa"/>
            <w:tcBorders>
              <w:top w:val="single" w:color="auto" w:sz="4" w:space="0"/>
              <w:left w:val="single" w:color="auto" w:sz="4" w:space="0"/>
              <w:bottom w:val="single" w:color="auto" w:sz="4" w:space="0"/>
              <w:right w:val="single" w:color="auto" w:sz="4" w:space="0"/>
            </w:tcBorders>
            <w:noWrap/>
          </w:tcPr>
          <w:p w14:paraId="4D96FB82">
            <w:pPr>
              <w:spacing w:line="440" w:lineRule="exact"/>
              <w:rPr>
                <w:rFonts w:hint="eastAsia" w:ascii="仿宋_GB2312" w:eastAsia="仿宋_GB2312"/>
                <w:color w:val="auto"/>
                <w:sz w:val="32"/>
                <w:szCs w:val="32"/>
                <w:highlight w:val="none"/>
              </w:rPr>
            </w:pPr>
          </w:p>
        </w:tc>
      </w:tr>
      <w:tr w14:paraId="7CB8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tcBorders>
              <w:top w:val="single" w:color="auto" w:sz="4" w:space="0"/>
              <w:left w:val="single" w:color="auto" w:sz="4" w:space="0"/>
              <w:bottom w:val="single" w:color="auto" w:sz="4" w:space="0"/>
              <w:right w:val="single" w:color="auto" w:sz="4" w:space="0"/>
            </w:tcBorders>
            <w:noWrap/>
            <w:vAlign w:val="center"/>
          </w:tcPr>
          <w:p w14:paraId="0622FBB2">
            <w:pPr>
              <w:spacing w:line="440" w:lineRule="exact"/>
              <w:jc w:val="cente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8</w:t>
            </w:r>
          </w:p>
        </w:tc>
        <w:tc>
          <w:tcPr>
            <w:tcW w:w="5003" w:type="dxa"/>
            <w:tcBorders>
              <w:top w:val="single" w:color="auto" w:sz="4" w:space="0"/>
              <w:left w:val="single" w:color="auto" w:sz="4" w:space="0"/>
              <w:bottom w:val="single" w:color="auto" w:sz="4" w:space="0"/>
              <w:right w:val="single" w:color="auto" w:sz="4" w:space="0"/>
            </w:tcBorders>
            <w:noWrap/>
            <w:vAlign w:val="center"/>
          </w:tcPr>
          <w:p w14:paraId="4F85E9B7">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达到自报质量等级（优良工程奖）的质量经济奖</w:t>
            </w:r>
          </w:p>
        </w:tc>
        <w:tc>
          <w:tcPr>
            <w:tcW w:w="3517" w:type="dxa"/>
            <w:tcBorders>
              <w:top w:val="single" w:color="auto" w:sz="4" w:space="0"/>
              <w:left w:val="single" w:color="auto" w:sz="4" w:space="0"/>
              <w:bottom w:val="single" w:color="auto" w:sz="4" w:space="0"/>
              <w:right w:val="single" w:color="auto" w:sz="4" w:space="0"/>
            </w:tcBorders>
            <w:noWrap/>
            <w:vAlign w:val="center"/>
          </w:tcPr>
          <w:p w14:paraId="472C86DA">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合同价格的</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w:t>
            </w:r>
          </w:p>
        </w:tc>
      </w:tr>
      <w:tr w14:paraId="1CA7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tcBorders>
              <w:top w:val="single" w:color="auto" w:sz="4" w:space="0"/>
              <w:left w:val="single" w:color="auto" w:sz="4" w:space="0"/>
              <w:bottom w:val="single" w:color="auto" w:sz="4" w:space="0"/>
              <w:right w:val="single" w:color="auto" w:sz="4" w:space="0"/>
            </w:tcBorders>
            <w:noWrap/>
            <w:vAlign w:val="center"/>
          </w:tcPr>
          <w:p w14:paraId="480988ED">
            <w:pPr>
              <w:spacing w:line="440" w:lineRule="exact"/>
              <w:jc w:val="cente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9</w:t>
            </w:r>
          </w:p>
        </w:tc>
        <w:tc>
          <w:tcPr>
            <w:tcW w:w="5003" w:type="dxa"/>
            <w:tcBorders>
              <w:top w:val="single" w:color="auto" w:sz="4" w:space="0"/>
              <w:left w:val="single" w:color="auto" w:sz="4" w:space="0"/>
              <w:bottom w:val="single" w:color="auto" w:sz="4" w:space="0"/>
              <w:right w:val="single" w:color="auto" w:sz="4" w:space="0"/>
            </w:tcBorders>
            <w:noWrap/>
            <w:vAlign w:val="center"/>
          </w:tcPr>
          <w:p w14:paraId="38EB3276">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达不到自报质量等级的质量经济罚金</w:t>
            </w:r>
          </w:p>
        </w:tc>
        <w:tc>
          <w:tcPr>
            <w:tcW w:w="3517" w:type="dxa"/>
            <w:tcBorders>
              <w:top w:val="single" w:color="auto" w:sz="4" w:space="0"/>
              <w:left w:val="single" w:color="auto" w:sz="4" w:space="0"/>
              <w:bottom w:val="single" w:color="auto" w:sz="4" w:space="0"/>
              <w:right w:val="single" w:color="auto" w:sz="4" w:space="0"/>
            </w:tcBorders>
            <w:noWrap/>
            <w:vAlign w:val="center"/>
          </w:tcPr>
          <w:p w14:paraId="6E8B57DD">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合同价格的</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w:t>
            </w:r>
          </w:p>
        </w:tc>
      </w:tr>
      <w:tr w14:paraId="3572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vMerge w:val="restart"/>
            <w:tcBorders>
              <w:top w:val="single" w:color="auto" w:sz="4" w:space="0"/>
              <w:left w:val="single" w:color="auto" w:sz="4" w:space="0"/>
              <w:bottom w:val="single" w:color="auto" w:sz="4" w:space="0"/>
              <w:right w:val="single" w:color="auto" w:sz="4" w:space="0"/>
            </w:tcBorders>
            <w:noWrap/>
            <w:vAlign w:val="center"/>
          </w:tcPr>
          <w:p w14:paraId="6B070F0C">
            <w:pPr>
              <w:spacing w:line="440" w:lineRule="exact"/>
              <w:jc w:val="cente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10</w:t>
            </w:r>
          </w:p>
        </w:tc>
        <w:tc>
          <w:tcPr>
            <w:tcW w:w="5003" w:type="dxa"/>
            <w:tcBorders>
              <w:top w:val="single" w:color="auto" w:sz="4" w:space="0"/>
              <w:left w:val="single" w:color="auto" w:sz="4" w:space="0"/>
              <w:bottom w:val="single" w:color="auto" w:sz="4" w:space="0"/>
              <w:right w:val="single" w:color="auto" w:sz="4" w:space="0"/>
            </w:tcBorders>
            <w:noWrap/>
            <w:vAlign w:val="center"/>
          </w:tcPr>
          <w:p w14:paraId="3B9AE112">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①实行履约保证金或银行保函的</w:t>
            </w:r>
          </w:p>
        </w:tc>
        <w:tc>
          <w:tcPr>
            <w:tcW w:w="3517" w:type="dxa"/>
            <w:tcBorders>
              <w:top w:val="single" w:color="auto" w:sz="4" w:space="0"/>
              <w:left w:val="single" w:color="auto" w:sz="4" w:space="0"/>
              <w:bottom w:val="single" w:color="auto" w:sz="4" w:space="0"/>
              <w:right w:val="single" w:color="auto" w:sz="4" w:space="0"/>
            </w:tcBorders>
            <w:noWrap/>
            <w:vAlign w:val="center"/>
          </w:tcPr>
          <w:p w14:paraId="451B436B">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合同价格的</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w:t>
            </w:r>
          </w:p>
        </w:tc>
      </w:tr>
      <w:tr w14:paraId="4AC7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vMerge w:val="continue"/>
            <w:tcBorders>
              <w:top w:val="single" w:color="auto" w:sz="4" w:space="0"/>
              <w:left w:val="single" w:color="auto" w:sz="4" w:space="0"/>
              <w:bottom w:val="single" w:color="auto" w:sz="4" w:space="0"/>
              <w:right w:val="single" w:color="auto" w:sz="4" w:space="0"/>
            </w:tcBorders>
            <w:noWrap/>
            <w:vAlign w:val="center"/>
          </w:tcPr>
          <w:p w14:paraId="226A76D5"/>
        </w:tc>
        <w:tc>
          <w:tcPr>
            <w:tcW w:w="5003" w:type="dxa"/>
            <w:tcBorders>
              <w:top w:val="single" w:color="auto" w:sz="4" w:space="0"/>
              <w:left w:val="single" w:color="auto" w:sz="4" w:space="0"/>
              <w:bottom w:val="single" w:color="auto" w:sz="4" w:space="0"/>
              <w:right w:val="single" w:color="auto" w:sz="4" w:space="0"/>
            </w:tcBorders>
            <w:noWrap/>
            <w:vAlign w:val="center"/>
          </w:tcPr>
          <w:p w14:paraId="2A8F4538">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②实行工程建设合同担保金或银行保函担保金的</w:t>
            </w:r>
          </w:p>
        </w:tc>
        <w:tc>
          <w:tcPr>
            <w:tcW w:w="3517" w:type="dxa"/>
            <w:tcBorders>
              <w:top w:val="single" w:color="auto" w:sz="4" w:space="0"/>
              <w:left w:val="single" w:color="auto" w:sz="4" w:space="0"/>
              <w:bottom w:val="single" w:color="auto" w:sz="4" w:space="0"/>
              <w:right w:val="single" w:color="auto" w:sz="4" w:space="0"/>
            </w:tcBorders>
            <w:noWrap/>
            <w:vAlign w:val="center"/>
          </w:tcPr>
          <w:p w14:paraId="7D07F455">
            <w:pPr>
              <w:spacing w:line="440" w:lineRule="exact"/>
              <w:ind w:left="1320" w:hanging="1320" w:hangingChars="550"/>
              <w:rPr>
                <w:rFonts w:hint="eastAsia" w:ascii="仿宋_GB2312" w:eastAsia="仿宋_GB2312"/>
                <w:color w:val="auto"/>
                <w:spacing w:val="-20"/>
                <w:sz w:val="28"/>
                <w:szCs w:val="28"/>
                <w:highlight w:val="none"/>
              </w:rPr>
            </w:pPr>
            <w:r>
              <w:rPr>
                <w:rFonts w:hint="eastAsia" w:ascii="仿宋_GB2312" w:eastAsia="仿宋_GB2312"/>
                <w:color w:val="auto"/>
                <w:spacing w:val="-20"/>
                <w:sz w:val="28"/>
                <w:szCs w:val="28"/>
                <w:highlight w:val="none"/>
              </w:rPr>
              <w:t>1、合同担保金为合同价款的</w:t>
            </w:r>
            <w:r>
              <w:rPr>
                <w:rFonts w:hint="eastAsia" w:ascii="仿宋_GB2312" w:eastAsia="仿宋_GB2312"/>
                <w:color w:val="auto"/>
                <w:spacing w:val="-20"/>
                <w:sz w:val="28"/>
                <w:szCs w:val="28"/>
                <w:highlight w:val="none"/>
                <w:u w:val="single"/>
              </w:rPr>
              <w:t xml:space="preserve">          </w:t>
            </w:r>
            <w:r>
              <w:rPr>
                <w:rFonts w:hint="eastAsia" w:ascii="仿宋_GB2312" w:eastAsia="仿宋_GB2312"/>
                <w:color w:val="auto"/>
                <w:spacing w:val="-20"/>
                <w:sz w:val="28"/>
                <w:szCs w:val="28"/>
                <w:highlight w:val="none"/>
              </w:rPr>
              <w:t>％</w:t>
            </w:r>
          </w:p>
          <w:p w14:paraId="44FEDE47">
            <w:pPr>
              <w:spacing w:line="440" w:lineRule="exact"/>
              <w:ind w:left="1320" w:hanging="1320" w:hangingChars="550"/>
              <w:rPr>
                <w:rFonts w:hint="eastAsia" w:ascii="仿宋_GB2312" w:eastAsia="仿宋_GB2312"/>
                <w:color w:val="auto"/>
                <w:spacing w:val="-20"/>
                <w:sz w:val="28"/>
                <w:szCs w:val="28"/>
                <w:highlight w:val="none"/>
              </w:rPr>
            </w:pPr>
            <w:r>
              <w:rPr>
                <w:rFonts w:hint="eastAsia" w:ascii="仿宋_GB2312" w:eastAsia="仿宋_GB2312"/>
                <w:color w:val="auto"/>
                <w:spacing w:val="-20"/>
                <w:sz w:val="28"/>
                <w:szCs w:val="28"/>
                <w:highlight w:val="none"/>
              </w:rPr>
              <w:t xml:space="preserve">2、担保手续费为合同担保金的 </w:t>
            </w:r>
            <w:r>
              <w:rPr>
                <w:rFonts w:hint="eastAsia" w:ascii="仿宋_GB2312" w:eastAsia="仿宋_GB2312"/>
                <w:color w:val="auto"/>
                <w:spacing w:val="-20"/>
                <w:sz w:val="28"/>
                <w:szCs w:val="28"/>
                <w:highlight w:val="none"/>
                <w:u w:val="single"/>
              </w:rPr>
              <w:t xml:space="preserve">        </w:t>
            </w:r>
            <w:r>
              <w:rPr>
                <w:rFonts w:hint="eastAsia" w:ascii="仿宋_GB2312" w:eastAsia="仿宋_GB2312"/>
                <w:color w:val="auto"/>
                <w:spacing w:val="-20"/>
                <w:sz w:val="28"/>
                <w:szCs w:val="28"/>
                <w:highlight w:val="none"/>
              </w:rPr>
              <w:t>％</w:t>
            </w:r>
          </w:p>
        </w:tc>
      </w:tr>
      <w:tr w14:paraId="0E26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tcBorders>
              <w:top w:val="single" w:color="auto" w:sz="4" w:space="0"/>
              <w:left w:val="single" w:color="auto" w:sz="4" w:space="0"/>
              <w:bottom w:val="single" w:color="auto" w:sz="4" w:space="0"/>
              <w:right w:val="single" w:color="auto" w:sz="4" w:space="0"/>
            </w:tcBorders>
            <w:noWrap/>
            <w:vAlign w:val="center"/>
          </w:tcPr>
          <w:p w14:paraId="7D89B54E">
            <w:pPr>
              <w:spacing w:line="440" w:lineRule="exact"/>
              <w:jc w:val="cente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11</w:t>
            </w:r>
          </w:p>
        </w:tc>
        <w:tc>
          <w:tcPr>
            <w:tcW w:w="5003" w:type="dxa"/>
            <w:tcBorders>
              <w:top w:val="single" w:color="auto" w:sz="4" w:space="0"/>
              <w:left w:val="single" w:color="auto" w:sz="4" w:space="0"/>
              <w:bottom w:val="single" w:color="auto" w:sz="4" w:space="0"/>
              <w:right w:val="single" w:color="auto" w:sz="4" w:space="0"/>
            </w:tcBorders>
            <w:noWrap/>
            <w:vAlign w:val="center"/>
          </w:tcPr>
          <w:p w14:paraId="794EA0E3">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招标人要求的其他承诺</w:t>
            </w:r>
          </w:p>
        </w:tc>
        <w:tc>
          <w:tcPr>
            <w:tcW w:w="3517" w:type="dxa"/>
            <w:tcBorders>
              <w:top w:val="single" w:color="auto" w:sz="4" w:space="0"/>
              <w:left w:val="single" w:color="auto" w:sz="4" w:space="0"/>
              <w:bottom w:val="single" w:color="auto" w:sz="4" w:space="0"/>
              <w:right w:val="single" w:color="auto" w:sz="4" w:space="0"/>
            </w:tcBorders>
            <w:noWrap/>
          </w:tcPr>
          <w:p w14:paraId="12C6DAAF">
            <w:pPr>
              <w:spacing w:line="440" w:lineRule="exact"/>
              <w:rPr>
                <w:rFonts w:hint="eastAsia" w:ascii="仿宋_GB2312" w:eastAsia="仿宋_GB2312"/>
                <w:color w:val="auto"/>
                <w:sz w:val="32"/>
                <w:szCs w:val="32"/>
                <w:highlight w:val="none"/>
              </w:rPr>
            </w:pPr>
          </w:p>
        </w:tc>
      </w:tr>
    </w:tbl>
    <w:p w14:paraId="50B44460">
      <w:pPr>
        <w:spacing w:line="440" w:lineRule="exact"/>
        <w:rPr>
          <w:rFonts w:hint="eastAsia" w:ascii="仿宋_GB2312" w:eastAsia="仿宋_GB2312"/>
          <w:color w:val="auto"/>
          <w:sz w:val="28"/>
          <w:szCs w:val="28"/>
          <w:highlight w:val="none"/>
        </w:rPr>
      </w:pPr>
    </w:p>
    <w:p w14:paraId="5A6C35FC">
      <w:pPr>
        <w:spacing w:line="44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注：1、栏目第10项，请按招标文件要求对应其中一项填写。</w:t>
      </w:r>
    </w:p>
    <w:p w14:paraId="771DB654">
      <w:pPr>
        <w:spacing w:line="44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2、招标人要求的其他承诺，投标人应按招标文件的要求在内容栏目</w:t>
      </w:r>
      <w:r>
        <w:rPr>
          <w:rFonts w:hint="eastAsia" w:ascii="仿宋_GB2312" w:eastAsia="仿宋_GB2312"/>
          <w:color w:val="auto"/>
          <w:spacing w:val="-4"/>
          <w:sz w:val="28"/>
          <w:szCs w:val="28"/>
          <w:highlight w:val="none"/>
        </w:rPr>
        <w:t>中如实填写，不够用时可由投标单位在此投标书附录中自行增加栏目。</w:t>
      </w:r>
    </w:p>
    <w:p w14:paraId="73D6FBEB">
      <w:pPr>
        <w:spacing w:line="44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3、本投标书附录中所有承诺为实质性响应要求和条件。</w:t>
      </w:r>
    </w:p>
    <w:p w14:paraId="5A52FAD6">
      <w:pPr>
        <w:spacing w:line="440" w:lineRule="exact"/>
        <w:rPr>
          <w:rFonts w:hint="eastAsia" w:ascii="仿宋_GB2312" w:eastAsia="仿宋_GB2312"/>
          <w:color w:val="auto"/>
          <w:sz w:val="32"/>
          <w:szCs w:val="32"/>
          <w:highlight w:val="none"/>
        </w:rPr>
      </w:pPr>
    </w:p>
    <w:p w14:paraId="368430E7">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投标单位：</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（单位章）</w:t>
      </w:r>
    </w:p>
    <w:p w14:paraId="7C7ADA60">
      <w:pPr>
        <w:spacing w:line="440" w:lineRule="exact"/>
        <w:rPr>
          <w:rFonts w:hint="eastAsia" w:ascii="仿宋_GB2312" w:eastAsia="仿宋_GB2312"/>
          <w:color w:val="auto"/>
          <w:sz w:val="32"/>
          <w:szCs w:val="32"/>
          <w:highlight w:val="none"/>
        </w:rPr>
      </w:pPr>
    </w:p>
    <w:p w14:paraId="76E15F17">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法定代表人：</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（签字或盖章）</w:t>
      </w:r>
    </w:p>
    <w:p w14:paraId="75D8945C">
      <w:pPr>
        <w:spacing w:line="440" w:lineRule="exact"/>
        <w:rPr>
          <w:rFonts w:hint="eastAsia" w:ascii="仿宋_GB2312" w:eastAsia="仿宋_GB2312"/>
          <w:color w:val="auto"/>
          <w:sz w:val="32"/>
          <w:szCs w:val="32"/>
          <w:highlight w:val="none"/>
        </w:rPr>
      </w:pPr>
    </w:p>
    <w:p w14:paraId="2321AE6D">
      <w:pPr>
        <w:spacing w:line="440" w:lineRule="exact"/>
        <w:rPr>
          <w:rFonts w:hint="eastAsia" w:ascii="仿宋_GB2312" w:eastAsia="仿宋_GB2312"/>
          <w:color w:val="auto"/>
          <w:sz w:val="32"/>
          <w:szCs w:val="32"/>
          <w:highlight w:val="none"/>
        </w:rPr>
      </w:pPr>
    </w:p>
    <w:p w14:paraId="0774FF1E">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                           日期：</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日</w:t>
      </w:r>
    </w:p>
    <w:p w14:paraId="73C8DBF3">
      <w:pPr>
        <w:spacing w:line="440" w:lineRule="exact"/>
        <w:jc w:val="center"/>
        <w:outlineLvl w:val="1"/>
        <w:rPr>
          <w:rFonts w:hint="eastAsia" w:ascii="宋体"/>
          <w:b/>
          <w:color w:val="auto"/>
          <w:sz w:val="44"/>
          <w:szCs w:val="44"/>
          <w:highlight w:val="none"/>
        </w:rPr>
      </w:pPr>
    </w:p>
    <w:p w14:paraId="7675AE78">
      <w:pPr>
        <w:spacing w:line="440" w:lineRule="exact"/>
        <w:jc w:val="center"/>
        <w:outlineLvl w:val="1"/>
        <w:rPr>
          <w:rFonts w:hint="eastAsia" w:ascii="宋体"/>
          <w:b/>
          <w:color w:val="auto"/>
          <w:sz w:val="44"/>
          <w:szCs w:val="44"/>
          <w:highlight w:val="none"/>
        </w:rPr>
      </w:pPr>
    </w:p>
    <w:p w14:paraId="683B1747">
      <w:pPr>
        <w:spacing w:line="440" w:lineRule="exact"/>
        <w:jc w:val="center"/>
        <w:outlineLvl w:val="1"/>
        <w:rPr>
          <w:rFonts w:hint="eastAsia" w:ascii="宋体"/>
          <w:b/>
          <w:color w:val="auto"/>
          <w:sz w:val="44"/>
          <w:szCs w:val="44"/>
          <w:highlight w:val="none"/>
        </w:rPr>
      </w:pPr>
    </w:p>
    <w:p w14:paraId="18AB966A">
      <w:pPr>
        <w:spacing w:line="440" w:lineRule="exact"/>
        <w:jc w:val="center"/>
        <w:outlineLvl w:val="1"/>
        <w:rPr>
          <w:rFonts w:hint="eastAsia" w:ascii="宋体"/>
          <w:b/>
          <w:color w:val="auto"/>
          <w:sz w:val="44"/>
          <w:szCs w:val="44"/>
          <w:highlight w:val="none"/>
        </w:rPr>
      </w:pPr>
    </w:p>
    <w:p w14:paraId="38EA1706">
      <w:pPr>
        <w:spacing w:line="440" w:lineRule="exact"/>
        <w:jc w:val="center"/>
        <w:outlineLvl w:val="1"/>
        <w:rPr>
          <w:rFonts w:hint="eastAsia" w:ascii="宋体"/>
          <w:b/>
          <w:color w:val="auto"/>
          <w:sz w:val="44"/>
          <w:szCs w:val="44"/>
          <w:highlight w:val="none"/>
        </w:rPr>
      </w:pPr>
    </w:p>
    <w:p w14:paraId="0C22B044">
      <w:pPr>
        <w:spacing w:line="440" w:lineRule="exact"/>
        <w:jc w:val="center"/>
        <w:outlineLvl w:val="1"/>
        <w:rPr>
          <w:rFonts w:hint="eastAsia" w:ascii="宋体"/>
          <w:b/>
          <w:color w:val="auto"/>
          <w:sz w:val="44"/>
          <w:szCs w:val="44"/>
          <w:highlight w:val="none"/>
        </w:rPr>
      </w:pPr>
    </w:p>
    <w:p w14:paraId="64C4BD29">
      <w:pPr>
        <w:spacing w:line="440" w:lineRule="exact"/>
        <w:jc w:val="center"/>
        <w:outlineLvl w:val="1"/>
        <w:rPr>
          <w:rFonts w:hint="eastAsia" w:ascii="宋体"/>
          <w:b/>
          <w:color w:val="auto"/>
          <w:sz w:val="44"/>
          <w:szCs w:val="44"/>
          <w:highlight w:val="none"/>
        </w:rPr>
      </w:pPr>
    </w:p>
    <w:p w14:paraId="2EDA45AE">
      <w:pPr>
        <w:spacing w:line="440" w:lineRule="exact"/>
        <w:jc w:val="center"/>
        <w:outlineLvl w:val="1"/>
        <w:rPr>
          <w:rFonts w:hint="eastAsia" w:ascii="宋体"/>
          <w:b/>
          <w:color w:val="auto"/>
          <w:sz w:val="44"/>
          <w:szCs w:val="44"/>
          <w:highlight w:val="none"/>
        </w:rPr>
      </w:pPr>
    </w:p>
    <w:p w14:paraId="288E21C7">
      <w:pPr>
        <w:spacing w:line="440" w:lineRule="exact"/>
        <w:jc w:val="center"/>
        <w:outlineLvl w:val="1"/>
        <w:rPr>
          <w:rFonts w:hint="eastAsia" w:ascii="宋体"/>
          <w:b/>
          <w:color w:val="auto"/>
          <w:sz w:val="44"/>
          <w:szCs w:val="44"/>
          <w:highlight w:val="none"/>
        </w:rPr>
      </w:pPr>
    </w:p>
    <w:p w14:paraId="68804670">
      <w:pPr>
        <w:spacing w:line="440" w:lineRule="exact"/>
        <w:jc w:val="center"/>
        <w:outlineLvl w:val="1"/>
        <w:rPr>
          <w:rFonts w:hint="eastAsia" w:ascii="宋体"/>
          <w:b/>
          <w:color w:val="auto"/>
          <w:sz w:val="44"/>
          <w:szCs w:val="44"/>
          <w:highlight w:val="none"/>
        </w:rPr>
      </w:pPr>
    </w:p>
    <w:p w14:paraId="29145858">
      <w:pPr>
        <w:spacing w:line="440" w:lineRule="exact"/>
        <w:jc w:val="center"/>
        <w:outlineLvl w:val="1"/>
        <w:rPr>
          <w:rFonts w:hint="eastAsia" w:ascii="宋体"/>
          <w:b/>
          <w:color w:val="auto"/>
          <w:sz w:val="44"/>
          <w:szCs w:val="44"/>
          <w:highlight w:val="none"/>
        </w:rPr>
      </w:pPr>
    </w:p>
    <w:p w14:paraId="314BB83B">
      <w:pPr>
        <w:spacing w:line="440" w:lineRule="exact"/>
        <w:jc w:val="center"/>
        <w:outlineLvl w:val="1"/>
        <w:rPr>
          <w:rFonts w:hint="eastAsia" w:ascii="宋体"/>
          <w:b/>
          <w:color w:val="auto"/>
          <w:sz w:val="44"/>
          <w:szCs w:val="44"/>
          <w:highlight w:val="none"/>
        </w:rPr>
      </w:pPr>
    </w:p>
    <w:p w14:paraId="4E7730B6">
      <w:pPr>
        <w:spacing w:line="440" w:lineRule="exact"/>
        <w:jc w:val="center"/>
        <w:outlineLvl w:val="1"/>
        <w:rPr>
          <w:rFonts w:hint="eastAsia" w:ascii="宋体"/>
          <w:b/>
          <w:color w:val="auto"/>
          <w:sz w:val="44"/>
          <w:szCs w:val="44"/>
          <w:highlight w:val="none"/>
        </w:rPr>
      </w:pPr>
    </w:p>
    <w:p w14:paraId="58C0A213">
      <w:pPr>
        <w:spacing w:line="440" w:lineRule="exact"/>
        <w:jc w:val="center"/>
        <w:outlineLvl w:val="1"/>
        <w:rPr>
          <w:rFonts w:hint="eastAsia" w:ascii="宋体"/>
          <w:b/>
          <w:color w:val="auto"/>
          <w:sz w:val="44"/>
          <w:szCs w:val="44"/>
          <w:highlight w:val="none"/>
        </w:rPr>
      </w:pPr>
    </w:p>
    <w:p w14:paraId="0DE7922F">
      <w:pPr>
        <w:spacing w:line="440" w:lineRule="exact"/>
        <w:jc w:val="center"/>
        <w:outlineLvl w:val="1"/>
        <w:rPr>
          <w:rFonts w:hint="eastAsia" w:ascii="宋体"/>
          <w:b/>
          <w:color w:val="auto"/>
          <w:sz w:val="44"/>
          <w:szCs w:val="44"/>
          <w:highlight w:val="none"/>
        </w:rPr>
      </w:pPr>
    </w:p>
    <w:p w14:paraId="17F21D22">
      <w:pPr>
        <w:spacing w:line="440" w:lineRule="exact"/>
        <w:jc w:val="center"/>
        <w:outlineLvl w:val="1"/>
        <w:rPr>
          <w:rFonts w:hint="eastAsia" w:ascii="宋体"/>
          <w:b/>
          <w:color w:val="auto"/>
          <w:sz w:val="44"/>
          <w:szCs w:val="44"/>
          <w:highlight w:val="none"/>
        </w:rPr>
      </w:pPr>
    </w:p>
    <w:p w14:paraId="57D811CA">
      <w:pPr>
        <w:spacing w:line="440" w:lineRule="exact"/>
        <w:jc w:val="center"/>
        <w:outlineLvl w:val="1"/>
        <w:rPr>
          <w:rFonts w:hint="eastAsia" w:ascii="宋体"/>
          <w:b/>
          <w:color w:val="auto"/>
          <w:sz w:val="44"/>
          <w:szCs w:val="44"/>
          <w:highlight w:val="none"/>
        </w:rPr>
      </w:pPr>
    </w:p>
    <w:p w14:paraId="11C3A923">
      <w:pPr>
        <w:spacing w:line="440" w:lineRule="exact"/>
        <w:jc w:val="center"/>
        <w:outlineLvl w:val="1"/>
        <w:rPr>
          <w:rFonts w:hint="eastAsia" w:ascii="宋体"/>
          <w:b/>
          <w:color w:val="auto"/>
          <w:sz w:val="44"/>
          <w:szCs w:val="44"/>
          <w:highlight w:val="none"/>
        </w:rPr>
      </w:pPr>
    </w:p>
    <w:p w14:paraId="4DAF2952">
      <w:pPr>
        <w:spacing w:line="440" w:lineRule="exact"/>
        <w:jc w:val="center"/>
        <w:outlineLvl w:val="1"/>
        <w:rPr>
          <w:rFonts w:hint="eastAsia" w:ascii="宋体"/>
          <w:b/>
          <w:color w:val="auto"/>
          <w:sz w:val="44"/>
          <w:szCs w:val="44"/>
          <w:highlight w:val="none"/>
        </w:rPr>
      </w:pPr>
    </w:p>
    <w:p w14:paraId="0F6D3AC1">
      <w:pPr>
        <w:pStyle w:val="2"/>
        <w:rPr>
          <w:rFonts w:hint="eastAsia" w:ascii="宋体"/>
          <w:b/>
          <w:color w:val="auto"/>
          <w:sz w:val="44"/>
          <w:szCs w:val="44"/>
          <w:highlight w:val="none"/>
        </w:rPr>
      </w:pPr>
    </w:p>
    <w:p w14:paraId="41A57A33">
      <w:pPr>
        <w:rPr>
          <w:rFonts w:hint="eastAsia"/>
          <w:color w:val="auto"/>
          <w:highlight w:val="none"/>
        </w:rPr>
      </w:pPr>
    </w:p>
    <w:p w14:paraId="67351B29">
      <w:pPr>
        <w:spacing w:line="440" w:lineRule="exact"/>
        <w:jc w:val="center"/>
        <w:outlineLvl w:val="1"/>
        <w:rPr>
          <w:rFonts w:hint="eastAsia" w:ascii="宋体"/>
          <w:b/>
          <w:color w:val="auto"/>
          <w:sz w:val="44"/>
          <w:szCs w:val="44"/>
          <w:highlight w:val="none"/>
        </w:rPr>
      </w:pPr>
    </w:p>
    <w:p w14:paraId="7543CE2E">
      <w:pPr>
        <w:spacing w:line="440" w:lineRule="exact"/>
        <w:jc w:val="center"/>
        <w:outlineLvl w:val="1"/>
        <w:rPr>
          <w:rFonts w:hint="eastAsia" w:ascii="宋体"/>
          <w:b/>
          <w:color w:val="auto"/>
          <w:sz w:val="44"/>
          <w:szCs w:val="44"/>
          <w:highlight w:val="none"/>
        </w:rPr>
      </w:pPr>
    </w:p>
    <w:p w14:paraId="0D6D07DD">
      <w:pPr>
        <w:spacing w:line="440" w:lineRule="exact"/>
        <w:jc w:val="center"/>
        <w:outlineLvl w:val="1"/>
        <w:rPr>
          <w:rFonts w:hint="eastAsia" w:ascii="宋体"/>
          <w:b/>
          <w:color w:val="auto"/>
          <w:sz w:val="44"/>
          <w:szCs w:val="44"/>
          <w:highlight w:val="none"/>
        </w:rPr>
      </w:pPr>
    </w:p>
    <w:p w14:paraId="6302E32F">
      <w:pPr>
        <w:spacing w:line="440" w:lineRule="exact"/>
        <w:jc w:val="center"/>
        <w:outlineLvl w:val="1"/>
        <w:rPr>
          <w:rFonts w:hint="eastAsia" w:ascii="宋体"/>
          <w:b/>
          <w:color w:val="auto"/>
          <w:sz w:val="44"/>
          <w:szCs w:val="44"/>
          <w:highlight w:val="none"/>
        </w:rPr>
      </w:pPr>
      <w:bookmarkStart w:id="66" w:name="_Toc153968098"/>
      <w:r>
        <w:rPr>
          <w:rFonts w:hint="eastAsia" w:ascii="宋体"/>
          <w:b/>
          <w:color w:val="auto"/>
          <w:sz w:val="44"/>
          <w:szCs w:val="44"/>
          <w:highlight w:val="none"/>
        </w:rPr>
        <w:t>三、江西省建设工程响应承诺书</w:t>
      </w:r>
      <w:bookmarkEnd w:id="66"/>
    </w:p>
    <w:p w14:paraId="75D61BDE">
      <w:pPr>
        <w:jc w:val="center"/>
        <w:rPr>
          <w:rFonts w:ascii="Times New Roman" w:hAnsi="Times New Roman"/>
          <w:b/>
          <w:color w:val="auto"/>
          <w:sz w:val="44"/>
          <w:szCs w:val="44"/>
          <w:highlight w:val="none"/>
        </w:rPr>
      </w:pPr>
    </w:p>
    <w:p w14:paraId="1EFB3548">
      <w:pPr>
        <w:rPr>
          <w:rFonts w:hint="eastAsia"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（招标单位）：</w:t>
      </w:r>
    </w:p>
    <w:p w14:paraId="4C65B600">
      <w:pPr>
        <w:rPr>
          <w:rFonts w:hint="eastAsia" w:ascii="仿宋_GB2312" w:eastAsia="仿宋_GB2312"/>
          <w:color w:val="auto"/>
          <w:sz w:val="28"/>
          <w:szCs w:val="28"/>
          <w:highlight w:val="none"/>
        </w:rPr>
      </w:pPr>
    </w:p>
    <w:p w14:paraId="522A6007">
      <w:pPr>
        <w:ind w:firstLine="645"/>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根据招标人发出的招标文件，我单位对招标文件要求响应的有关内容作出以下承诺，并忠实的信守和履行承诺：</w:t>
      </w:r>
    </w:p>
    <w:p w14:paraId="190ECA95">
      <w:pPr>
        <w:ind w:firstLine="645"/>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s="仿宋_GB2312"/>
          <w:color w:val="auto"/>
          <w:sz w:val="28"/>
          <w:szCs w:val="28"/>
          <w:highlight w:val="none"/>
        </w:rPr>
        <w:t>我单位对招标文件、招标控制价及投标报价进行了认真地分析，已充分考虑了市场环境和生产要素价格的变化及风险，并承诺全面响应招标人发出的招标文件及组成内容，承担因</w:t>
      </w:r>
      <w:r>
        <w:rPr>
          <w:rFonts w:hint="eastAsia" w:ascii="仿宋_GB2312" w:eastAsia="仿宋_GB2312"/>
          <w:color w:val="auto"/>
          <w:sz w:val="28"/>
          <w:szCs w:val="28"/>
          <w:highlight w:val="none"/>
        </w:rPr>
        <w:t>市场物价波动影响合同价款的计价风险，</w:t>
      </w:r>
      <w:r>
        <w:rPr>
          <w:rFonts w:hint="eastAsia" w:ascii="仿宋_GB2312" w:eastAsia="仿宋_GB2312" w:cs="仿宋_GB2312"/>
          <w:color w:val="auto"/>
          <w:sz w:val="28"/>
          <w:szCs w:val="28"/>
          <w:highlight w:val="none"/>
        </w:rPr>
        <w:t>保质、保量、全面履行全部工作内容；</w:t>
      </w:r>
    </w:p>
    <w:p w14:paraId="560FD47A">
      <w:pPr>
        <w:ind w:firstLine="560" w:firstLineChars="200"/>
        <w:jc w:val="left"/>
        <w:rPr>
          <w:rFonts w:hint="eastAsia" w:ascii="仿宋_GB2312" w:eastAsia="仿宋_GB2312" w:cs="仿宋_GB2312"/>
          <w:color w:val="auto"/>
          <w:sz w:val="28"/>
          <w:szCs w:val="28"/>
          <w:highlight w:val="none"/>
        </w:rPr>
      </w:pPr>
      <w:r>
        <w:rPr>
          <w:rFonts w:hint="eastAsia" w:ascii="仿宋_GB2312" w:eastAsia="仿宋_GB2312"/>
          <w:color w:val="auto"/>
          <w:sz w:val="28"/>
          <w:szCs w:val="28"/>
          <w:highlight w:val="none"/>
        </w:rPr>
        <w:t>2、投标文件已按招标文件的要求编制，内容与招标文件要求的范围相同；</w:t>
      </w:r>
    </w:p>
    <w:p w14:paraId="3363304C">
      <w:pPr>
        <w:ind w:firstLine="645"/>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3、我单位确保在承诺的施工期内完成招标文件中约定的全部工作；</w:t>
      </w:r>
    </w:p>
    <w:p w14:paraId="1D7D6062">
      <w:pPr>
        <w:ind w:firstLine="645"/>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4、在施工过程中，我单位将按照承诺的工程质量等级标准组织实施，并达到承诺的工程质量等级；</w:t>
      </w:r>
    </w:p>
    <w:p w14:paraId="629C228A">
      <w:pPr>
        <w:ind w:firstLine="645"/>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5、我们接受招标文件中约定的投标有效期；招标文件要求并承诺的其他合理条款；</w:t>
      </w:r>
    </w:p>
    <w:p w14:paraId="7B67DA14">
      <w:pPr>
        <w:ind w:firstLine="645"/>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6、我们已按招标文件要求的时间和方式提供了有效的投标担保；</w:t>
      </w:r>
    </w:p>
    <w:p w14:paraId="7258B217">
      <w:pPr>
        <w:ind w:firstLine="645"/>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7、招标文件中约定的合同条款我单位全部接受，诚信履约，并享受和承担相应的权利及义务；</w:t>
      </w:r>
    </w:p>
    <w:p w14:paraId="3A1B0403">
      <w:pPr>
        <w:ind w:firstLine="645"/>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8、如我单位中标，我们将按招标文件的要求编制并报送施工组织设计，确保施工技术内容符合工程项目的技术标准、规范和要求，并严格按此组织施工；</w:t>
      </w:r>
    </w:p>
    <w:p w14:paraId="3F9272D2">
      <w:pPr>
        <w:ind w:firstLine="645"/>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9、我单位递交的投标文件中未附有招标人不能接受的条件；</w:t>
      </w:r>
    </w:p>
    <w:p w14:paraId="1A8E28F7">
      <w:pPr>
        <w:ind w:firstLine="645"/>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10、我单位递交的投标文件中组织结构人员除按招标文件规定的要求进行合法变更外，投标时的组织结构与资格预审时相一致；</w:t>
      </w:r>
    </w:p>
    <w:p w14:paraId="26ED7889">
      <w:pPr>
        <w:ind w:firstLine="645"/>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11、我单位若中标，投标文件中的注册建造师和四大员按施工要求全部到场，除不可抗力因素之外，施工期内不更换。</w:t>
      </w:r>
    </w:p>
    <w:p w14:paraId="755B1278">
      <w:pPr>
        <w:ind w:firstLine="645"/>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12、</w:t>
      </w:r>
      <w:r>
        <w:rPr>
          <w:rFonts w:hint="eastAsia" w:ascii="仿宋_GB2312" w:eastAsia="仿宋_GB2312"/>
          <w:color w:val="auto"/>
          <w:sz w:val="28"/>
          <w:szCs w:val="28"/>
          <w:highlight w:val="none"/>
          <w:u w:val="single"/>
        </w:rPr>
        <w:t xml:space="preserve">                                                        </w:t>
      </w:r>
    </w:p>
    <w:p w14:paraId="633C683F">
      <w:pPr>
        <w:rPr>
          <w:rFonts w:hint="eastAsia"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w:t>
      </w:r>
    </w:p>
    <w:p w14:paraId="5BBA12B2">
      <w:pPr>
        <w:spacing w:line="440" w:lineRule="exac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投标单位：</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（单位章）</w:t>
      </w:r>
    </w:p>
    <w:p w14:paraId="5CBE2BBD">
      <w:pPr>
        <w:spacing w:line="440" w:lineRule="exact"/>
        <w:rPr>
          <w:rFonts w:hint="eastAsia" w:ascii="仿宋_GB2312" w:eastAsia="仿宋_GB2312"/>
          <w:color w:val="auto"/>
          <w:sz w:val="28"/>
          <w:szCs w:val="28"/>
          <w:highlight w:val="none"/>
        </w:rPr>
      </w:pPr>
    </w:p>
    <w:p w14:paraId="768A1179">
      <w:pPr>
        <w:spacing w:line="44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法定代表人：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（签字或盖章）</w:t>
      </w:r>
    </w:p>
    <w:p w14:paraId="2EAC5190">
      <w:pPr>
        <w:spacing w:line="440" w:lineRule="exact"/>
        <w:rPr>
          <w:rFonts w:hint="eastAsia" w:ascii="仿宋_GB2312" w:eastAsia="仿宋_GB2312"/>
          <w:color w:val="auto"/>
          <w:sz w:val="28"/>
          <w:szCs w:val="28"/>
          <w:highlight w:val="none"/>
        </w:rPr>
      </w:pPr>
    </w:p>
    <w:p w14:paraId="4E90F2A8">
      <w:pPr>
        <w:spacing w:line="44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日期：</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p w14:paraId="698BA03A">
      <w:pPr>
        <w:spacing w:line="440" w:lineRule="exact"/>
        <w:jc w:val="center"/>
        <w:outlineLvl w:val="1"/>
        <w:rPr>
          <w:rFonts w:hint="eastAsia" w:ascii="宋体"/>
          <w:b/>
          <w:color w:val="auto"/>
          <w:sz w:val="44"/>
          <w:szCs w:val="44"/>
          <w:highlight w:val="none"/>
        </w:rPr>
      </w:pPr>
      <w:bookmarkStart w:id="67" w:name="_Toc153968099"/>
      <w:r>
        <w:rPr>
          <w:rFonts w:hint="eastAsia" w:ascii="宋体"/>
          <w:b/>
          <w:color w:val="auto"/>
          <w:sz w:val="44"/>
          <w:szCs w:val="44"/>
          <w:highlight w:val="none"/>
        </w:rPr>
        <w:t>四、法定代表人身份证明书</w:t>
      </w:r>
      <w:bookmarkEnd w:id="67"/>
    </w:p>
    <w:p w14:paraId="3DDCDE3A">
      <w:pPr>
        <w:ind w:firstLine="660"/>
        <w:rPr>
          <w:rFonts w:hint="eastAsia" w:ascii="宋体"/>
          <w:color w:val="auto"/>
          <w:sz w:val="32"/>
          <w:szCs w:val="32"/>
          <w:highlight w:val="none"/>
        </w:rPr>
      </w:pPr>
    </w:p>
    <w:p w14:paraId="2BF3EFFC">
      <w:pPr>
        <w:spacing w:line="64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投标人名称：</w:t>
      </w:r>
      <w:r>
        <w:rPr>
          <w:rFonts w:hint="eastAsia" w:ascii="仿宋_GB2312" w:eastAsia="仿宋_GB2312"/>
          <w:color w:val="auto"/>
          <w:sz w:val="32"/>
          <w:szCs w:val="32"/>
          <w:highlight w:val="none"/>
          <w:u w:val="single"/>
        </w:rPr>
        <w:t xml:space="preserve">                                  </w:t>
      </w:r>
    </w:p>
    <w:p w14:paraId="603273CD">
      <w:pPr>
        <w:spacing w:line="64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单位性质：</w:t>
      </w:r>
      <w:r>
        <w:rPr>
          <w:rFonts w:hint="eastAsia" w:ascii="仿宋_GB2312" w:eastAsia="仿宋_GB2312"/>
          <w:color w:val="auto"/>
          <w:sz w:val="32"/>
          <w:szCs w:val="32"/>
          <w:highlight w:val="none"/>
          <w:u w:val="single"/>
        </w:rPr>
        <w:t xml:space="preserve">                                    </w:t>
      </w:r>
    </w:p>
    <w:p w14:paraId="6EED91A2">
      <w:pPr>
        <w:spacing w:line="64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地址：</w:t>
      </w:r>
      <w:r>
        <w:rPr>
          <w:rFonts w:hint="eastAsia" w:ascii="仿宋_GB2312" w:eastAsia="仿宋_GB2312"/>
          <w:color w:val="auto"/>
          <w:sz w:val="32"/>
          <w:szCs w:val="32"/>
          <w:highlight w:val="none"/>
          <w:u w:val="single"/>
        </w:rPr>
        <w:t xml:space="preserve">                                        </w:t>
      </w:r>
    </w:p>
    <w:p w14:paraId="650B7B95">
      <w:pPr>
        <w:spacing w:line="64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成立时间：</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日</w:t>
      </w:r>
    </w:p>
    <w:p w14:paraId="665D1146">
      <w:pPr>
        <w:spacing w:line="64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经营期限：</w:t>
      </w:r>
      <w:r>
        <w:rPr>
          <w:rFonts w:hint="eastAsia" w:ascii="仿宋_GB2312" w:eastAsia="仿宋_GB2312"/>
          <w:color w:val="auto"/>
          <w:sz w:val="32"/>
          <w:szCs w:val="32"/>
          <w:highlight w:val="none"/>
          <w:u w:val="single"/>
        </w:rPr>
        <w:t xml:space="preserve">                                    </w:t>
      </w:r>
    </w:p>
    <w:p w14:paraId="0E9AA3BB">
      <w:pPr>
        <w:spacing w:line="64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姓名：</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性别：</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年龄：</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职务：</w:t>
      </w:r>
      <w:r>
        <w:rPr>
          <w:rFonts w:hint="eastAsia" w:ascii="仿宋_GB2312" w:eastAsia="仿宋_GB2312"/>
          <w:color w:val="auto"/>
          <w:sz w:val="32"/>
          <w:szCs w:val="32"/>
          <w:highlight w:val="none"/>
          <w:u w:val="single"/>
        </w:rPr>
        <w:t xml:space="preserve">      </w:t>
      </w:r>
    </w:p>
    <w:p w14:paraId="6556FB46">
      <w:pPr>
        <w:spacing w:line="64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系</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的法定代表人。为施工、竣工和保修</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工程。签署上述工程的投标文件、进行合同谈判、签署合同和处理与之有关的一切事务。</w:t>
      </w:r>
    </w:p>
    <w:p w14:paraId="04E46B00">
      <w:pPr>
        <w:spacing w:line="640" w:lineRule="exact"/>
        <w:ind w:firstLine="660"/>
        <w:rPr>
          <w:rFonts w:hint="eastAsia" w:ascii="仿宋_GB2312" w:eastAsia="仿宋_GB2312"/>
          <w:color w:val="auto"/>
          <w:sz w:val="32"/>
          <w:szCs w:val="32"/>
          <w:highlight w:val="none"/>
        </w:rPr>
      </w:pPr>
    </w:p>
    <w:p w14:paraId="1F16DAB9">
      <w:pPr>
        <w:spacing w:line="640" w:lineRule="exact"/>
        <w:ind w:firstLine="66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特此证明。</w:t>
      </w:r>
    </w:p>
    <w:p w14:paraId="25578253">
      <w:pPr>
        <w:spacing w:line="640" w:lineRule="exact"/>
        <w:ind w:firstLine="660"/>
        <w:rPr>
          <w:rFonts w:hint="eastAsia" w:ascii="仿宋_GB2312" w:eastAsia="仿宋_GB2312"/>
          <w:color w:val="auto"/>
          <w:sz w:val="32"/>
          <w:szCs w:val="32"/>
          <w:highlight w:val="none"/>
        </w:rPr>
      </w:pPr>
    </w:p>
    <w:p w14:paraId="484D8396">
      <w:pPr>
        <w:spacing w:line="640" w:lineRule="exact"/>
        <w:ind w:firstLine="660"/>
        <w:rPr>
          <w:rFonts w:hint="eastAsia" w:ascii="仿宋_GB2312" w:eastAsia="仿宋_GB2312"/>
          <w:color w:val="auto"/>
          <w:sz w:val="32"/>
          <w:szCs w:val="32"/>
          <w:highlight w:val="none"/>
        </w:rPr>
      </w:pPr>
    </w:p>
    <w:p w14:paraId="77A9977B">
      <w:pPr>
        <w:spacing w:line="640" w:lineRule="exact"/>
        <w:ind w:firstLine="660"/>
        <w:rPr>
          <w:rFonts w:hint="eastAsia" w:ascii="仿宋_GB2312" w:eastAsia="仿宋_GB2312"/>
          <w:color w:val="auto"/>
          <w:sz w:val="32"/>
          <w:szCs w:val="32"/>
          <w:highlight w:val="none"/>
        </w:rPr>
      </w:pPr>
    </w:p>
    <w:p w14:paraId="414EBC06">
      <w:pPr>
        <w:spacing w:line="640" w:lineRule="exact"/>
        <w:ind w:firstLine="4800" w:firstLineChars="15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投标单位：（单位章）</w:t>
      </w:r>
    </w:p>
    <w:p w14:paraId="3ADA28E8">
      <w:pPr>
        <w:spacing w:line="640" w:lineRule="exact"/>
        <w:ind w:firstLine="660"/>
        <w:rPr>
          <w:rFonts w:hint="eastAsia" w:ascii="仿宋_GB2312" w:eastAsia="仿宋_GB2312"/>
          <w:color w:val="auto"/>
          <w:sz w:val="32"/>
          <w:szCs w:val="32"/>
          <w:highlight w:val="none"/>
        </w:rPr>
      </w:pPr>
    </w:p>
    <w:p w14:paraId="4B9AA989">
      <w:pPr>
        <w:spacing w:line="640" w:lineRule="exact"/>
        <w:ind w:firstLine="660"/>
        <w:rPr>
          <w:rFonts w:hint="eastAsia" w:ascii="仿宋_GB2312" w:eastAsia="仿宋_GB2312"/>
          <w:color w:val="auto"/>
          <w:sz w:val="32"/>
          <w:szCs w:val="32"/>
          <w:highlight w:val="none"/>
        </w:rPr>
      </w:pPr>
    </w:p>
    <w:p w14:paraId="355AC97E">
      <w:pPr>
        <w:spacing w:line="640" w:lineRule="exact"/>
        <w:ind w:firstLine="3536" w:firstLineChars="1105"/>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日期：</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日</w:t>
      </w:r>
    </w:p>
    <w:p w14:paraId="4A507CA2">
      <w:pPr>
        <w:ind w:firstLine="3536" w:firstLineChars="1105"/>
        <w:rPr>
          <w:rFonts w:hint="eastAsia" w:ascii="仿宋_GB2312" w:eastAsia="仿宋_GB2312"/>
          <w:color w:val="auto"/>
          <w:sz w:val="32"/>
          <w:szCs w:val="32"/>
          <w:highlight w:val="none"/>
        </w:rPr>
      </w:pPr>
    </w:p>
    <w:p w14:paraId="0A1B0BB9">
      <w:pPr>
        <w:spacing w:line="440" w:lineRule="exact"/>
        <w:jc w:val="center"/>
        <w:outlineLvl w:val="1"/>
        <w:rPr>
          <w:rFonts w:hint="eastAsia" w:ascii="宋体"/>
          <w:b/>
          <w:color w:val="auto"/>
          <w:sz w:val="44"/>
          <w:szCs w:val="44"/>
          <w:highlight w:val="none"/>
        </w:rPr>
        <w:sectPr>
          <w:footerReference r:id="rId12" w:type="default"/>
          <w:pgSz w:w="11906" w:h="16838"/>
          <w:pgMar w:top="1440" w:right="1287" w:bottom="1400" w:left="1701" w:header="851" w:footer="992" w:gutter="0"/>
          <w:cols w:space="720" w:num="1"/>
          <w:docGrid w:linePitch="285" w:charSpace="0"/>
        </w:sectPr>
      </w:pPr>
    </w:p>
    <w:p w14:paraId="0E6163A5">
      <w:pPr>
        <w:spacing w:line="440" w:lineRule="exact"/>
        <w:jc w:val="center"/>
        <w:outlineLvl w:val="1"/>
        <w:rPr>
          <w:rFonts w:hint="eastAsia" w:ascii="宋体"/>
          <w:b/>
          <w:color w:val="auto"/>
          <w:sz w:val="44"/>
          <w:szCs w:val="44"/>
          <w:highlight w:val="none"/>
        </w:rPr>
      </w:pPr>
      <w:bookmarkStart w:id="68" w:name="_Toc153968100"/>
      <w:r>
        <w:rPr>
          <w:rFonts w:hint="eastAsia" w:ascii="宋体"/>
          <w:b/>
          <w:color w:val="auto"/>
          <w:sz w:val="44"/>
          <w:szCs w:val="44"/>
          <w:highlight w:val="none"/>
        </w:rPr>
        <w:t>五、授 权 委 托 书</w:t>
      </w:r>
      <w:bookmarkEnd w:id="68"/>
    </w:p>
    <w:p w14:paraId="68629D4E">
      <w:pPr>
        <w:jc w:val="center"/>
        <w:rPr>
          <w:rFonts w:hint="eastAsia" w:ascii="宋体"/>
          <w:b/>
          <w:color w:val="auto"/>
          <w:sz w:val="44"/>
          <w:szCs w:val="44"/>
          <w:highlight w:val="none"/>
        </w:rPr>
      </w:pPr>
    </w:p>
    <w:p w14:paraId="7ADE984D">
      <w:pPr>
        <w:spacing w:line="620" w:lineRule="exact"/>
        <w:ind w:firstLine="66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本人</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（姓名）系</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 xml:space="preserve">（投标单位名称）的法定代表人，现授权委托 </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 xml:space="preserve">（姓名）为我公司代理人。代理人根据授权，以本公司的名义递交、撤回、修改 </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（招标单位）</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工程项目名称）的投标文件，参加该工程项目的投标活动和办理投标相关事宜。代理人在开标、评标活动中因质疑、询标签署的澄清和补正。以及在合同谈判和签订过程中所签署的一切文件和处理与之有关的一切事务，我单位均予承认，其法律后果由我单位承担。</w:t>
      </w:r>
    </w:p>
    <w:p w14:paraId="73AB4189">
      <w:pPr>
        <w:spacing w:line="620" w:lineRule="exact"/>
        <w:ind w:firstLine="66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委托期限：自</w:t>
      </w:r>
      <w:r>
        <w:rPr>
          <w:rFonts w:hint="eastAsia" w:ascii="仿宋_GB2312" w:eastAsia="仿宋_GB2312"/>
          <w:color w:val="auto"/>
          <w:sz w:val="32"/>
          <w:szCs w:val="32"/>
          <w:highlight w:val="none"/>
          <w:u w:val="single"/>
        </w:rPr>
        <w:t xml:space="preserve">20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日至</w:t>
      </w:r>
      <w:r>
        <w:rPr>
          <w:rFonts w:hint="eastAsia" w:ascii="仿宋_GB2312" w:eastAsia="仿宋_GB2312"/>
          <w:color w:val="auto"/>
          <w:sz w:val="32"/>
          <w:szCs w:val="32"/>
          <w:highlight w:val="none"/>
          <w:u w:val="single"/>
        </w:rPr>
        <w:t xml:space="preserve">20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日</w:t>
      </w:r>
    </w:p>
    <w:p w14:paraId="3B9E51FA">
      <w:pPr>
        <w:spacing w:line="640" w:lineRule="exact"/>
        <w:ind w:firstLine="66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代理人：</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性别：</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年龄：</w:t>
      </w:r>
      <w:r>
        <w:rPr>
          <w:rFonts w:hint="eastAsia" w:ascii="仿宋_GB2312" w:eastAsia="仿宋_GB2312"/>
          <w:color w:val="auto"/>
          <w:sz w:val="32"/>
          <w:szCs w:val="32"/>
          <w:highlight w:val="none"/>
          <w:u w:val="single"/>
        </w:rPr>
        <w:t xml:space="preserve">       </w:t>
      </w:r>
    </w:p>
    <w:p w14:paraId="6FE6A361">
      <w:pPr>
        <w:spacing w:line="640" w:lineRule="exact"/>
        <w:ind w:firstLine="660"/>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职  务：</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职称：</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注册资格：</w:t>
      </w:r>
      <w:r>
        <w:rPr>
          <w:rFonts w:hint="eastAsia" w:ascii="仿宋_GB2312" w:eastAsia="仿宋_GB2312"/>
          <w:color w:val="auto"/>
          <w:sz w:val="32"/>
          <w:szCs w:val="32"/>
          <w:highlight w:val="none"/>
          <w:u w:val="single"/>
        </w:rPr>
        <w:t xml:space="preserve">       </w:t>
      </w:r>
    </w:p>
    <w:p w14:paraId="3404A78A">
      <w:pPr>
        <w:spacing w:line="640" w:lineRule="exact"/>
        <w:ind w:firstLine="66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代理人无转委托权。特此委托。</w:t>
      </w:r>
    </w:p>
    <w:p w14:paraId="30E2CD2E">
      <w:pPr>
        <w:spacing w:line="640" w:lineRule="exact"/>
        <w:ind w:firstLine="660"/>
        <w:rPr>
          <w:rFonts w:hint="eastAsia" w:ascii="仿宋_GB2312" w:eastAsia="仿宋_GB2312"/>
          <w:color w:val="auto"/>
          <w:sz w:val="32"/>
          <w:szCs w:val="32"/>
          <w:highlight w:val="none"/>
        </w:rPr>
      </w:pPr>
    </w:p>
    <w:p w14:paraId="6BBB4935">
      <w:pPr>
        <w:spacing w:line="640" w:lineRule="exact"/>
        <w:rPr>
          <w:rFonts w:hint="eastAsia" w:ascii="仿宋_GB2312" w:eastAsia="仿宋_GB2312"/>
          <w:color w:val="auto"/>
          <w:sz w:val="32"/>
          <w:szCs w:val="32"/>
          <w:highlight w:val="none"/>
        </w:rPr>
      </w:pPr>
    </w:p>
    <w:p w14:paraId="448EEC22">
      <w:pPr>
        <w:spacing w:line="640" w:lineRule="exact"/>
        <w:ind w:firstLine="660"/>
        <w:rPr>
          <w:rFonts w:hint="eastAsia" w:ascii="仿宋_GB2312" w:eastAsia="仿宋_GB2312"/>
          <w:color w:val="auto"/>
          <w:sz w:val="32"/>
          <w:szCs w:val="32"/>
          <w:highlight w:val="none"/>
        </w:rPr>
      </w:pPr>
    </w:p>
    <w:p w14:paraId="44E269B8">
      <w:pPr>
        <w:spacing w:line="640" w:lineRule="exact"/>
        <w:ind w:firstLine="3040" w:firstLineChars="95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投标单位：</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（单位章）</w:t>
      </w:r>
    </w:p>
    <w:p w14:paraId="673C579C">
      <w:pPr>
        <w:spacing w:line="640" w:lineRule="exact"/>
        <w:ind w:firstLine="3040" w:firstLineChars="95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法定代表人：</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（签字或盖章）</w:t>
      </w:r>
    </w:p>
    <w:p w14:paraId="44A48065">
      <w:pPr>
        <w:spacing w:line="640" w:lineRule="exact"/>
        <w:ind w:firstLine="3040" w:firstLineChars="95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身份证号码：</w:t>
      </w:r>
      <w:r>
        <w:rPr>
          <w:rFonts w:hint="eastAsia" w:ascii="仿宋_GB2312" w:eastAsia="仿宋_GB2312"/>
          <w:color w:val="auto"/>
          <w:sz w:val="32"/>
          <w:szCs w:val="32"/>
          <w:highlight w:val="none"/>
          <w:u w:val="single"/>
        </w:rPr>
        <w:t xml:space="preserve">                        </w:t>
      </w:r>
    </w:p>
    <w:p w14:paraId="410C0EA5">
      <w:pPr>
        <w:spacing w:line="640" w:lineRule="exact"/>
        <w:ind w:firstLine="4176" w:firstLineChars="1305"/>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日期：</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日</w:t>
      </w:r>
    </w:p>
    <w:p w14:paraId="7489E3A6">
      <w:pPr>
        <w:ind w:firstLine="4176" w:firstLineChars="1305"/>
        <w:rPr>
          <w:rFonts w:hint="eastAsia" w:ascii="宋体"/>
          <w:color w:val="auto"/>
          <w:sz w:val="32"/>
          <w:szCs w:val="32"/>
          <w:highlight w:val="none"/>
        </w:rPr>
      </w:pPr>
    </w:p>
    <w:p w14:paraId="26CB0BF6">
      <w:pPr>
        <w:spacing w:line="500" w:lineRule="exact"/>
        <w:rPr>
          <w:rFonts w:hint="eastAsia" w:ascii="宋体"/>
          <w:b/>
          <w:color w:val="auto"/>
          <w:sz w:val="44"/>
          <w:szCs w:val="44"/>
          <w:highlight w:val="none"/>
        </w:rPr>
      </w:pPr>
      <w:r>
        <w:rPr>
          <w:rFonts w:hint="eastAsia" w:ascii="宋体"/>
          <w:b/>
          <w:color w:val="auto"/>
          <w:sz w:val="44"/>
          <w:szCs w:val="44"/>
          <w:highlight w:val="none"/>
        </w:rPr>
        <w:br w:type="page"/>
      </w:r>
      <w:r>
        <w:rPr>
          <w:rFonts w:hint="eastAsia" w:ascii="宋体"/>
          <w:b/>
          <w:color w:val="auto"/>
          <w:sz w:val="44"/>
          <w:szCs w:val="44"/>
          <w:highlight w:val="none"/>
        </w:rPr>
        <w:t>六、投 标 单 位 企 业 概 况</w:t>
      </w:r>
    </w:p>
    <w:p w14:paraId="02E27BFD">
      <w:pPr>
        <w:rPr>
          <w:rFonts w:hint="eastAsia" w:ascii="仿宋_GB2312" w:eastAsia="仿宋_GB2312"/>
          <w:color w:val="auto"/>
          <w:sz w:val="32"/>
          <w:szCs w:val="32"/>
          <w:highlight w:val="none"/>
        </w:rPr>
      </w:pPr>
      <w:r>
        <w:rPr>
          <w:b/>
          <w:color w:val="auto"/>
          <w:sz w:val="36"/>
          <w:highlight w:val="none"/>
        </w:rPr>
        <w:t xml:space="preserve">                                         </w:t>
      </w:r>
      <w:r>
        <w:rPr>
          <w:rFonts w:hint="eastAsia" w:ascii="仿宋_GB2312" w:eastAsia="仿宋_GB2312"/>
          <w:color w:val="auto"/>
          <w:sz w:val="32"/>
          <w:szCs w:val="32"/>
          <w:highlight w:val="none"/>
        </w:rPr>
        <w:t>（表一）</w:t>
      </w:r>
    </w:p>
    <w:tbl>
      <w:tblPr>
        <w:tblStyle w:val="22"/>
        <w:tblW w:w="0" w:type="auto"/>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176"/>
        <w:gridCol w:w="444"/>
        <w:gridCol w:w="1080"/>
        <w:gridCol w:w="360"/>
        <w:gridCol w:w="180"/>
        <w:gridCol w:w="540"/>
        <w:gridCol w:w="360"/>
        <w:gridCol w:w="180"/>
        <w:gridCol w:w="360"/>
        <w:gridCol w:w="720"/>
        <w:gridCol w:w="180"/>
        <w:gridCol w:w="180"/>
        <w:gridCol w:w="1080"/>
        <w:gridCol w:w="900"/>
      </w:tblGrid>
      <w:tr w14:paraId="034B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1220" w:type="dxa"/>
            <w:tcBorders>
              <w:top w:val="single" w:color="auto" w:sz="4" w:space="0"/>
              <w:left w:val="single" w:color="auto" w:sz="4" w:space="0"/>
              <w:bottom w:val="single" w:color="auto" w:sz="4" w:space="0"/>
              <w:right w:val="single" w:color="auto" w:sz="4" w:space="0"/>
            </w:tcBorders>
            <w:noWrap/>
            <w:vAlign w:val="center"/>
          </w:tcPr>
          <w:p w14:paraId="0A222DC6">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企  业</w:t>
            </w:r>
          </w:p>
          <w:p w14:paraId="2C464820">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名  称</w:t>
            </w:r>
          </w:p>
        </w:tc>
        <w:tc>
          <w:tcPr>
            <w:tcW w:w="4320" w:type="dxa"/>
            <w:gridSpan w:val="8"/>
            <w:tcBorders>
              <w:top w:val="single" w:color="auto" w:sz="4" w:space="0"/>
              <w:left w:val="single" w:color="auto" w:sz="4" w:space="0"/>
              <w:bottom w:val="single" w:color="auto" w:sz="4" w:space="0"/>
              <w:right w:val="single" w:color="auto" w:sz="4" w:space="0"/>
            </w:tcBorders>
            <w:noWrap/>
            <w:vAlign w:val="center"/>
          </w:tcPr>
          <w:p w14:paraId="723C43E9">
            <w:pPr>
              <w:widowControl/>
              <w:jc w:val="center"/>
              <w:rPr>
                <w:rFonts w:hint="eastAsia" w:ascii="仿宋_GB2312" w:eastAsia="仿宋_GB2312"/>
                <w:color w:val="auto"/>
                <w:sz w:val="28"/>
                <w:szCs w:val="28"/>
                <w:highlight w:val="none"/>
              </w:rPr>
            </w:pPr>
          </w:p>
          <w:p w14:paraId="04418081">
            <w:pPr>
              <w:jc w:val="center"/>
              <w:rPr>
                <w:rFonts w:hint="eastAsia" w:ascii="仿宋_GB2312" w:eastAsia="仿宋_GB2312"/>
                <w:color w:val="auto"/>
                <w:sz w:val="28"/>
                <w:szCs w:val="28"/>
                <w:highlight w:val="none"/>
              </w:rPr>
            </w:pPr>
          </w:p>
        </w:tc>
        <w:tc>
          <w:tcPr>
            <w:tcW w:w="1080" w:type="dxa"/>
            <w:gridSpan w:val="2"/>
            <w:tcBorders>
              <w:top w:val="single" w:color="auto" w:sz="4" w:space="0"/>
              <w:left w:val="single" w:color="auto" w:sz="4" w:space="0"/>
              <w:bottom w:val="single" w:color="auto" w:sz="4" w:space="0"/>
              <w:right w:val="single" w:color="auto" w:sz="4" w:space="0"/>
            </w:tcBorders>
            <w:noWrap/>
          </w:tcPr>
          <w:p w14:paraId="10613E5E">
            <w:pPr>
              <w:widowControl/>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成  立</w:t>
            </w:r>
          </w:p>
          <w:p w14:paraId="08719EB1">
            <w:pP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日  期</w:t>
            </w:r>
          </w:p>
        </w:tc>
        <w:tc>
          <w:tcPr>
            <w:tcW w:w="2340" w:type="dxa"/>
            <w:gridSpan w:val="4"/>
            <w:tcBorders>
              <w:top w:val="single" w:color="auto" w:sz="4" w:space="0"/>
              <w:left w:val="single" w:color="auto" w:sz="4" w:space="0"/>
              <w:bottom w:val="single" w:color="auto" w:sz="4" w:space="0"/>
              <w:right w:val="single" w:color="auto" w:sz="4" w:space="0"/>
            </w:tcBorders>
            <w:noWrap/>
          </w:tcPr>
          <w:p w14:paraId="3C62FE97">
            <w:pPr>
              <w:widowControl/>
              <w:jc w:val="left"/>
              <w:rPr>
                <w:rFonts w:hint="eastAsia" w:ascii="仿宋_GB2312" w:eastAsia="仿宋_GB2312"/>
                <w:color w:val="auto"/>
                <w:sz w:val="28"/>
                <w:szCs w:val="28"/>
                <w:highlight w:val="none"/>
              </w:rPr>
            </w:pPr>
          </w:p>
          <w:p w14:paraId="32CE0F69">
            <w:pPr>
              <w:rPr>
                <w:rFonts w:hint="eastAsia" w:ascii="仿宋_GB2312" w:eastAsia="仿宋_GB2312"/>
                <w:color w:val="auto"/>
                <w:sz w:val="28"/>
                <w:szCs w:val="28"/>
                <w:highlight w:val="none"/>
              </w:rPr>
            </w:pPr>
          </w:p>
        </w:tc>
      </w:tr>
      <w:tr w14:paraId="5BC1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220" w:type="dxa"/>
            <w:tcBorders>
              <w:top w:val="single" w:color="auto" w:sz="4" w:space="0"/>
              <w:left w:val="single" w:color="auto" w:sz="4" w:space="0"/>
              <w:bottom w:val="single" w:color="auto" w:sz="4" w:space="0"/>
              <w:right w:val="single" w:color="auto" w:sz="4" w:space="0"/>
            </w:tcBorders>
            <w:noWrap/>
            <w:vAlign w:val="center"/>
          </w:tcPr>
          <w:p w14:paraId="0FD61D2C">
            <w:pPr>
              <w:spacing w:line="4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资  质</w:t>
            </w:r>
          </w:p>
          <w:p w14:paraId="20844A51">
            <w:pPr>
              <w:spacing w:line="4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等  级</w:t>
            </w:r>
          </w:p>
        </w:tc>
        <w:tc>
          <w:tcPr>
            <w:tcW w:w="1176" w:type="dxa"/>
            <w:tcBorders>
              <w:top w:val="single" w:color="auto" w:sz="4" w:space="0"/>
              <w:left w:val="single" w:color="auto" w:sz="4" w:space="0"/>
              <w:bottom w:val="single" w:color="auto" w:sz="4" w:space="0"/>
              <w:right w:val="single" w:color="auto" w:sz="4" w:space="0"/>
            </w:tcBorders>
            <w:noWrap/>
            <w:vAlign w:val="center"/>
          </w:tcPr>
          <w:p w14:paraId="6303BB3F">
            <w:pPr>
              <w:jc w:val="center"/>
              <w:rPr>
                <w:rFonts w:hint="eastAsia" w:ascii="仿宋_GB2312" w:eastAsia="仿宋_GB2312"/>
                <w:color w:val="auto"/>
                <w:sz w:val="28"/>
                <w:szCs w:val="28"/>
                <w:highlight w:val="none"/>
              </w:rPr>
            </w:pPr>
          </w:p>
        </w:tc>
        <w:tc>
          <w:tcPr>
            <w:tcW w:w="2064" w:type="dxa"/>
            <w:gridSpan w:val="4"/>
            <w:tcBorders>
              <w:top w:val="single" w:color="auto" w:sz="4" w:space="0"/>
              <w:left w:val="single" w:color="auto" w:sz="4" w:space="0"/>
              <w:bottom w:val="single" w:color="auto" w:sz="4" w:space="0"/>
              <w:right w:val="single" w:color="auto" w:sz="4" w:space="0"/>
            </w:tcBorders>
            <w:noWrap/>
            <w:vAlign w:val="center"/>
          </w:tcPr>
          <w:p w14:paraId="512B6DE5">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外来施工企业</w:t>
            </w:r>
          </w:p>
          <w:p w14:paraId="1A06EA8D">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批准投标手续</w:t>
            </w:r>
          </w:p>
          <w:p w14:paraId="3FF92BEE">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办 理 情 况</w:t>
            </w:r>
          </w:p>
        </w:tc>
        <w:tc>
          <w:tcPr>
            <w:tcW w:w="1080" w:type="dxa"/>
            <w:gridSpan w:val="3"/>
            <w:tcBorders>
              <w:top w:val="single" w:color="auto" w:sz="4" w:space="0"/>
              <w:left w:val="single" w:color="auto" w:sz="4" w:space="0"/>
              <w:bottom w:val="single" w:color="auto" w:sz="4" w:space="0"/>
              <w:right w:val="single" w:color="auto" w:sz="4" w:space="0"/>
            </w:tcBorders>
            <w:noWrap/>
            <w:vAlign w:val="center"/>
          </w:tcPr>
          <w:p w14:paraId="70B62193">
            <w:pPr>
              <w:jc w:val="center"/>
              <w:rPr>
                <w:rFonts w:hint="eastAsia" w:ascii="仿宋_GB2312" w:eastAsia="仿宋_GB2312"/>
                <w:color w:val="auto"/>
                <w:sz w:val="28"/>
                <w:szCs w:val="28"/>
                <w:highlight w:val="none"/>
              </w:rPr>
            </w:pPr>
          </w:p>
          <w:p w14:paraId="09FECE10">
            <w:pPr>
              <w:jc w:val="center"/>
              <w:rPr>
                <w:rFonts w:hint="eastAsia" w:ascii="仿宋_GB2312" w:eastAsia="仿宋_GB2312"/>
                <w:color w:val="auto"/>
                <w:sz w:val="28"/>
                <w:szCs w:val="28"/>
                <w:highlight w:val="none"/>
              </w:rPr>
            </w:pPr>
          </w:p>
        </w:tc>
        <w:tc>
          <w:tcPr>
            <w:tcW w:w="1080" w:type="dxa"/>
            <w:gridSpan w:val="2"/>
            <w:tcBorders>
              <w:top w:val="single" w:color="auto" w:sz="4" w:space="0"/>
              <w:left w:val="single" w:color="auto" w:sz="4" w:space="0"/>
              <w:bottom w:val="single" w:color="auto" w:sz="4" w:space="0"/>
              <w:right w:val="single" w:color="auto" w:sz="4" w:space="0"/>
            </w:tcBorders>
            <w:noWrap/>
            <w:vAlign w:val="center"/>
          </w:tcPr>
          <w:p w14:paraId="2BADF04A">
            <w:pPr>
              <w:spacing w:line="4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企 业</w:t>
            </w:r>
          </w:p>
          <w:p w14:paraId="37BEBD90">
            <w:pPr>
              <w:spacing w:line="4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性 质</w:t>
            </w:r>
          </w:p>
        </w:tc>
        <w:tc>
          <w:tcPr>
            <w:tcW w:w="2340" w:type="dxa"/>
            <w:gridSpan w:val="4"/>
            <w:tcBorders>
              <w:top w:val="single" w:color="auto" w:sz="4" w:space="0"/>
              <w:left w:val="single" w:color="auto" w:sz="4" w:space="0"/>
              <w:bottom w:val="single" w:color="auto" w:sz="4" w:space="0"/>
              <w:right w:val="single" w:color="auto" w:sz="4" w:space="0"/>
            </w:tcBorders>
            <w:noWrap/>
            <w:vAlign w:val="center"/>
          </w:tcPr>
          <w:p w14:paraId="6AD4D691">
            <w:pPr>
              <w:jc w:val="center"/>
              <w:rPr>
                <w:rFonts w:hint="eastAsia" w:ascii="仿宋_GB2312" w:eastAsia="仿宋_GB2312"/>
                <w:color w:val="auto"/>
                <w:sz w:val="28"/>
                <w:szCs w:val="28"/>
                <w:highlight w:val="none"/>
              </w:rPr>
            </w:pPr>
          </w:p>
        </w:tc>
      </w:tr>
      <w:tr w14:paraId="210F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1220" w:type="dxa"/>
            <w:tcBorders>
              <w:top w:val="single" w:color="auto" w:sz="4" w:space="0"/>
              <w:left w:val="single" w:color="auto" w:sz="4" w:space="0"/>
              <w:bottom w:val="single" w:color="auto" w:sz="4" w:space="0"/>
              <w:right w:val="single" w:color="auto" w:sz="4" w:space="0"/>
            </w:tcBorders>
            <w:noWrap/>
            <w:vAlign w:val="center"/>
          </w:tcPr>
          <w:p w14:paraId="6C6ED03E">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企  业</w:t>
            </w:r>
          </w:p>
          <w:p w14:paraId="0D5D35BB">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地  址</w:t>
            </w:r>
          </w:p>
        </w:tc>
        <w:tc>
          <w:tcPr>
            <w:tcW w:w="4320" w:type="dxa"/>
            <w:gridSpan w:val="8"/>
            <w:tcBorders>
              <w:top w:val="single" w:color="auto" w:sz="4" w:space="0"/>
              <w:left w:val="single" w:color="auto" w:sz="4" w:space="0"/>
              <w:bottom w:val="single" w:color="auto" w:sz="4" w:space="0"/>
              <w:right w:val="single" w:color="auto" w:sz="4" w:space="0"/>
            </w:tcBorders>
            <w:noWrap/>
            <w:vAlign w:val="center"/>
          </w:tcPr>
          <w:p w14:paraId="0AA64B82">
            <w:pPr>
              <w:jc w:val="center"/>
              <w:rPr>
                <w:rFonts w:hint="eastAsia" w:ascii="仿宋_GB2312" w:eastAsia="仿宋_GB2312"/>
                <w:color w:val="auto"/>
                <w:sz w:val="28"/>
                <w:szCs w:val="28"/>
                <w:highlight w:val="none"/>
              </w:rPr>
            </w:pPr>
          </w:p>
        </w:tc>
        <w:tc>
          <w:tcPr>
            <w:tcW w:w="1080" w:type="dxa"/>
            <w:gridSpan w:val="2"/>
            <w:tcBorders>
              <w:top w:val="single" w:color="auto" w:sz="4" w:space="0"/>
              <w:left w:val="single" w:color="auto" w:sz="4" w:space="0"/>
              <w:bottom w:val="single" w:color="auto" w:sz="4" w:space="0"/>
              <w:right w:val="single" w:color="auto" w:sz="4" w:space="0"/>
            </w:tcBorders>
            <w:noWrap/>
            <w:vAlign w:val="center"/>
          </w:tcPr>
          <w:p w14:paraId="6ED5CC14">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电 话</w:t>
            </w:r>
          </w:p>
        </w:tc>
        <w:tc>
          <w:tcPr>
            <w:tcW w:w="2340" w:type="dxa"/>
            <w:gridSpan w:val="4"/>
            <w:tcBorders>
              <w:top w:val="single" w:color="auto" w:sz="4" w:space="0"/>
              <w:left w:val="single" w:color="auto" w:sz="4" w:space="0"/>
              <w:bottom w:val="single" w:color="auto" w:sz="4" w:space="0"/>
              <w:right w:val="single" w:color="auto" w:sz="4" w:space="0"/>
            </w:tcBorders>
            <w:noWrap/>
            <w:vAlign w:val="center"/>
          </w:tcPr>
          <w:p w14:paraId="4C321685">
            <w:pPr>
              <w:jc w:val="center"/>
              <w:rPr>
                <w:rFonts w:hint="eastAsia" w:ascii="仿宋_GB2312" w:eastAsia="仿宋_GB2312"/>
                <w:color w:val="auto"/>
                <w:sz w:val="28"/>
                <w:szCs w:val="28"/>
                <w:highlight w:val="none"/>
              </w:rPr>
            </w:pPr>
          </w:p>
        </w:tc>
      </w:tr>
      <w:tr w14:paraId="5376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trPr>
        <w:tc>
          <w:tcPr>
            <w:tcW w:w="1220" w:type="dxa"/>
            <w:tcBorders>
              <w:top w:val="single" w:color="auto" w:sz="4" w:space="0"/>
              <w:left w:val="single" w:color="auto" w:sz="4" w:space="0"/>
              <w:bottom w:val="single" w:color="auto" w:sz="4" w:space="0"/>
              <w:right w:val="single" w:color="auto" w:sz="4" w:space="0"/>
            </w:tcBorders>
            <w:noWrap/>
            <w:vAlign w:val="center"/>
          </w:tcPr>
          <w:p w14:paraId="5013250C">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经  营</w:t>
            </w:r>
          </w:p>
          <w:p w14:paraId="2E4DE9B1">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范  围</w:t>
            </w:r>
          </w:p>
        </w:tc>
        <w:tc>
          <w:tcPr>
            <w:tcW w:w="7740" w:type="dxa"/>
            <w:gridSpan w:val="14"/>
            <w:tcBorders>
              <w:top w:val="single" w:color="auto" w:sz="4" w:space="0"/>
              <w:left w:val="single" w:color="auto" w:sz="4" w:space="0"/>
              <w:bottom w:val="single" w:color="auto" w:sz="4" w:space="0"/>
              <w:right w:val="single" w:color="auto" w:sz="4" w:space="0"/>
            </w:tcBorders>
            <w:noWrap/>
          </w:tcPr>
          <w:p w14:paraId="65294B31">
            <w:pPr>
              <w:widowControl/>
              <w:jc w:val="left"/>
              <w:rPr>
                <w:rFonts w:hint="eastAsia" w:ascii="仿宋_GB2312" w:eastAsia="仿宋_GB2312"/>
                <w:color w:val="auto"/>
                <w:sz w:val="28"/>
                <w:szCs w:val="28"/>
                <w:highlight w:val="none"/>
              </w:rPr>
            </w:pPr>
          </w:p>
          <w:p w14:paraId="6FF8CBC7">
            <w:pPr>
              <w:rPr>
                <w:rFonts w:hint="eastAsia" w:ascii="仿宋_GB2312" w:eastAsia="仿宋_GB2312"/>
                <w:color w:val="auto"/>
                <w:sz w:val="28"/>
                <w:szCs w:val="28"/>
                <w:highlight w:val="none"/>
              </w:rPr>
            </w:pPr>
          </w:p>
        </w:tc>
      </w:tr>
      <w:tr w14:paraId="4C4D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220" w:type="dxa"/>
            <w:vMerge w:val="restart"/>
            <w:tcBorders>
              <w:top w:val="single" w:color="auto" w:sz="4" w:space="0"/>
              <w:left w:val="single" w:color="auto" w:sz="4" w:space="0"/>
              <w:bottom w:val="single" w:color="auto" w:sz="4" w:space="0"/>
              <w:right w:val="single" w:color="auto" w:sz="4" w:space="0"/>
            </w:tcBorders>
            <w:noWrap/>
            <w:vAlign w:val="center"/>
          </w:tcPr>
          <w:p w14:paraId="35F0C5A7">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企业职</w:t>
            </w:r>
          </w:p>
          <w:p w14:paraId="182CCC49">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工总数</w:t>
            </w:r>
          </w:p>
        </w:tc>
        <w:tc>
          <w:tcPr>
            <w:tcW w:w="1620" w:type="dxa"/>
            <w:gridSpan w:val="2"/>
            <w:vMerge w:val="restart"/>
            <w:tcBorders>
              <w:top w:val="single" w:color="auto" w:sz="4" w:space="0"/>
              <w:left w:val="single" w:color="auto" w:sz="4" w:space="0"/>
              <w:bottom w:val="single" w:color="auto" w:sz="4" w:space="0"/>
              <w:right w:val="single" w:color="auto" w:sz="4" w:space="0"/>
            </w:tcBorders>
            <w:noWrap/>
          </w:tcPr>
          <w:p w14:paraId="42C6C1ED">
            <w:pPr>
              <w:rPr>
                <w:rFonts w:hint="eastAsia" w:ascii="仿宋_GB2312" w:eastAsia="仿宋_GB2312"/>
                <w:color w:val="auto"/>
                <w:sz w:val="28"/>
                <w:szCs w:val="28"/>
                <w:highlight w:val="none"/>
              </w:rPr>
            </w:pPr>
          </w:p>
          <w:p w14:paraId="07C52A83">
            <w:pPr>
              <w:rPr>
                <w:rFonts w:hint="eastAsia" w:ascii="仿宋_GB2312" w:eastAsia="仿宋_GB2312"/>
                <w:color w:val="auto"/>
                <w:sz w:val="28"/>
                <w:szCs w:val="28"/>
                <w:highlight w:val="none"/>
              </w:rPr>
            </w:pPr>
          </w:p>
          <w:p w14:paraId="0C5C09DF">
            <w:pPr>
              <w:ind w:firstLine="1120" w:firstLineChars="4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人</w:t>
            </w:r>
          </w:p>
        </w:tc>
        <w:tc>
          <w:tcPr>
            <w:tcW w:w="4140" w:type="dxa"/>
            <w:gridSpan w:val="10"/>
            <w:tcBorders>
              <w:top w:val="single" w:color="auto" w:sz="4" w:space="0"/>
              <w:left w:val="single" w:color="auto" w:sz="4" w:space="0"/>
              <w:bottom w:val="single" w:color="auto" w:sz="4" w:space="0"/>
              <w:right w:val="single" w:color="auto" w:sz="4" w:space="0"/>
            </w:tcBorders>
            <w:noWrap/>
            <w:vAlign w:val="center"/>
          </w:tcPr>
          <w:p w14:paraId="7064BC28">
            <w:pPr>
              <w:jc w:val="center"/>
              <w:rPr>
                <w:rFonts w:hint="eastAsia" w:ascii="仿宋_GB2312" w:eastAsia="仿宋_GB2312"/>
                <w:color w:val="auto"/>
                <w:spacing w:val="-10"/>
                <w:sz w:val="28"/>
                <w:szCs w:val="28"/>
                <w:highlight w:val="none"/>
              </w:rPr>
            </w:pPr>
            <w:r>
              <w:rPr>
                <w:rFonts w:hint="eastAsia" w:ascii="仿宋_GB2312" w:eastAsia="仿宋_GB2312"/>
                <w:color w:val="auto"/>
                <w:spacing w:val="-10"/>
                <w:sz w:val="28"/>
                <w:szCs w:val="28"/>
                <w:highlight w:val="none"/>
              </w:rPr>
              <w:t>有职称管理人员</w:t>
            </w:r>
            <w:r>
              <w:rPr>
                <w:rFonts w:hint="eastAsia" w:ascii="仿宋_GB2312" w:eastAsia="仿宋_GB2312"/>
                <w:color w:val="auto"/>
                <w:spacing w:val="-10"/>
                <w:sz w:val="28"/>
                <w:szCs w:val="28"/>
                <w:highlight w:val="none"/>
                <w:u w:val="single"/>
              </w:rPr>
              <w:t xml:space="preserve">       </w:t>
            </w:r>
            <w:r>
              <w:rPr>
                <w:rFonts w:hint="eastAsia" w:ascii="仿宋_GB2312" w:eastAsia="仿宋_GB2312"/>
                <w:color w:val="auto"/>
                <w:spacing w:val="-10"/>
                <w:sz w:val="28"/>
                <w:szCs w:val="28"/>
                <w:highlight w:val="none"/>
              </w:rPr>
              <w:t>人</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14:paraId="47E5E5A5">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工人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人</w:t>
            </w:r>
          </w:p>
        </w:tc>
      </w:tr>
      <w:tr w14:paraId="1B95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220" w:type="dxa"/>
            <w:vMerge w:val="continue"/>
            <w:tcBorders>
              <w:top w:val="single" w:color="auto" w:sz="4" w:space="0"/>
              <w:left w:val="single" w:color="auto" w:sz="4" w:space="0"/>
              <w:bottom w:val="single" w:color="auto" w:sz="4" w:space="0"/>
              <w:right w:val="single" w:color="auto" w:sz="4" w:space="0"/>
            </w:tcBorders>
            <w:noWrap/>
            <w:vAlign w:val="center"/>
          </w:tcPr>
          <w:p w14:paraId="18FA1C6F"/>
        </w:tc>
        <w:tc>
          <w:tcPr>
            <w:tcW w:w="162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5733BAD5"/>
        </w:tc>
        <w:tc>
          <w:tcPr>
            <w:tcW w:w="1080" w:type="dxa"/>
            <w:tcBorders>
              <w:top w:val="single" w:color="auto" w:sz="4" w:space="0"/>
              <w:left w:val="single" w:color="auto" w:sz="4" w:space="0"/>
              <w:bottom w:val="single" w:color="auto" w:sz="4" w:space="0"/>
              <w:right w:val="single" w:color="auto" w:sz="4" w:space="0"/>
            </w:tcBorders>
            <w:noWrap/>
            <w:vAlign w:val="center"/>
          </w:tcPr>
          <w:p w14:paraId="2EEFEFB2">
            <w:pPr>
              <w:rPr>
                <w:rFonts w:hint="eastAsia" w:ascii="仿宋_GB2312" w:eastAsia="仿宋_GB2312"/>
                <w:color w:val="auto"/>
                <w:spacing w:val="-10"/>
                <w:sz w:val="28"/>
                <w:szCs w:val="28"/>
                <w:highlight w:val="none"/>
              </w:rPr>
            </w:pPr>
            <w:r>
              <w:rPr>
                <w:rFonts w:hint="eastAsia" w:ascii="仿宋_GB2312" w:eastAsia="仿宋_GB2312"/>
                <w:color w:val="auto"/>
                <w:spacing w:val="-10"/>
                <w:sz w:val="28"/>
                <w:szCs w:val="28"/>
                <w:highlight w:val="none"/>
              </w:rPr>
              <w:t>高 工</w:t>
            </w:r>
          </w:p>
        </w:tc>
        <w:tc>
          <w:tcPr>
            <w:tcW w:w="1080" w:type="dxa"/>
            <w:gridSpan w:val="3"/>
            <w:tcBorders>
              <w:top w:val="single" w:color="auto" w:sz="4" w:space="0"/>
              <w:left w:val="single" w:color="auto" w:sz="4" w:space="0"/>
              <w:bottom w:val="single" w:color="auto" w:sz="4" w:space="0"/>
              <w:right w:val="single" w:color="auto" w:sz="4" w:space="0"/>
            </w:tcBorders>
            <w:noWrap/>
            <w:vAlign w:val="center"/>
          </w:tcPr>
          <w:p w14:paraId="76E8325C">
            <w:pPr>
              <w:rPr>
                <w:rFonts w:hint="eastAsia" w:ascii="仿宋_GB2312" w:eastAsia="仿宋_GB2312"/>
                <w:color w:val="auto"/>
                <w:spacing w:val="-10"/>
                <w:sz w:val="28"/>
                <w:szCs w:val="28"/>
                <w:highlight w:val="none"/>
              </w:rPr>
            </w:pPr>
            <w:r>
              <w:rPr>
                <w:rFonts w:hint="eastAsia" w:ascii="仿宋_GB2312" w:eastAsia="仿宋_GB2312"/>
                <w:color w:val="auto"/>
                <w:spacing w:val="-10"/>
                <w:sz w:val="28"/>
                <w:szCs w:val="28"/>
                <w:highlight w:val="none"/>
              </w:rPr>
              <w:t>工程师</w:t>
            </w:r>
          </w:p>
        </w:tc>
        <w:tc>
          <w:tcPr>
            <w:tcW w:w="900" w:type="dxa"/>
            <w:gridSpan w:val="3"/>
            <w:tcBorders>
              <w:top w:val="single" w:color="auto" w:sz="4" w:space="0"/>
              <w:left w:val="single" w:color="auto" w:sz="4" w:space="0"/>
              <w:bottom w:val="single" w:color="auto" w:sz="4" w:space="0"/>
              <w:right w:val="single" w:color="auto" w:sz="4" w:space="0"/>
            </w:tcBorders>
            <w:noWrap/>
            <w:vAlign w:val="center"/>
          </w:tcPr>
          <w:p w14:paraId="16D24F35">
            <w:pPr>
              <w:rPr>
                <w:rFonts w:hint="eastAsia" w:ascii="仿宋_GB2312" w:eastAsia="仿宋_GB2312"/>
                <w:color w:val="auto"/>
                <w:spacing w:val="-10"/>
                <w:sz w:val="28"/>
                <w:szCs w:val="28"/>
                <w:highlight w:val="none"/>
              </w:rPr>
            </w:pPr>
            <w:r>
              <w:rPr>
                <w:rFonts w:hint="eastAsia" w:ascii="仿宋_GB2312" w:eastAsia="仿宋_GB2312"/>
                <w:color w:val="auto"/>
                <w:spacing w:val="-10"/>
                <w:sz w:val="28"/>
                <w:szCs w:val="28"/>
                <w:highlight w:val="none"/>
              </w:rPr>
              <w:t>助 工</w:t>
            </w:r>
          </w:p>
        </w:tc>
        <w:tc>
          <w:tcPr>
            <w:tcW w:w="1080" w:type="dxa"/>
            <w:gridSpan w:val="3"/>
            <w:tcBorders>
              <w:top w:val="single" w:color="auto" w:sz="4" w:space="0"/>
              <w:left w:val="single" w:color="auto" w:sz="4" w:space="0"/>
              <w:bottom w:val="single" w:color="auto" w:sz="4" w:space="0"/>
              <w:right w:val="single" w:color="auto" w:sz="4" w:space="0"/>
            </w:tcBorders>
            <w:noWrap/>
            <w:vAlign w:val="center"/>
          </w:tcPr>
          <w:p w14:paraId="645208B5">
            <w:pPr>
              <w:rPr>
                <w:rFonts w:hint="eastAsia" w:ascii="仿宋_GB2312" w:eastAsia="仿宋_GB2312"/>
                <w:color w:val="auto"/>
                <w:spacing w:val="-10"/>
                <w:sz w:val="28"/>
                <w:szCs w:val="28"/>
                <w:highlight w:val="none"/>
              </w:rPr>
            </w:pPr>
            <w:r>
              <w:rPr>
                <w:rFonts w:hint="eastAsia" w:ascii="仿宋_GB2312" w:eastAsia="仿宋_GB2312"/>
                <w:color w:val="auto"/>
                <w:spacing w:val="-10"/>
                <w:sz w:val="28"/>
                <w:szCs w:val="28"/>
                <w:highlight w:val="none"/>
              </w:rPr>
              <w:t>技术员</w:t>
            </w:r>
          </w:p>
        </w:tc>
        <w:tc>
          <w:tcPr>
            <w:tcW w:w="1080" w:type="dxa"/>
            <w:tcBorders>
              <w:top w:val="single" w:color="auto" w:sz="4" w:space="0"/>
              <w:left w:val="single" w:color="auto" w:sz="4" w:space="0"/>
              <w:bottom w:val="single" w:color="auto" w:sz="4" w:space="0"/>
              <w:right w:val="single" w:color="auto" w:sz="4" w:space="0"/>
            </w:tcBorders>
            <w:noWrap/>
            <w:vAlign w:val="center"/>
          </w:tcPr>
          <w:p w14:paraId="51D4A738">
            <w:pPr>
              <w:jc w:val="center"/>
              <w:rPr>
                <w:rFonts w:hint="eastAsia" w:ascii="仿宋_GB2312" w:eastAsia="仿宋_GB2312"/>
                <w:color w:val="auto"/>
                <w:spacing w:val="-10"/>
                <w:sz w:val="28"/>
                <w:szCs w:val="28"/>
                <w:highlight w:val="none"/>
              </w:rPr>
            </w:pPr>
            <w:r>
              <w:rPr>
                <w:rFonts w:hint="eastAsia" w:ascii="仿宋_GB2312" w:eastAsia="仿宋_GB2312"/>
                <w:color w:val="auto"/>
                <w:spacing w:val="-10"/>
                <w:sz w:val="28"/>
                <w:szCs w:val="28"/>
                <w:highlight w:val="none"/>
              </w:rPr>
              <w:t>技工</w:t>
            </w:r>
          </w:p>
        </w:tc>
        <w:tc>
          <w:tcPr>
            <w:tcW w:w="900" w:type="dxa"/>
            <w:tcBorders>
              <w:top w:val="single" w:color="auto" w:sz="4" w:space="0"/>
              <w:left w:val="single" w:color="auto" w:sz="4" w:space="0"/>
              <w:bottom w:val="single" w:color="auto" w:sz="4" w:space="0"/>
              <w:right w:val="single" w:color="auto" w:sz="4" w:space="0"/>
            </w:tcBorders>
            <w:noWrap/>
            <w:vAlign w:val="center"/>
          </w:tcPr>
          <w:p w14:paraId="1581DB63">
            <w:pPr>
              <w:widowControl/>
              <w:jc w:val="center"/>
              <w:rPr>
                <w:rFonts w:hint="eastAsia" w:ascii="仿宋_GB2312" w:eastAsia="仿宋_GB2312"/>
                <w:color w:val="auto"/>
                <w:spacing w:val="-10"/>
                <w:sz w:val="28"/>
                <w:szCs w:val="28"/>
                <w:highlight w:val="none"/>
              </w:rPr>
            </w:pPr>
            <w:r>
              <w:rPr>
                <w:rFonts w:hint="eastAsia" w:ascii="仿宋_GB2312" w:eastAsia="仿宋_GB2312"/>
                <w:color w:val="auto"/>
                <w:spacing w:val="-10"/>
                <w:sz w:val="28"/>
                <w:szCs w:val="28"/>
                <w:highlight w:val="none"/>
              </w:rPr>
              <w:t>普工</w:t>
            </w:r>
          </w:p>
        </w:tc>
      </w:tr>
      <w:tr w14:paraId="7C77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1220" w:type="dxa"/>
            <w:vMerge w:val="continue"/>
            <w:tcBorders>
              <w:top w:val="single" w:color="auto" w:sz="4" w:space="0"/>
              <w:left w:val="single" w:color="auto" w:sz="4" w:space="0"/>
              <w:bottom w:val="single" w:color="auto" w:sz="4" w:space="0"/>
              <w:right w:val="single" w:color="auto" w:sz="4" w:space="0"/>
            </w:tcBorders>
            <w:noWrap/>
            <w:vAlign w:val="center"/>
          </w:tcPr>
          <w:p w14:paraId="6E13AE66"/>
        </w:tc>
        <w:tc>
          <w:tcPr>
            <w:tcW w:w="162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656BB77E"/>
        </w:tc>
        <w:tc>
          <w:tcPr>
            <w:tcW w:w="1080" w:type="dxa"/>
            <w:tcBorders>
              <w:top w:val="single" w:color="auto" w:sz="4" w:space="0"/>
              <w:left w:val="single" w:color="auto" w:sz="4" w:space="0"/>
              <w:bottom w:val="single" w:color="auto" w:sz="4" w:space="0"/>
              <w:right w:val="single" w:color="auto" w:sz="4" w:space="0"/>
            </w:tcBorders>
            <w:noWrap/>
          </w:tcPr>
          <w:p w14:paraId="22ED331E">
            <w:pPr>
              <w:rPr>
                <w:rFonts w:hint="eastAsia" w:ascii="仿宋_GB2312" w:eastAsia="仿宋_GB2312"/>
                <w:color w:val="auto"/>
                <w:sz w:val="28"/>
                <w:szCs w:val="28"/>
                <w:highlight w:val="none"/>
              </w:rPr>
            </w:pPr>
          </w:p>
        </w:tc>
        <w:tc>
          <w:tcPr>
            <w:tcW w:w="1080" w:type="dxa"/>
            <w:gridSpan w:val="3"/>
            <w:tcBorders>
              <w:top w:val="single" w:color="auto" w:sz="4" w:space="0"/>
              <w:left w:val="single" w:color="auto" w:sz="4" w:space="0"/>
              <w:bottom w:val="single" w:color="auto" w:sz="4" w:space="0"/>
              <w:right w:val="single" w:color="auto" w:sz="4" w:space="0"/>
            </w:tcBorders>
            <w:noWrap/>
          </w:tcPr>
          <w:p w14:paraId="1DA3D229">
            <w:pPr>
              <w:rPr>
                <w:rFonts w:hint="eastAsia" w:ascii="仿宋_GB2312" w:eastAsia="仿宋_GB2312"/>
                <w:color w:val="auto"/>
                <w:sz w:val="28"/>
                <w:szCs w:val="28"/>
                <w:highlight w:val="none"/>
              </w:rPr>
            </w:pPr>
          </w:p>
        </w:tc>
        <w:tc>
          <w:tcPr>
            <w:tcW w:w="900" w:type="dxa"/>
            <w:gridSpan w:val="3"/>
            <w:tcBorders>
              <w:top w:val="single" w:color="auto" w:sz="4" w:space="0"/>
              <w:left w:val="single" w:color="auto" w:sz="4" w:space="0"/>
              <w:bottom w:val="single" w:color="auto" w:sz="4" w:space="0"/>
              <w:right w:val="single" w:color="auto" w:sz="4" w:space="0"/>
            </w:tcBorders>
            <w:noWrap/>
          </w:tcPr>
          <w:p w14:paraId="6336E004">
            <w:pPr>
              <w:rPr>
                <w:rFonts w:hint="eastAsia" w:ascii="仿宋_GB2312" w:eastAsia="仿宋_GB2312"/>
                <w:color w:val="auto"/>
                <w:sz w:val="28"/>
                <w:szCs w:val="28"/>
                <w:highlight w:val="none"/>
              </w:rPr>
            </w:pPr>
          </w:p>
        </w:tc>
        <w:tc>
          <w:tcPr>
            <w:tcW w:w="1080" w:type="dxa"/>
            <w:gridSpan w:val="3"/>
            <w:tcBorders>
              <w:top w:val="single" w:color="auto" w:sz="4" w:space="0"/>
              <w:left w:val="single" w:color="auto" w:sz="4" w:space="0"/>
              <w:bottom w:val="single" w:color="auto" w:sz="4" w:space="0"/>
              <w:right w:val="single" w:color="auto" w:sz="4" w:space="0"/>
            </w:tcBorders>
            <w:noWrap/>
          </w:tcPr>
          <w:p w14:paraId="1EE5EAFC">
            <w:pPr>
              <w:rPr>
                <w:rFonts w:hint="eastAsia" w:ascii="仿宋_GB2312" w:eastAsia="仿宋_GB2312"/>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08AA0B7B">
            <w:pPr>
              <w:rPr>
                <w:rFonts w:hint="eastAsia" w:ascii="仿宋_GB2312" w:eastAsia="仿宋_GB2312"/>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08093D39">
            <w:pPr>
              <w:rPr>
                <w:rFonts w:hint="eastAsia" w:ascii="仿宋_GB2312" w:eastAsia="仿宋_GB2312"/>
                <w:color w:val="auto"/>
                <w:sz w:val="28"/>
                <w:szCs w:val="28"/>
                <w:highlight w:val="none"/>
              </w:rPr>
            </w:pPr>
          </w:p>
        </w:tc>
      </w:tr>
      <w:tr w14:paraId="4020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20" w:type="dxa"/>
            <w:vMerge w:val="restart"/>
            <w:tcBorders>
              <w:top w:val="single" w:color="auto" w:sz="4" w:space="0"/>
              <w:left w:val="single" w:color="auto" w:sz="4" w:space="0"/>
              <w:bottom w:val="single" w:color="auto" w:sz="4" w:space="0"/>
              <w:right w:val="single" w:color="auto" w:sz="4" w:space="0"/>
            </w:tcBorders>
            <w:noWrap/>
            <w:vAlign w:val="center"/>
          </w:tcPr>
          <w:p w14:paraId="474C2E39">
            <w:pPr>
              <w:spacing w:line="600" w:lineRule="exact"/>
              <w:ind w:firstLine="140" w:firstLineChars="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主要施</w:t>
            </w:r>
          </w:p>
          <w:p w14:paraId="7AC321C0">
            <w:pPr>
              <w:spacing w:line="6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工机械</w:t>
            </w:r>
          </w:p>
          <w:p w14:paraId="6984BB1B">
            <w:pPr>
              <w:spacing w:line="6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设  备</w:t>
            </w:r>
          </w:p>
        </w:tc>
        <w:tc>
          <w:tcPr>
            <w:tcW w:w="1620" w:type="dxa"/>
            <w:gridSpan w:val="2"/>
            <w:tcBorders>
              <w:top w:val="single" w:color="auto" w:sz="4" w:space="0"/>
              <w:left w:val="single" w:color="auto" w:sz="4" w:space="0"/>
              <w:bottom w:val="single" w:color="auto" w:sz="4" w:space="0"/>
              <w:right w:val="single" w:color="auto" w:sz="4" w:space="0"/>
            </w:tcBorders>
            <w:noWrap/>
            <w:vAlign w:val="center"/>
          </w:tcPr>
          <w:p w14:paraId="2B8D706E">
            <w:pPr>
              <w:spacing w:line="6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名 称</w:t>
            </w:r>
          </w:p>
        </w:tc>
        <w:tc>
          <w:tcPr>
            <w:tcW w:w="1440" w:type="dxa"/>
            <w:gridSpan w:val="2"/>
            <w:tcBorders>
              <w:top w:val="single" w:color="auto" w:sz="4" w:space="0"/>
              <w:left w:val="single" w:color="auto" w:sz="4" w:space="0"/>
              <w:bottom w:val="single" w:color="auto" w:sz="4" w:space="0"/>
              <w:right w:val="single" w:color="auto" w:sz="4" w:space="0"/>
            </w:tcBorders>
            <w:noWrap/>
            <w:vAlign w:val="center"/>
          </w:tcPr>
          <w:p w14:paraId="04967B27">
            <w:pPr>
              <w:spacing w:line="6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型 号</w:t>
            </w:r>
          </w:p>
        </w:tc>
        <w:tc>
          <w:tcPr>
            <w:tcW w:w="1080" w:type="dxa"/>
            <w:gridSpan w:val="3"/>
            <w:tcBorders>
              <w:top w:val="single" w:color="auto" w:sz="4" w:space="0"/>
              <w:left w:val="single" w:color="auto" w:sz="4" w:space="0"/>
              <w:bottom w:val="single" w:color="auto" w:sz="4" w:space="0"/>
              <w:right w:val="single" w:color="auto" w:sz="4" w:space="0"/>
            </w:tcBorders>
            <w:noWrap/>
            <w:vAlign w:val="center"/>
          </w:tcPr>
          <w:p w14:paraId="3B4FD49C">
            <w:pPr>
              <w:spacing w:line="6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数 量</w:t>
            </w:r>
          </w:p>
          <w:p w14:paraId="5958A5D3">
            <w:pPr>
              <w:spacing w:line="6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（台）</w:t>
            </w:r>
          </w:p>
        </w:tc>
        <w:tc>
          <w:tcPr>
            <w:tcW w:w="1440" w:type="dxa"/>
            <w:gridSpan w:val="4"/>
            <w:tcBorders>
              <w:top w:val="single" w:color="auto" w:sz="4" w:space="0"/>
              <w:left w:val="single" w:color="auto" w:sz="4" w:space="0"/>
              <w:bottom w:val="single" w:color="auto" w:sz="4" w:space="0"/>
              <w:right w:val="single" w:color="auto" w:sz="4" w:space="0"/>
            </w:tcBorders>
            <w:noWrap/>
            <w:vAlign w:val="center"/>
          </w:tcPr>
          <w:p w14:paraId="62C19B1F">
            <w:pPr>
              <w:spacing w:line="6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总功率（KM/hp）</w:t>
            </w: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14:paraId="54029446">
            <w:pPr>
              <w:spacing w:line="6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制造国</w:t>
            </w:r>
          </w:p>
          <w:p w14:paraId="3227DAF8">
            <w:pPr>
              <w:spacing w:line="6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或产地</w:t>
            </w:r>
          </w:p>
        </w:tc>
        <w:tc>
          <w:tcPr>
            <w:tcW w:w="900" w:type="dxa"/>
            <w:tcBorders>
              <w:top w:val="single" w:color="auto" w:sz="4" w:space="0"/>
              <w:left w:val="single" w:color="auto" w:sz="4" w:space="0"/>
              <w:bottom w:val="single" w:color="auto" w:sz="4" w:space="0"/>
              <w:right w:val="single" w:color="auto" w:sz="4" w:space="0"/>
            </w:tcBorders>
            <w:noWrap/>
            <w:vAlign w:val="center"/>
          </w:tcPr>
          <w:p w14:paraId="0C2A9174">
            <w:pPr>
              <w:spacing w:line="600" w:lineRule="exact"/>
              <w:jc w:val="center"/>
              <w:rPr>
                <w:rFonts w:hint="eastAsia" w:ascii="仿宋_GB2312" w:eastAsia="仿宋_GB2312"/>
                <w:color w:val="auto"/>
                <w:spacing w:val="-20"/>
                <w:sz w:val="28"/>
                <w:szCs w:val="28"/>
                <w:highlight w:val="none"/>
              </w:rPr>
            </w:pPr>
            <w:r>
              <w:rPr>
                <w:rFonts w:hint="eastAsia" w:ascii="仿宋_GB2312" w:eastAsia="仿宋_GB2312"/>
                <w:color w:val="auto"/>
                <w:spacing w:val="-20"/>
                <w:sz w:val="28"/>
                <w:szCs w:val="28"/>
                <w:highlight w:val="none"/>
              </w:rPr>
              <w:t>制 造</w:t>
            </w:r>
          </w:p>
          <w:p w14:paraId="35723B19">
            <w:pPr>
              <w:spacing w:line="600" w:lineRule="exact"/>
              <w:jc w:val="center"/>
              <w:rPr>
                <w:rFonts w:hint="eastAsia" w:ascii="仿宋_GB2312" w:eastAsia="仿宋_GB2312"/>
                <w:color w:val="auto"/>
                <w:sz w:val="28"/>
                <w:szCs w:val="28"/>
                <w:highlight w:val="none"/>
              </w:rPr>
            </w:pPr>
            <w:r>
              <w:rPr>
                <w:rFonts w:hint="eastAsia" w:ascii="仿宋_GB2312" w:eastAsia="仿宋_GB2312"/>
                <w:color w:val="auto"/>
                <w:spacing w:val="-20"/>
                <w:sz w:val="28"/>
                <w:szCs w:val="28"/>
                <w:highlight w:val="none"/>
              </w:rPr>
              <w:t>年 份</w:t>
            </w:r>
          </w:p>
        </w:tc>
      </w:tr>
      <w:tr w14:paraId="65B1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220" w:type="dxa"/>
            <w:vMerge w:val="continue"/>
            <w:tcBorders>
              <w:top w:val="single" w:color="auto" w:sz="4" w:space="0"/>
              <w:left w:val="single" w:color="auto" w:sz="4" w:space="0"/>
              <w:bottom w:val="single" w:color="auto" w:sz="4" w:space="0"/>
              <w:right w:val="single" w:color="auto" w:sz="4" w:space="0"/>
            </w:tcBorders>
            <w:noWrap/>
            <w:vAlign w:val="center"/>
          </w:tcPr>
          <w:p w14:paraId="52FAAFDC"/>
        </w:tc>
        <w:tc>
          <w:tcPr>
            <w:tcW w:w="1620" w:type="dxa"/>
            <w:gridSpan w:val="2"/>
            <w:tcBorders>
              <w:top w:val="single" w:color="auto" w:sz="4" w:space="0"/>
              <w:left w:val="single" w:color="auto" w:sz="4" w:space="0"/>
              <w:bottom w:val="single" w:color="auto" w:sz="4" w:space="0"/>
              <w:right w:val="single" w:color="auto" w:sz="4" w:space="0"/>
            </w:tcBorders>
            <w:noWrap/>
          </w:tcPr>
          <w:p w14:paraId="6BAF2FD0">
            <w:pPr>
              <w:spacing w:line="600" w:lineRule="exact"/>
              <w:rPr>
                <w:rFonts w:hint="eastAsia" w:ascii="仿宋_GB2312" w:eastAsia="仿宋_GB2312"/>
                <w:color w:val="auto"/>
                <w:sz w:val="28"/>
                <w:szCs w:val="28"/>
                <w:highlight w:val="none"/>
              </w:rPr>
            </w:pPr>
          </w:p>
        </w:tc>
        <w:tc>
          <w:tcPr>
            <w:tcW w:w="1440" w:type="dxa"/>
            <w:gridSpan w:val="2"/>
            <w:tcBorders>
              <w:top w:val="single" w:color="auto" w:sz="4" w:space="0"/>
              <w:left w:val="single" w:color="auto" w:sz="4" w:space="0"/>
              <w:bottom w:val="single" w:color="auto" w:sz="4" w:space="0"/>
              <w:right w:val="single" w:color="auto" w:sz="4" w:space="0"/>
            </w:tcBorders>
            <w:noWrap/>
          </w:tcPr>
          <w:p w14:paraId="35965723">
            <w:pPr>
              <w:spacing w:line="600" w:lineRule="exact"/>
              <w:rPr>
                <w:rFonts w:hint="eastAsia" w:ascii="仿宋_GB2312" w:eastAsia="仿宋_GB2312"/>
                <w:color w:val="auto"/>
                <w:sz w:val="28"/>
                <w:szCs w:val="28"/>
                <w:highlight w:val="none"/>
              </w:rPr>
            </w:pPr>
          </w:p>
        </w:tc>
        <w:tc>
          <w:tcPr>
            <w:tcW w:w="1080" w:type="dxa"/>
            <w:gridSpan w:val="3"/>
            <w:tcBorders>
              <w:top w:val="single" w:color="auto" w:sz="4" w:space="0"/>
              <w:left w:val="single" w:color="auto" w:sz="4" w:space="0"/>
              <w:bottom w:val="single" w:color="auto" w:sz="4" w:space="0"/>
              <w:right w:val="single" w:color="auto" w:sz="4" w:space="0"/>
            </w:tcBorders>
            <w:noWrap/>
          </w:tcPr>
          <w:p w14:paraId="281E8760">
            <w:pPr>
              <w:spacing w:line="600" w:lineRule="exact"/>
              <w:rPr>
                <w:rFonts w:hint="eastAsia" w:ascii="仿宋_GB2312" w:eastAsia="仿宋_GB2312"/>
                <w:color w:val="auto"/>
                <w:sz w:val="28"/>
                <w:szCs w:val="28"/>
                <w:highlight w:val="none"/>
              </w:rPr>
            </w:pPr>
          </w:p>
        </w:tc>
        <w:tc>
          <w:tcPr>
            <w:tcW w:w="1440" w:type="dxa"/>
            <w:gridSpan w:val="4"/>
            <w:tcBorders>
              <w:top w:val="single" w:color="auto" w:sz="4" w:space="0"/>
              <w:left w:val="single" w:color="auto" w:sz="4" w:space="0"/>
              <w:bottom w:val="single" w:color="auto" w:sz="4" w:space="0"/>
              <w:right w:val="single" w:color="auto" w:sz="4" w:space="0"/>
            </w:tcBorders>
            <w:noWrap/>
          </w:tcPr>
          <w:p w14:paraId="7BB1E32A">
            <w:pPr>
              <w:spacing w:line="600" w:lineRule="exact"/>
              <w:rPr>
                <w:rFonts w:hint="eastAsia" w:ascii="仿宋_GB2312" w:eastAsia="仿宋_GB2312"/>
                <w:color w:val="auto"/>
                <w:sz w:val="28"/>
                <w:szCs w:val="28"/>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tcPr>
          <w:p w14:paraId="27E3D917">
            <w:pPr>
              <w:spacing w:line="600" w:lineRule="exact"/>
              <w:rPr>
                <w:rFonts w:hint="eastAsia" w:ascii="仿宋_GB2312" w:eastAsia="仿宋_GB2312"/>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166246F0">
            <w:pPr>
              <w:spacing w:line="600" w:lineRule="exact"/>
              <w:rPr>
                <w:rFonts w:hint="eastAsia" w:ascii="仿宋_GB2312" w:eastAsia="仿宋_GB2312"/>
                <w:color w:val="auto"/>
                <w:sz w:val="28"/>
                <w:szCs w:val="28"/>
                <w:highlight w:val="none"/>
              </w:rPr>
            </w:pPr>
          </w:p>
        </w:tc>
      </w:tr>
      <w:tr w14:paraId="2CC08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220" w:type="dxa"/>
            <w:vMerge w:val="continue"/>
            <w:tcBorders>
              <w:top w:val="single" w:color="auto" w:sz="4" w:space="0"/>
              <w:left w:val="single" w:color="auto" w:sz="4" w:space="0"/>
              <w:bottom w:val="single" w:color="auto" w:sz="4" w:space="0"/>
              <w:right w:val="single" w:color="auto" w:sz="4" w:space="0"/>
            </w:tcBorders>
            <w:noWrap/>
            <w:vAlign w:val="center"/>
          </w:tcPr>
          <w:p w14:paraId="667C6729"/>
        </w:tc>
        <w:tc>
          <w:tcPr>
            <w:tcW w:w="1620" w:type="dxa"/>
            <w:gridSpan w:val="2"/>
            <w:tcBorders>
              <w:top w:val="single" w:color="auto" w:sz="4" w:space="0"/>
              <w:left w:val="single" w:color="auto" w:sz="4" w:space="0"/>
              <w:bottom w:val="single" w:color="auto" w:sz="4" w:space="0"/>
              <w:right w:val="single" w:color="auto" w:sz="4" w:space="0"/>
            </w:tcBorders>
            <w:noWrap/>
          </w:tcPr>
          <w:p w14:paraId="4E054448">
            <w:pPr>
              <w:spacing w:line="600" w:lineRule="exact"/>
              <w:rPr>
                <w:rFonts w:hint="eastAsia" w:ascii="仿宋_GB2312" w:eastAsia="仿宋_GB2312"/>
                <w:color w:val="auto"/>
                <w:sz w:val="28"/>
                <w:szCs w:val="28"/>
                <w:highlight w:val="none"/>
              </w:rPr>
            </w:pPr>
          </w:p>
        </w:tc>
        <w:tc>
          <w:tcPr>
            <w:tcW w:w="1440" w:type="dxa"/>
            <w:gridSpan w:val="2"/>
            <w:tcBorders>
              <w:top w:val="single" w:color="auto" w:sz="4" w:space="0"/>
              <w:left w:val="single" w:color="auto" w:sz="4" w:space="0"/>
              <w:bottom w:val="single" w:color="auto" w:sz="4" w:space="0"/>
              <w:right w:val="single" w:color="auto" w:sz="4" w:space="0"/>
            </w:tcBorders>
            <w:noWrap/>
          </w:tcPr>
          <w:p w14:paraId="4B2F4F25">
            <w:pPr>
              <w:spacing w:line="600" w:lineRule="exact"/>
              <w:rPr>
                <w:rFonts w:hint="eastAsia" w:ascii="仿宋_GB2312" w:eastAsia="仿宋_GB2312"/>
                <w:color w:val="auto"/>
                <w:sz w:val="28"/>
                <w:szCs w:val="28"/>
                <w:highlight w:val="none"/>
              </w:rPr>
            </w:pPr>
          </w:p>
        </w:tc>
        <w:tc>
          <w:tcPr>
            <w:tcW w:w="1080" w:type="dxa"/>
            <w:gridSpan w:val="3"/>
            <w:tcBorders>
              <w:top w:val="single" w:color="auto" w:sz="4" w:space="0"/>
              <w:left w:val="single" w:color="auto" w:sz="4" w:space="0"/>
              <w:bottom w:val="single" w:color="auto" w:sz="4" w:space="0"/>
              <w:right w:val="single" w:color="auto" w:sz="4" w:space="0"/>
            </w:tcBorders>
            <w:noWrap/>
          </w:tcPr>
          <w:p w14:paraId="2DCBCF77">
            <w:pPr>
              <w:spacing w:line="600" w:lineRule="exact"/>
              <w:rPr>
                <w:rFonts w:hint="eastAsia" w:ascii="仿宋_GB2312" w:eastAsia="仿宋_GB2312"/>
                <w:color w:val="auto"/>
                <w:sz w:val="28"/>
                <w:szCs w:val="28"/>
                <w:highlight w:val="none"/>
              </w:rPr>
            </w:pPr>
          </w:p>
        </w:tc>
        <w:tc>
          <w:tcPr>
            <w:tcW w:w="1440" w:type="dxa"/>
            <w:gridSpan w:val="4"/>
            <w:tcBorders>
              <w:top w:val="single" w:color="auto" w:sz="4" w:space="0"/>
              <w:left w:val="single" w:color="auto" w:sz="4" w:space="0"/>
              <w:bottom w:val="single" w:color="auto" w:sz="4" w:space="0"/>
              <w:right w:val="single" w:color="auto" w:sz="4" w:space="0"/>
            </w:tcBorders>
            <w:noWrap/>
          </w:tcPr>
          <w:p w14:paraId="27609411">
            <w:pPr>
              <w:spacing w:line="600" w:lineRule="exact"/>
              <w:rPr>
                <w:rFonts w:hint="eastAsia" w:ascii="仿宋_GB2312" w:eastAsia="仿宋_GB2312"/>
                <w:color w:val="auto"/>
                <w:sz w:val="28"/>
                <w:szCs w:val="28"/>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tcPr>
          <w:p w14:paraId="3FFF7F3D">
            <w:pPr>
              <w:spacing w:line="600" w:lineRule="exact"/>
              <w:rPr>
                <w:rFonts w:hint="eastAsia" w:ascii="仿宋_GB2312" w:eastAsia="仿宋_GB2312"/>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0C15F4D5">
            <w:pPr>
              <w:spacing w:line="600" w:lineRule="exact"/>
              <w:rPr>
                <w:rFonts w:hint="eastAsia" w:ascii="仿宋_GB2312" w:eastAsia="仿宋_GB2312"/>
                <w:color w:val="auto"/>
                <w:sz w:val="28"/>
                <w:szCs w:val="28"/>
                <w:highlight w:val="none"/>
              </w:rPr>
            </w:pPr>
          </w:p>
        </w:tc>
      </w:tr>
      <w:tr w14:paraId="7179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220" w:type="dxa"/>
            <w:vMerge w:val="continue"/>
            <w:tcBorders>
              <w:top w:val="single" w:color="auto" w:sz="4" w:space="0"/>
              <w:left w:val="single" w:color="auto" w:sz="4" w:space="0"/>
              <w:bottom w:val="single" w:color="auto" w:sz="4" w:space="0"/>
              <w:right w:val="single" w:color="auto" w:sz="4" w:space="0"/>
            </w:tcBorders>
            <w:noWrap/>
            <w:vAlign w:val="center"/>
          </w:tcPr>
          <w:p w14:paraId="7435D1E0"/>
        </w:tc>
        <w:tc>
          <w:tcPr>
            <w:tcW w:w="1620" w:type="dxa"/>
            <w:gridSpan w:val="2"/>
            <w:tcBorders>
              <w:top w:val="single" w:color="auto" w:sz="4" w:space="0"/>
              <w:left w:val="single" w:color="auto" w:sz="4" w:space="0"/>
              <w:bottom w:val="single" w:color="auto" w:sz="4" w:space="0"/>
              <w:right w:val="single" w:color="auto" w:sz="4" w:space="0"/>
            </w:tcBorders>
            <w:noWrap/>
          </w:tcPr>
          <w:p w14:paraId="29F2A59A">
            <w:pPr>
              <w:spacing w:line="600" w:lineRule="exact"/>
              <w:rPr>
                <w:rFonts w:hint="eastAsia" w:ascii="仿宋_GB2312" w:eastAsia="仿宋_GB2312"/>
                <w:color w:val="auto"/>
                <w:sz w:val="28"/>
                <w:szCs w:val="28"/>
                <w:highlight w:val="none"/>
              </w:rPr>
            </w:pPr>
          </w:p>
        </w:tc>
        <w:tc>
          <w:tcPr>
            <w:tcW w:w="1440" w:type="dxa"/>
            <w:gridSpan w:val="2"/>
            <w:tcBorders>
              <w:top w:val="single" w:color="auto" w:sz="4" w:space="0"/>
              <w:left w:val="single" w:color="auto" w:sz="4" w:space="0"/>
              <w:bottom w:val="single" w:color="auto" w:sz="4" w:space="0"/>
              <w:right w:val="single" w:color="auto" w:sz="4" w:space="0"/>
            </w:tcBorders>
            <w:noWrap/>
          </w:tcPr>
          <w:p w14:paraId="2E87490D">
            <w:pPr>
              <w:spacing w:line="600" w:lineRule="exact"/>
              <w:rPr>
                <w:rFonts w:hint="eastAsia" w:ascii="仿宋_GB2312" w:eastAsia="仿宋_GB2312"/>
                <w:color w:val="auto"/>
                <w:sz w:val="28"/>
                <w:szCs w:val="28"/>
                <w:highlight w:val="none"/>
              </w:rPr>
            </w:pPr>
          </w:p>
        </w:tc>
        <w:tc>
          <w:tcPr>
            <w:tcW w:w="1080" w:type="dxa"/>
            <w:gridSpan w:val="3"/>
            <w:tcBorders>
              <w:top w:val="single" w:color="auto" w:sz="4" w:space="0"/>
              <w:left w:val="single" w:color="auto" w:sz="4" w:space="0"/>
              <w:bottom w:val="single" w:color="auto" w:sz="4" w:space="0"/>
              <w:right w:val="single" w:color="auto" w:sz="4" w:space="0"/>
            </w:tcBorders>
            <w:noWrap/>
          </w:tcPr>
          <w:p w14:paraId="60CAF5F6">
            <w:pPr>
              <w:spacing w:line="600" w:lineRule="exact"/>
              <w:rPr>
                <w:rFonts w:hint="eastAsia" w:ascii="仿宋_GB2312" w:eastAsia="仿宋_GB2312"/>
                <w:color w:val="auto"/>
                <w:sz w:val="28"/>
                <w:szCs w:val="28"/>
                <w:highlight w:val="none"/>
              </w:rPr>
            </w:pPr>
          </w:p>
        </w:tc>
        <w:tc>
          <w:tcPr>
            <w:tcW w:w="1440" w:type="dxa"/>
            <w:gridSpan w:val="4"/>
            <w:tcBorders>
              <w:top w:val="single" w:color="auto" w:sz="4" w:space="0"/>
              <w:left w:val="single" w:color="auto" w:sz="4" w:space="0"/>
              <w:bottom w:val="single" w:color="auto" w:sz="4" w:space="0"/>
              <w:right w:val="single" w:color="auto" w:sz="4" w:space="0"/>
            </w:tcBorders>
            <w:noWrap/>
          </w:tcPr>
          <w:p w14:paraId="65A360A4">
            <w:pPr>
              <w:spacing w:line="600" w:lineRule="exact"/>
              <w:rPr>
                <w:rFonts w:hint="eastAsia" w:ascii="仿宋_GB2312" w:eastAsia="仿宋_GB2312"/>
                <w:color w:val="auto"/>
                <w:sz w:val="28"/>
                <w:szCs w:val="28"/>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tcPr>
          <w:p w14:paraId="2A32B86D">
            <w:pPr>
              <w:spacing w:line="600" w:lineRule="exact"/>
              <w:rPr>
                <w:rFonts w:hint="eastAsia" w:ascii="仿宋_GB2312" w:eastAsia="仿宋_GB2312"/>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71F0E0AB">
            <w:pPr>
              <w:spacing w:line="600" w:lineRule="exact"/>
              <w:rPr>
                <w:rFonts w:hint="eastAsia" w:ascii="仿宋_GB2312" w:eastAsia="仿宋_GB2312"/>
                <w:color w:val="auto"/>
                <w:sz w:val="28"/>
                <w:szCs w:val="28"/>
                <w:highlight w:val="none"/>
              </w:rPr>
            </w:pPr>
          </w:p>
        </w:tc>
      </w:tr>
      <w:tr w14:paraId="200DE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20" w:type="dxa"/>
            <w:vMerge w:val="continue"/>
            <w:tcBorders>
              <w:top w:val="single" w:color="auto" w:sz="4" w:space="0"/>
              <w:left w:val="single" w:color="auto" w:sz="4" w:space="0"/>
              <w:bottom w:val="single" w:color="auto" w:sz="4" w:space="0"/>
              <w:right w:val="single" w:color="auto" w:sz="4" w:space="0"/>
            </w:tcBorders>
            <w:noWrap/>
            <w:vAlign w:val="center"/>
          </w:tcPr>
          <w:p w14:paraId="3A8D1458"/>
        </w:tc>
        <w:tc>
          <w:tcPr>
            <w:tcW w:w="1620" w:type="dxa"/>
            <w:gridSpan w:val="2"/>
            <w:tcBorders>
              <w:top w:val="single" w:color="auto" w:sz="4" w:space="0"/>
              <w:left w:val="single" w:color="auto" w:sz="4" w:space="0"/>
              <w:bottom w:val="single" w:color="auto" w:sz="4" w:space="0"/>
              <w:right w:val="single" w:color="auto" w:sz="4" w:space="0"/>
            </w:tcBorders>
            <w:noWrap/>
          </w:tcPr>
          <w:p w14:paraId="34DBA54F">
            <w:pPr>
              <w:spacing w:line="600" w:lineRule="exact"/>
              <w:rPr>
                <w:rFonts w:hint="eastAsia" w:ascii="仿宋_GB2312" w:eastAsia="仿宋_GB2312"/>
                <w:color w:val="auto"/>
                <w:sz w:val="28"/>
                <w:szCs w:val="28"/>
                <w:highlight w:val="none"/>
              </w:rPr>
            </w:pPr>
          </w:p>
        </w:tc>
        <w:tc>
          <w:tcPr>
            <w:tcW w:w="1440" w:type="dxa"/>
            <w:gridSpan w:val="2"/>
            <w:tcBorders>
              <w:top w:val="single" w:color="auto" w:sz="4" w:space="0"/>
              <w:left w:val="single" w:color="auto" w:sz="4" w:space="0"/>
              <w:bottom w:val="single" w:color="auto" w:sz="4" w:space="0"/>
              <w:right w:val="single" w:color="auto" w:sz="4" w:space="0"/>
            </w:tcBorders>
            <w:noWrap/>
          </w:tcPr>
          <w:p w14:paraId="7F3E10C5">
            <w:pPr>
              <w:spacing w:line="600" w:lineRule="exact"/>
              <w:rPr>
                <w:rFonts w:hint="eastAsia" w:ascii="仿宋_GB2312" w:eastAsia="仿宋_GB2312"/>
                <w:color w:val="auto"/>
                <w:sz w:val="28"/>
                <w:szCs w:val="28"/>
                <w:highlight w:val="none"/>
              </w:rPr>
            </w:pPr>
          </w:p>
        </w:tc>
        <w:tc>
          <w:tcPr>
            <w:tcW w:w="1080" w:type="dxa"/>
            <w:gridSpan w:val="3"/>
            <w:tcBorders>
              <w:top w:val="single" w:color="auto" w:sz="4" w:space="0"/>
              <w:left w:val="single" w:color="auto" w:sz="4" w:space="0"/>
              <w:bottom w:val="single" w:color="auto" w:sz="4" w:space="0"/>
              <w:right w:val="single" w:color="auto" w:sz="4" w:space="0"/>
            </w:tcBorders>
            <w:noWrap/>
          </w:tcPr>
          <w:p w14:paraId="1F30DD1E">
            <w:pPr>
              <w:spacing w:line="600" w:lineRule="exact"/>
              <w:rPr>
                <w:rFonts w:hint="eastAsia" w:ascii="仿宋_GB2312" w:eastAsia="仿宋_GB2312"/>
                <w:color w:val="auto"/>
                <w:sz w:val="28"/>
                <w:szCs w:val="28"/>
                <w:highlight w:val="none"/>
              </w:rPr>
            </w:pPr>
          </w:p>
        </w:tc>
        <w:tc>
          <w:tcPr>
            <w:tcW w:w="1440" w:type="dxa"/>
            <w:gridSpan w:val="4"/>
            <w:tcBorders>
              <w:top w:val="single" w:color="auto" w:sz="4" w:space="0"/>
              <w:left w:val="single" w:color="auto" w:sz="4" w:space="0"/>
              <w:bottom w:val="single" w:color="auto" w:sz="4" w:space="0"/>
              <w:right w:val="single" w:color="auto" w:sz="4" w:space="0"/>
            </w:tcBorders>
            <w:noWrap/>
          </w:tcPr>
          <w:p w14:paraId="05FF1A07">
            <w:pPr>
              <w:spacing w:line="600" w:lineRule="exact"/>
              <w:rPr>
                <w:rFonts w:hint="eastAsia" w:ascii="仿宋_GB2312" w:eastAsia="仿宋_GB2312"/>
                <w:color w:val="auto"/>
                <w:sz w:val="28"/>
                <w:szCs w:val="28"/>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tcPr>
          <w:p w14:paraId="16E451B4">
            <w:pPr>
              <w:spacing w:line="600" w:lineRule="exact"/>
              <w:rPr>
                <w:rFonts w:hint="eastAsia" w:ascii="仿宋_GB2312" w:eastAsia="仿宋_GB2312"/>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2958C9C6">
            <w:pPr>
              <w:spacing w:line="600" w:lineRule="exact"/>
              <w:rPr>
                <w:rFonts w:hint="eastAsia" w:ascii="仿宋_GB2312" w:eastAsia="仿宋_GB2312"/>
                <w:color w:val="auto"/>
                <w:sz w:val="28"/>
                <w:szCs w:val="28"/>
                <w:highlight w:val="none"/>
              </w:rPr>
            </w:pPr>
          </w:p>
        </w:tc>
      </w:tr>
      <w:tr w14:paraId="2D6C8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220" w:type="dxa"/>
            <w:vMerge w:val="continue"/>
            <w:tcBorders>
              <w:top w:val="single" w:color="auto" w:sz="4" w:space="0"/>
              <w:left w:val="single" w:color="auto" w:sz="4" w:space="0"/>
              <w:bottom w:val="single" w:color="auto" w:sz="4" w:space="0"/>
              <w:right w:val="single" w:color="auto" w:sz="4" w:space="0"/>
            </w:tcBorders>
            <w:noWrap/>
            <w:vAlign w:val="center"/>
          </w:tcPr>
          <w:p w14:paraId="2A620DC0"/>
        </w:tc>
        <w:tc>
          <w:tcPr>
            <w:tcW w:w="1620" w:type="dxa"/>
            <w:gridSpan w:val="2"/>
            <w:tcBorders>
              <w:top w:val="single" w:color="auto" w:sz="4" w:space="0"/>
              <w:left w:val="single" w:color="auto" w:sz="4" w:space="0"/>
              <w:bottom w:val="single" w:color="auto" w:sz="4" w:space="0"/>
              <w:right w:val="single" w:color="auto" w:sz="4" w:space="0"/>
            </w:tcBorders>
            <w:noWrap/>
          </w:tcPr>
          <w:p w14:paraId="100FC62B">
            <w:pPr>
              <w:spacing w:line="600" w:lineRule="exact"/>
              <w:rPr>
                <w:rFonts w:hint="eastAsia" w:ascii="仿宋_GB2312" w:eastAsia="仿宋_GB2312"/>
                <w:color w:val="auto"/>
                <w:sz w:val="28"/>
                <w:szCs w:val="28"/>
                <w:highlight w:val="none"/>
              </w:rPr>
            </w:pPr>
          </w:p>
        </w:tc>
        <w:tc>
          <w:tcPr>
            <w:tcW w:w="1440" w:type="dxa"/>
            <w:gridSpan w:val="2"/>
            <w:tcBorders>
              <w:top w:val="single" w:color="auto" w:sz="4" w:space="0"/>
              <w:left w:val="single" w:color="auto" w:sz="4" w:space="0"/>
              <w:bottom w:val="single" w:color="auto" w:sz="4" w:space="0"/>
              <w:right w:val="single" w:color="auto" w:sz="4" w:space="0"/>
            </w:tcBorders>
            <w:noWrap/>
          </w:tcPr>
          <w:p w14:paraId="218C6874">
            <w:pPr>
              <w:spacing w:line="600" w:lineRule="exact"/>
              <w:rPr>
                <w:rFonts w:hint="eastAsia" w:ascii="仿宋_GB2312" w:eastAsia="仿宋_GB2312"/>
                <w:color w:val="auto"/>
                <w:sz w:val="28"/>
                <w:szCs w:val="28"/>
                <w:highlight w:val="none"/>
              </w:rPr>
            </w:pPr>
          </w:p>
        </w:tc>
        <w:tc>
          <w:tcPr>
            <w:tcW w:w="1080" w:type="dxa"/>
            <w:gridSpan w:val="3"/>
            <w:tcBorders>
              <w:top w:val="single" w:color="auto" w:sz="4" w:space="0"/>
              <w:left w:val="single" w:color="auto" w:sz="4" w:space="0"/>
              <w:bottom w:val="single" w:color="auto" w:sz="4" w:space="0"/>
              <w:right w:val="single" w:color="auto" w:sz="4" w:space="0"/>
            </w:tcBorders>
            <w:noWrap/>
          </w:tcPr>
          <w:p w14:paraId="04A6A264">
            <w:pPr>
              <w:spacing w:line="600" w:lineRule="exact"/>
              <w:rPr>
                <w:rFonts w:hint="eastAsia" w:ascii="仿宋_GB2312" w:eastAsia="仿宋_GB2312"/>
                <w:color w:val="auto"/>
                <w:sz w:val="28"/>
                <w:szCs w:val="28"/>
                <w:highlight w:val="none"/>
              </w:rPr>
            </w:pPr>
          </w:p>
        </w:tc>
        <w:tc>
          <w:tcPr>
            <w:tcW w:w="1440" w:type="dxa"/>
            <w:gridSpan w:val="4"/>
            <w:tcBorders>
              <w:top w:val="single" w:color="auto" w:sz="4" w:space="0"/>
              <w:left w:val="single" w:color="auto" w:sz="4" w:space="0"/>
              <w:bottom w:val="single" w:color="auto" w:sz="4" w:space="0"/>
              <w:right w:val="single" w:color="auto" w:sz="4" w:space="0"/>
            </w:tcBorders>
            <w:noWrap/>
          </w:tcPr>
          <w:p w14:paraId="0D382654">
            <w:pPr>
              <w:spacing w:line="600" w:lineRule="exact"/>
              <w:rPr>
                <w:rFonts w:hint="eastAsia" w:ascii="仿宋_GB2312" w:eastAsia="仿宋_GB2312"/>
                <w:color w:val="auto"/>
                <w:sz w:val="28"/>
                <w:szCs w:val="28"/>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tcPr>
          <w:p w14:paraId="0F18C0A0">
            <w:pPr>
              <w:spacing w:line="600" w:lineRule="exact"/>
              <w:rPr>
                <w:rFonts w:hint="eastAsia" w:ascii="仿宋_GB2312" w:eastAsia="仿宋_GB2312"/>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557E897B">
            <w:pPr>
              <w:spacing w:line="600" w:lineRule="exact"/>
              <w:rPr>
                <w:rFonts w:hint="eastAsia" w:ascii="仿宋_GB2312" w:eastAsia="仿宋_GB2312"/>
                <w:color w:val="auto"/>
                <w:sz w:val="28"/>
                <w:szCs w:val="28"/>
                <w:highlight w:val="none"/>
              </w:rPr>
            </w:pPr>
          </w:p>
        </w:tc>
      </w:tr>
      <w:tr w14:paraId="798A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220" w:type="dxa"/>
            <w:vMerge w:val="continue"/>
            <w:tcBorders>
              <w:top w:val="single" w:color="auto" w:sz="4" w:space="0"/>
              <w:left w:val="single" w:color="auto" w:sz="4" w:space="0"/>
              <w:bottom w:val="single" w:color="auto" w:sz="4" w:space="0"/>
              <w:right w:val="single" w:color="auto" w:sz="4" w:space="0"/>
            </w:tcBorders>
            <w:noWrap/>
            <w:vAlign w:val="center"/>
          </w:tcPr>
          <w:p w14:paraId="5DE36651"/>
        </w:tc>
        <w:tc>
          <w:tcPr>
            <w:tcW w:w="1620" w:type="dxa"/>
            <w:gridSpan w:val="2"/>
            <w:tcBorders>
              <w:top w:val="single" w:color="auto" w:sz="4" w:space="0"/>
              <w:left w:val="single" w:color="auto" w:sz="4" w:space="0"/>
              <w:bottom w:val="single" w:color="auto" w:sz="4" w:space="0"/>
              <w:right w:val="single" w:color="auto" w:sz="4" w:space="0"/>
            </w:tcBorders>
            <w:noWrap/>
          </w:tcPr>
          <w:p w14:paraId="500E5810">
            <w:pPr>
              <w:spacing w:line="600" w:lineRule="exact"/>
              <w:rPr>
                <w:rFonts w:hint="eastAsia" w:ascii="仿宋_GB2312" w:eastAsia="仿宋_GB2312"/>
                <w:color w:val="auto"/>
                <w:sz w:val="28"/>
                <w:szCs w:val="28"/>
                <w:highlight w:val="none"/>
              </w:rPr>
            </w:pPr>
          </w:p>
        </w:tc>
        <w:tc>
          <w:tcPr>
            <w:tcW w:w="1440" w:type="dxa"/>
            <w:gridSpan w:val="2"/>
            <w:tcBorders>
              <w:top w:val="single" w:color="auto" w:sz="4" w:space="0"/>
              <w:left w:val="single" w:color="auto" w:sz="4" w:space="0"/>
              <w:bottom w:val="single" w:color="auto" w:sz="4" w:space="0"/>
              <w:right w:val="single" w:color="auto" w:sz="4" w:space="0"/>
            </w:tcBorders>
            <w:noWrap/>
          </w:tcPr>
          <w:p w14:paraId="08AB0893">
            <w:pPr>
              <w:spacing w:line="600" w:lineRule="exact"/>
              <w:rPr>
                <w:rFonts w:hint="eastAsia" w:ascii="仿宋_GB2312" w:eastAsia="仿宋_GB2312"/>
                <w:color w:val="auto"/>
                <w:sz w:val="28"/>
                <w:szCs w:val="28"/>
                <w:highlight w:val="none"/>
              </w:rPr>
            </w:pPr>
          </w:p>
        </w:tc>
        <w:tc>
          <w:tcPr>
            <w:tcW w:w="1080" w:type="dxa"/>
            <w:gridSpan w:val="3"/>
            <w:tcBorders>
              <w:top w:val="single" w:color="auto" w:sz="4" w:space="0"/>
              <w:left w:val="single" w:color="auto" w:sz="4" w:space="0"/>
              <w:bottom w:val="single" w:color="auto" w:sz="4" w:space="0"/>
              <w:right w:val="single" w:color="auto" w:sz="4" w:space="0"/>
            </w:tcBorders>
            <w:noWrap/>
          </w:tcPr>
          <w:p w14:paraId="302D4427">
            <w:pPr>
              <w:spacing w:line="600" w:lineRule="exact"/>
              <w:rPr>
                <w:rFonts w:hint="eastAsia" w:ascii="仿宋_GB2312" w:eastAsia="仿宋_GB2312"/>
                <w:color w:val="auto"/>
                <w:sz w:val="28"/>
                <w:szCs w:val="28"/>
                <w:highlight w:val="none"/>
              </w:rPr>
            </w:pPr>
          </w:p>
        </w:tc>
        <w:tc>
          <w:tcPr>
            <w:tcW w:w="1440" w:type="dxa"/>
            <w:gridSpan w:val="4"/>
            <w:tcBorders>
              <w:top w:val="single" w:color="auto" w:sz="4" w:space="0"/>
              <w:left w:val="single" w:color="auto" w:sz="4" w:space="0"/>
              <w:bottom w:val="single" w:color="auto" w:sz="4" w:space="0"/>
              <w:right w:val="single" w:color="auto" w:sz="4" w:space="0"/>
            </w:tcBorders>
            <w:noWrap/>
          </w:tcPr>
          <w:p w14:paraId="1727FEE3">
            <w:pPr>
              <w:spacing w:line="600" w:lineRule="exact"/>
              <w:rPr>
                <w:rFonts w:hint="eastAsia" w:ascii="仿宋_GB2312" w:eastAsia="仿宋_GB2312"/>
                <w:color w:val="auto"/>
                <w:sz w:val="28"/>
                <w:szCs w:val="28"/>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tcPr>
          <w:p w14:paraId="2AB9FA7D">
            <w:pPr>
              <w:spacing w:line="600" w:lineRule="exact"/>
              <w:rPr>
                <w:rFonts w:hint="eastAsia" w:ascii="仿宋_GB2312" w:eastAsia="仿宋_GB2312"/>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6BF4BEAE">
            <w:pPr>
              <w:spacing w:line="600" w:lineRule="exact"/>
              <w:rPr>
                <w:rFonts w:hint="eastAsia" w:ascii="仿宋_GB2312" w:eastAsia="仿宋_GB2312"/>
                <w:color w:val="auto"/>
                <w:sz w:val="28"/>
                <w:szCs w:val="28"/>
                <w:highlight w:val="none"/>
              </w:rPr>
            </w:pPr>
          </w:p>
        </w:tc>
      </w:tr>
      <w:tr w14:paraId="5850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220" w:type="dxa"/>
            <w:vMerge w:val="continue"/>
            <w:tcBorders>
              <w:top w:val="single" w:color="auto" w:sz="4" w:space="0"/>
              <w:left w:val="single" w:color="auto" w:sz="4" w:space="0"/>
              <w:bottom w:val="single" w:color="auto" w:sz="4" w:space="0"/>
              <w:right w:val="single" w:color="auto" w:sz="4" w:space="0"/>
            </w:tcBorders>
            <w:noWrap/>
            <w:vAlign w:val="center"/>
          </w:tcPr>
          <w:p w14:paraId="21E6DF45"/>
        </w:tc>
        <w:tc>
          <w:tcPr>
            <w:tcW w:w="1620" w:type="dxa"/>
            <w:gridSpan w:val="2"/>
            <w:tcBorders>
              <w:top w:val="single" w:color="auto" w:sz="4" w:space="0"/>
              <w:left w:val="single" w:color="auto" w:sz="4" w:space="0"/>
              <w:bottom w:val="single" w:color="auto" w:sz="4" w:space="0"/>
              <w:right w:val="single" w:color="auto" w:sz="4" w:space="0"/>
            </w:tcBorders>
            <w:noWrap/>
          </w:tcPr>
          <w:p w14:paraId="23CC2FA0">
            <w:pPr>
              <w:spacing w:line="600" w:lineRule="exact"/>
              <w:rPr>
                <w:rFonts w:hint="eastAsia" w:ascii="仿宋_GB2312" w:eastAsia="仿宋_GB2312"/>
                <w:color w:val="auto"/>
                <w:sz w:val="28"/>
                <w:szCs w:val="28"/>
                <w:highlight w:val="none"/>
              </w:rPr>
            </w:pPr>
          </w:p>
        </w:tc>
        <w:tc>
          <w:tcPr>
            <w:tcW w:w="1440" w:type="dxa"/>
            <w:gridSpan w:val="2"/>
            <w:tcBorders>
              <w:top w:val="single" w:color="auto" w:sz="4" w:space="0"/>
              <w:left w:val="single" w:color="auto" w:sz="4" w:space="0"/>
              <w:bottom w:val="single" w:color="auto" w:sz="4" w:space="0"/>
              <w:right w:val="single" w:color="auto" w:sz="4" w:space="0"/>
            </w:tcBorders>
            <w:noWrap/>
          </w:tcPr>
          <w:p w14:paraId="7933B04B">
            <w:pPr>
              <w:spacing w:line="600" w:lineRule="exact"/>
              <w:rPr>
                <w:rFonts w:hint="eastAsia" w:ascii="仿宋_GB2312" w:eastAsia="仿宋_GB2312"/>
                <w:color w:val="auto"/>
                <w:sz w:val="28"/>
                <w:szCs w:val="28"/>
                <w:highlight w:val="none"/>
              </w:rPr>
            </w:pPr>
          </w:p>
        </w:tc>
        <w:tc>
          <w:tcPr>
            <w:tcW w:w="1080" w:type="dxa"/>
            <w:gridSpan w:val="3"/>
            <w:tcBorders>
              <w:top w:val="single" w:color="auto" w:sz="4" w:space="0"/>
              <w:left w:val="single" w:color="auto" w:sz="4" w:space="0"/>
              <w:bottom w:val="single" w:color="auto" w:sz="4" w:space="0"/>
              <w:right w:val="single" w:color="auto" w:sz="4" w:space="0"/>
            </w:tcBorders>
            <w:noWrap/>
          </w:tcPr>
          <w:p w14:paraId="0498DC82">
            <w:pPr>
              <w:spacing w:line="600" w:lineRule="exact"/>
              <w:rPr>
                <w:rFonts w:hint="eastAsia" w:ascii="仿宋_GB2312" w:eastAsia="仿宋_GB2312"/>
                <w:color w:val="auto"/>
                <w:sz w:val="28"/>
                <w:szCs w:val="28"/>
                <w:highlight w:val="none"/>
              </w:rPr>
            </w:pPr>
          </w:p>
        </w:tc>
        <w:tc>
          <w:tcPr>
            <w:tcW w:w="1440" w:type="dxa"/>
            <w:gridSpan w:val="4"/>
            <w:tcBorders>
              <w:top w:val="single" w:color="auto" w:sz="4" w:space="0"/>
              <w:left w:val="single" w:color="auto" w:sz="4" w:space="0"/>
              <w:bottom w:val="single" w:color="auto" w:sz="4" w:space="0"/>
              <w:right w:val="single" w:color="auto" w:sz="4" w:space="0"/>
            </w:tcBorders>
            <w:noWrap/>
          </w:tcPr>
          <w:p w14:paraId="57C64741">
            <w:pPr>
              <w:spacing w:line="600" w:lineRule="exact"/>
              <w:rPr>
                <w:rFonts w:hint="eastAsia" w:ascii="仿宋_GB2312" w:eastAsia="仿宋_GB2312"/>
                <w:color w:val="auto"/>
                <w:sz w:val="28"/>
                <w:szCs w:val="28"/>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tcPr>
          <w:p w14:paraId="6E4B1206">
            <w:pPr>
              <w:spacing w:line="600" w:lineRule="exact"/>
              <w:rPr>
                <w:rFonts w:hint="eastAsia" w:ascii="仿宋_GB2312" w:eastAsia="仿宋_GB2312"/>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50F66D97">
            <w:pPr>
              <w:spacing w:line="600" w:lineRule="exact"/>
              <w:rPr>
                <w:rFonts w:hint="eastAsia" w:ascii="仿宋_GB2312" w:eastAsia="仿宋_GB2312"/>
                <w:color w:val="auto"/>
                <w:sz w:val="28"/>
                <w:szCs w:val="28"/>
                <w:highlight w:val="none"/>
              </w:rPr>
            </w:pPr>
          </w:p>
        </w:tc>
      </w:tr>
    </w:tbl>
    <w:p w14:paraId="5000418E">
      <w:pPr>
        <w:rPr>
          <w:b/>
          <w:color w:val="auto"/>
          <w:sz w:val="36"/>
          <w:highlight w:val="none"/>
        </w:rPr>
      </w:pPr>
    </w:p>
    <w:p w14:paraId="7FE38D7F">
      <w:pPr>
        <w:spacing w:line="440" w:lineRule="exact"/>
        <w:jc w:val="center"/>
        <w:outlineLvl w:val="1"/>
        <w:rPr>
          <w:rFonts w:hint="eastAsia" w:ascii="宋体"/>
          <w:b/>
          <w:color w:val="auto"/>
          <w:sz w:val="44"/>
          <w:szCs w:val="44"/>
          <w:highlight w:val="none"/>
        </w:rPr>
      </w:pPr>
      <w:r>
        <w:rPr>
          <w:rFonts w:hint="eastAsia" w:ascii="宋体"/>
          <w:b/>
          <w:color w:val="auto"/>
          <w:sz w:val="44"/>
          <w:szCs w:val="44"/>
          <w:highlight w:val="none"/>
        </w:rPr>
        <w:br w:type="page"/>
      </w:r>
      <w:bookmarkStart w:id="69" w:name="_Toc153968101"/>
      <w:r>
        <w:rPr>
          <w:rFonts w:hint="eastAsia" w:ascii="宋体"/>
          <w:b/>
          <w:color w:val="auto"/>
          <w:sz w:val="44"/>
          <w:szCs w:val="44"/>
          <w:highlight w:val="none"/>
        </w:rPr>
        <w:t>七、参与投标注册建造师简历表</w:t>
      </w:r>
      <w:bookmarkEnd w:id="69"/>
    </w:p>
    <w:p w14:paraId="6023EC1F">
      <w:pPr>
        <w:ind w:right="80"/>
        <w:jc w:val="righ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（表二）</w:t>
      </w:r>
    </w:p>
    <w:tbl>
      <w:tblPr>
        <w:tblStyle w:val="22"/>
        <w:tblW w:w="0" w:type="auto"/>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402"/>
        <w:gridCol w:w="18"/>
        <w:gridCol w:w="980"/>
        <w:gridCol w:w="980"/>
        <w:gridCol w:w="1440"/>
        <w:gridCol w:w="320"/>
        <w:gridCol w:w="1140"/>
        <w:gridCol w:w="160"/>
        <w:gridCol w:w="1260"/>
        <w:gridCol w:w="1260"/>
      </w:tblGrid>
      <w:tr w14:paraId="3744B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000" w:type="dxa"/>
            <w:vMerge w:val="restart"/>
            <w:tcBorders>
              <w:top w:val="single" w:color="auto" w:sz="4" w:space="0"/>
              <w:left w:val="single" w:color="auto" w:sz="4" w:space="0"/>
              <w:bottom w:val="single" w:color="auto" w:sz="4" w:space="0"/>
              <w:right w:val="single" w:color="auto" w:sz="4" w:space="0"/>
            </w:tcBorders>
            <w:noWrap/>
            <w:vAlign w:val="center"/>
          </w:tcPr>
          <w:p w14:paraId="2CE61F86">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姓 名</w:t>
            </w:r>
          </w:p>
        </w:tc>
        <w:tc>
          <w:tcPr>
            <w:tcW w:w="1400" w:type="dxa"/>
            <w:gridSpan w:val="3"/>
            <w:vMerge w:val="restart"/>
            <w:tcBorders>
              <w:top w:val="single" w:color="auto" w:sz="4" w:space="0"/>
              <w:left w:val="single" w:color="auto" w:sz="4" w:space="0"/>
              <w:bottom w:val="single" w:color="auto" w:sz="4" w:space="0"/>
              <w:right w:val="single" w:color="auto" w:sz="4" w:space="0"/>
            </w:tcBorders>
            <w:noWrap/>
            <w:vAlign w:val="center"/>
          </w:tcPr>
          <w:p w14:paraId="11A16724">
            <w:pPr>
              <w:jc w:val="center"/>
              <w:rPr>
                <w:rFonts w:hint="eastAsia" w:ascii="仿宋_GB2312" w:eastAsia="仿宋_GB2312"/>
                <w:color w:val="auto"/>
                <w:sz w:val="28"/>
                <w:szCs w:val="28"/>
                <w:highlight w:val="none"/>
              </w:rPr>
            </w:pPr>
          </w:p>
        </w:tc>
        <w:tc>
          <w:tcPr>
            <w:tcW w:w="980" w:type="dxa"/>
            <w:vMerge w:val="restart"/>
            <w:tcBorders>
              <w:top w:val="single" w:color="auto" w:sz="4" w:space="0"/>
              <w:left w:val="single" w:color="auto" w:sz="4" w:space="0"/>
              <w:bottom w:val="single" w:color="auto" w:sz="4" w:space="0"/>
              <w:right w:val="single" w:color="auto" w:sz="4" w:space="0"/>
            </w:tcBorders>
            <w:noWrap/>
            <w:vAlign w:val="center"/>
          </w:tcPr>
          <w:p w14:paraId="0B135B2E">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性 别</w:t>
            </w:r>
          </w:p>
        </w:tc>
        <w:tc>
          <w:tcPr>
            <w:tcW w:w="1760" w:type="dxa"/>
            <w:gridSpan w:val="2"/>
            <w:vMerge w:val="restart"/>
            <w:tcBorders>
              <w:top w:val="single" w:color="auto" w:sz="4" w:space="0"/>
              <w:left w:val="single" w:color="auto" w:sz="4" w:space="0"/>
              <w:bottom w:val="single" w:color="auto" w:sz="4" w:space="0"/>
              <w:right w:val="single" w:color="auto" w:sz="4" w:space="0"/>
            </w:tcBorders>
            <w:noWrap/>
            <w:vAlign w:val="center"/>
          </w:tcPr>
          <w:p w14:paraId="62FA6180">
            <w:pPr>
              <w:jc w:val="center"/>
              <w:rPr>
                <w:rFonts w:hint="eastAsia" w:ascii="仿宋_GB2312" w:eastAsia="仿宋_GB2312"/>
                <w:color w:val="auto"/>
                <w:sz w:val="28"/>
                <w:szCs w:val="28"/>
                <w:highlight w:val="none"/>
              </w:rPr>
            </w:pPr>
          </w:p>
        </w:tc>
        <w:tc>
          <w:tcPr>
            <w:tcW w:w="1140" w:type="dxa"/>
            <w:tcBorders>
              <w:top w:val="single" w:color="auto" w:sz="4" w:space="0"/>
              <w:left w:val="single" w:color="auto" w:sz="4" w:space="0"/>
              <w:bottom w:val="single" w:color="auto" w:sz="4" w:space="0"/>
              <w:right w:val="single" w:color="auto" w:sz="4" w:space="0"/>
            </w:tcBorders>
            <w:noWrap/>
            <w:vAlign w:val="center"/>
          </w:tcPr>
          <w:p w14:paraId="2D1323A7">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手 机</w:t>
            </w:r>
          </w:p>
        </w:tc>
        <w:tc>
          <w:tcPr>
            <w:tcW w:w="2680" w:type="dxa"/>
            <w:gridSpan w:val="3"/>
            <w:tcBorders>
              <w:top w:val="single" w:color="auto" w:sz="4" w:space="0"/>
              <w:left w:val="single" w:color="auto" w:sz="4" w:space="0"/>
              <w:bottom w:val="single" w:color="auto" w:sz="4" w:space="0"/>
              <w:right w:val="single" w:color="auto" w:sz="4" w:space="0"/>
            </w:tcBorders>
            <w:noWrap/>
          </w:tcPr>
          <w:p w14:paraId="2B5CA226">
            <w:pPr>
              <w:rPr>
                <w:rFonts w:hint="eastAsia" w:ascii="仿宋_GB2312" w:eastAsia="仿宋_GB2312"/>
                <w:color w:val="auto"/>
                <w:sz w:val="28"/>
                <w:szCs w:val="28"/>
                <w:highlight w:val="none"/>
              </w:rPr>
            </w:pPr>
          </w:p>
        </w:tc>
      </w:tr>
      <w:tr w14:paraId="1625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000" w:type="dxa"/>
            <w:vMerge w:val="continue"/>
            <w:tcBorders>
              <w:top w:val="single" w:color="auto" w:sz="4" w:space="0"/>
              <w:left w:val="single" w:color="auto" w:sz="4" w:space="0"/>
              <w:bottom w:val="single" w:color="auto" w:sz="4" w:space="0"/>
              <w:right w:val="single" w:color="auto" w:sz="4" w:space="0"/>
            </w:tcBorders>
            <w:noWrap/>
            <w:vAlign w:val="center"/>
          </w:tcPr>
          <w:p w14:paraId="3ED6B7CC"/>
        </w:tc>
        <w:tc>
          <w:tcPr>
            <w:tcW w:w="1400"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4E63EA90"/>
        </w:tc>
        <w:tc>
          <w:tcPr>
            <w:tcW w:w="980" w:type="dxa"/>
            <w:vMerge w:val="continue"/>
            <w:tcBorders>
              <w:top w:val="single" w:color="auto" w:sz="4" w:space="0"/>
              <w:left w:val="single" w:color="auto" w:sz="4" w:space="0"/>
              <w:bottom w:val="single" w:color="auto" w:sz="4" w:space="0"/>
              <w:right w:val="single" w:color="auto" w:sz="4" w:space="0"/>
            </w:tcBorders>
            <w:noWrap/>
            <w:vAlign w:val="center"/>
          </w:tcPr>
          <w:p w14:paraId="2FD6B1E8"/>
        </w:tc>
        <w:tc>
          <w:tcPr>
            <w:tcW w:w="176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3EE39ADF"/>
        </w:tc>
        <w:tc>
          <w:tcPr>
            <w:tcW w:w="1140" w:type="dxa"/>
            <w:tcBorders>
              <w:top w:val="single" w:color="auto" w:sz="4" w:space="0"/>
              <w:left w:val="single" w:color="auto" w:sz="4" w:space="0"/>
              <w:bottom w:val="single" w:color="auto" w:sz="4" w:space="0"/>
              <w:right w:val="single" w:color="auto" w:sz="4" w:space="0"/>
            </w:tcBorders>
            <w:noWrap/>
            <w:vAlign w:val="center"/>
          </w:tcPr>
          <w:p w14:paraId="58A739AC">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电 话</w:t>
            </w:r>
          </w:p>
        </w:tc>
        <w:tc>
          <w:tcPr>
            <w:tcW w:w="2680" w:type="dxa"/>
            <w:gridSpan w:val="3"/>
            <w:tcBorders>
              <w:top w:val="single" w:color="auto" w:sz="4" w:space="0"/>
              <w:left w:val="single" w:color="auto" w:sz="4" w:space="0"/>
              <w:bottom w:val="single" w:color="auto" w:sz="4" w:space="0"/>
              <w:right w:val="single" w:color="auto" w:sz="4" w:space="0"/>
            </w:tcBorders>
            <w:noWrap/>
          </w:tcPr>
          <w:p w14:paraId="11FE481F">
            <w:pPr>
              <w:rPr>
                <w:rFonts w:hint="eastAsia" w:ascii="仿宋_GB2312" w:eastAsia="仿宋_GB2312"/>
                <w:color w:val="auto"/>
                <w:sz w:val="28"/>
                <w:szCs w:val="28"/>
                <w:highlight w:val="none"/>
              </w:rPr>
            </w:pPr>
          </w:p>
        </w:tc>
      </w:tr>
      <w:tr w14:paraId="7A3B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00" w:type="dxa"/>
            <w:tcBorders>
              <w:top w:val="single" w:color="auto" w:sz="4" w:space="0"/>
              <w:left w:val="single" w:color="auto" w:sz="4" w:space="0"/>
              <w:bottom w:val="single" w:color="auto" w:sz="4" w:space="0"/>
              <w:right w:val="single" w:color="auto" w:sz="4" w:space="0"/>
            </w:tcBorders>
            <w:noWrap/>
            <w:vAlign w:val="center"/>
          </w:tcPr>
          <w:p w14:paraId="3BAFE9E7">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职 务</w:t>
            </w:r>
          </w:p>
        </w:tc>
        <w:tc>
          <w:tcPr>
            <w:tcW w:w="1400" w:type="dxa"/>
            <w:gridSpan w:val="3"/>
            <w:tcBorders>
              <w:top w:val="single" w:color="auto" w:sz="4" w:space="0"/>
              <w:left w:val="single" w:color="auto" w:sz="4" w:space="0"/>
              <w:bottom w:val="single" w:color="auto" w:sz="4" w:space="0"/>
              <w:right w:val="single" w:color="auto" w:sz="4" w:space="0"/>
            </w:tcBorders>
            <w:noWrap/>
            <w:vAlign w:val="center"/>
          </w:tcPr>
          <w:p w14:paraId="0D9C420A">
            <w:pPr>
              <w:jc w:val="center"/>
              <w:rPr>
                <w:rFonts w:hint="eastAsia" w:ascii="仿宋_GB2312" w:eastAsia="仿宋_GB2312"/>
                <w:color w:val="auto"/>
                <w:sz w:val="28"/>
                <w:szCs w:val="28"/>
                <w:highlight w:val="none"/>
              </w:rPr>
            </w:pPr>
          </w:p>
        </w:tc>
        <w:tc>
          <w:tcPr>
            <w:tcW w:w="980" w:type="dxa"/>
            <w:tcBorders>
              <w:top w:val="single" w:color="auto" w:sz="4" w:space="0"/>
              <w:left w:val="single" w:color="auto" w:sz="4" w:space="0"/>
              <w:bottom w:val="single" w:color="auto" w:sz="4" w:space="0"/>
              <w:right w:val="single" w:color="auto" w:sz="4" w:space="0"/>
            </w:tcBorders>
            <w:noWrap/>
            <w:vAlign w:val="center"/>
          </w:tcPr>
          <w:p w14:paraId="6B1F28AF">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职 称</w:t>
            </w:r>
          </w:p>
        </w:tc>
        <w:tc>
          <w:tcPr>
            <w:tcW w:w="1760" w:type="dxa"/>
            <w:gridSpan w:val="2"/>
            <w:tcBorders>
              <w:top w:val="single" w:color="auto" w:sz="4" w:space="0"/>
              <w:left w:val="single" w:color="auto" w:sz="4" w:space="0"/>
              <w:bottom w:val="single" w:color="auto" w:sz="4" w:space="0"/>
              <w:right w:val="single" w:color="auto" w:sz="4" w:space="0"/>
            </w:tcBorders>
            <w:noWrap/>
            <w:vAlign w:val="center"/>
          </w:tcPr>
          <w:p w14:paraId="3FE1E25F">
            <w:pPr>
              <w:jc w:val="center"/>
              <w:rPr>
                <w:rFonts w:hint="eastAsia" w:ascii="仿宋_GB2312" w:eastAsia="仿宋_GB2312"/>
                <w:color w:val="auto"/>
                <w:sz w:val="28"/>
                <w:szCs w:val="28"/>
                <w:highlight w:val="none"/>
              </w:rPr>
            </w:pPr>
          </w:p>
        </w:tc>
        <w:tc>
          <w:tcPr>
            <w:tcW w:w="1140" w:type="dxa"/>
            <w:tcBorders>
              <w:top w:val="single" w:color="auto" w:sz="4" w:space="0"/>
              <w:left w:val="single" w:color="auto" w:sz="4" w:space="0"/>
              <w:bottom w:val="single" w:color="auto" w:sz="4" w:space="0"/>
              <w:right w:val="single" w:color="auto" w:sz="4" w:space="0"/>
            </w:tcBorders>
            <w:noWrap/>
            <w:vAlign w:val="center"/>
          </w:tcPr>
          <w:p w14:paraId="4AA094A6">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学 历</w:t>
            </w:r>
          </w:p>
        </w:tc>
        <w:tc>
          <w:tcPr>
            <w:tcW w:w="2680" w:type="dxa"/>
            <w:gridSpan w:val="3"/>
            <w:tcBorders>
              <w:top w:val="single" w:color="auto" w:sz="4" w:space="0"/>
              <w:left w:val="single" w:color="auto" w:sz="4" w:space="0"/>
              <w:bottom w:val="single" w:color="auto" w:sz="4" w:space="0"/>
              <w:right w:val="single" w:color="auto" w:sz="4" w:space="0"/>
            </w:tcBorders>
            <w:noWrap/>
          </w:tcPr>
          <w:p w14:paraId="1404AD0B">
            <w:pPr>
              <w:rPr>
                <w:rFonts w:hint="eastAsia" w:ascii="仿宋_GB2312" w:eastAsia="仿宋_GB2312"/>
                <w:color w:val="auto"/>
                <w:sz w:val="28"/>
                <w:szCs w:val="28"/>
                <w:highlight w:val="none"/>
              </w:rPr>
            </w:pPr>
          </w:p>
        </w:tc>
      </w:tr>
      <w:tr w14:paraId="15FD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402" w:type="dxa"/>
            <w:gridSpan w:val="2"/>
            <w:tcBorders>
              <w:top w:val="single" w:color="auto" w:sz="4" w:space="0"/>
              <w:left w:val="single" w:color="auto" w:sz="4" w:space="0"/>
              <w:bottom w:val="single" w:color="auto" w:sz="4" w:space="0"/>
              <w:right w:val="single" w:color="auto" w:sz="4" w:space="0"/>
            </w:tcBorders>
            <w:noWrap/>
            <w:vAlign w:val="center"/>
          </w:tcPr>
          <w:p w14:paraId="788852BC">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参 加 工 作 时 间</w:t>
            </w:r>
          </w:p>
        </w:tc>
        <w:tc>
          <w:tcPr>
            <w:tcW w:w="1978" w:type="dxa"/>
            <w:gridSpan w:val="3"/>
            <w:tcBorders>
              <w:top w:val="single" w:color="auto" w:sz="4" w:space="0"/>
              <w:left w:val="single" w:color="auto" w:sz="4" w:space="0"/>
              <w:bottom w:val="single" w:color="auto" w:sz="4" w:space="0"/>
              <w:right w:val="single" w:color="auto" w:sz="4" w:space="0"/>
            </w:tcBorders>
            <w:noWrap/>
            <w:vAlign w:val="center"/>
          </w:tcPr>
          <w:p w14:paraId="66711E80">
            <w:pPr>
              <w:jc w:val="center"/>
              <w:rPr>
                <w:rFonts w:hint="eastAsia" w:ascii="仿宋_GB2312" w:eastAsia="仿宋_GB2312"/>
                <w:color w:val="auto"/>
                <w:sz w:val="28"/>
                <w:szCs w:val="28"/>
                <w:highlight w:val="none"/>
              </w:rPr>
            </w:pPr>
          </w:p>
        </w:tc>
        <w:tc>
          <w:tcPr>
            <w:tcW w:w="1760" w:type="dxa"/>
            <w:gridSpan w:val="2"/>
            <w:tcBorders>
              <w:top w:val="single" w:color="auto" w:sz="4" w:space="0"/>
              <w:left w:val="single" w:color="auto" w:sz="4" w:space="0"/>
              <w:bottom w:val="single" w:color="auto" w:sz="4" w:space="0"/>
              <w:right w:val="single" w:color="auto" w:sz="4" w:space="0"/>
            </w:tcBorders>
            <w:noWrap/>
            <w:vAlign w:val="center"/>
          </w:tcPr>
          <w:p w14:paraId="06406DF9">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从事注册</w:t>
            </w:r>
          </w:p>
          <w:p w14:paraId="2EAE96B3">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建造师年限</w:t>
            </w:r>
          </w:p>
        </w:tc>
        <w:tc>
          <w:tcPr>
            <w:tcW w:w="3820" w:type="dxa"/>
            <w:gridSpan w:val="4"/>
            <w:tcBorders>
              <w:top w:val="single" w:color="auto" w:sz="4" w:space="0"/>
              <w:left w:val="single" w:color="auto" w:sz="4" w:space="0"/>
              <w:bottom w:val="single" w:color="auto" w:sz="4" w:space="0"/>
              <w:right w:val="single" w:color="auto" w:sz="4" w:space="0"/>
            </w:tcBorders>
            <w:noWrap/>
            <w:vAlign w:val="center"/>
          </w:tcPr>
          <w:p w14:paraId="277945F8">
            <w:pPr>
              <w:jc w:val="center"/>
              <w:rPr>
                <w:rFonts w:hint="eastAsia" w:ascii="仿宋_GB2312" w:eastAsia="仿宋_GB2312"/>
                <w:color w:val="auto"/>
                <w:sz w:val="28"/>
                <w:szCs w:val="28"/>
                <w:highlight w:val="none"/>
              </w:rPr>
            </w:pPr>
          </w:p>
        </w:tc>
      </w:tr>
      <w:tr w14:paraId="6EA9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402" w:type="dxa"/>
            <w:gridSpan w:val="2"/>
            <w:tcBorders>
              <w:top w:val="single" w:color="auto" w:sz="4" w:space="0"/>
              <w:left w:val="single" w:color="auto" w:sz="4" w:space="0"/>
              <w:bottom w:val="single" w:color="auto" w:sz="4" w:space="0"/>
              <w:right w:val="single" w:color="auto" w:sz="4" w:space="0"/>
            </w:tcBorders>
            <w:noWrap/>
            <w:vAlign w:val="center"/>
          </w:tcPr>
          <w:p w14:paraId="1AE8A4AB">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注册建造师注册证书证号</w:t>
            </w:r>
          </w:p>
        </w:tc>
        <w:tc>
          <w:tcPr>
            <w:tcW w:w="1978" w:type="dxa"/>
            <w:gridSpan w:val="3"/>
            <w:tcBorders>
              <w:top w:val="single" w:color="auto" w:sz="4" w:space="0"/>
              <w:left w:val="single" w:color="auto" w:sz="4" w:space="0"/>
              <w:bottom w:val="single" w:color="auto" w:sz="4" w:space="0"/>
              <w:right w:val="single" w:color="auto" w:sz="4" w:space="0"/>
            </w:tcBorders>
            <w:noWrap/>
            <w:vAlign w:val="center"/>
          </w:tcPr>
          <w:p w14:paraId="38005BFA">
            <w:pPr>
              <w:spacing w:line="500" w:lineRule="exact"/>
              <w:jc w:val="center"/>
              <w:rPr>
                <w:rFonts w:hint="eastAsia" w:ascii="仿宋_GB2312" w:eastAsia="仿宋_GB2312"/>
                <w:color w:val="auto"/>
                <w:sz w:val="28"/>
                <w:szCs w:val="28"/>
                <w:highlight w:val="none"/>
              </w:rPr>
            </w:pPr>
          </w:p>
        </w:tc>
        <w:tc>
          <w:tcPr>
            <w:tcW w:w="1760" w:type="dxa"/>
            <w:gridSpan w:val="2"/>
            <w:tcBorders>
              <w:top w:val="single" w:color="auto" w:sz="4" w:space="0"/>
              <w:left w:val="single" w:color="auto" w:sz="4" w:space="0"/>
              <w:bottom w:val="single" w:color="auto" w:sz="4" w:space="0"/>
              <w:right w:val="single" w:color="auto" w:sz="4" w:space="0"/>
            </w:tcBorders>
            <w:noWrap/>
            <w:vAlign w:val="center"/>
          </w:tcPr>
          <w:p w14:paraId="3061C359">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注册建造师级      别</w:t>
            </w:r>
          </w:p>
        </w:tc>
        <w:tc>
          <w:tcPr>
            <w:tcW w:w="3820" w:type="dxa"/>
            <w:gridSpan w:val="4"/>
            <w:tcBorders>
              <w:top w:val="single" w:color="auto" w:sz="4" w:space="0"/>
              <w:left w:val="single" w:color="auto" w:sz="4" w:space="0"/>
              <w:bottom w:val="single" w:color="auto" w:sz="4" w:space="0"/>
              <w:right w:val="single" w:color="auto" w:sz="4" w:space="0"/>
            </w:tcBorders>
            <w:noWrap/>
            <w:vAlign w:val="center"/>
          </w:tcPr>
          <w:p w14:paraId="53B9295C">
            <w:pPr>
              <w:jc w:val="center"/>
              <w:rPr>
                <w:rFonts w:hint="eastAsia" w:ascii="仿宋_GB2312" w:eastAsia="仿宋_GB2312"/>
                <w:color w:val="auto"/>
                <w:sz w:val="28"/>
                <w:szCs w:val="28"/>
                <w:highlight w:val="none"/>
              </w:rPr>
            </w:pPr>
          </w:p>
        </w:tc>
      </w:tr>
      <w:tr w14:paraId="755F2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1420" w:type="dxa"/>
            <w:gridSpan w:val="3"/>
            <w:tcBorders>
              <w:top w:val="single" w:color="auto" w:sz="4" w:space="0"/>
              <w:left w:val="single" w:color="auto" w:sz="4" w:space="0"/>
              <w:bottom w:val="single" w:color="auto" w:sz="4" w:space="0"/>
              <w:right w:val="single" w:color="auto" w:sz="4" w:space="0"/>
            </w:tcBorders>
            <w:noWrap/>
            <w:vAlign w:val="center"/>
          </w:tcPr>
          <w:p w14:paraId="6EAC7927">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近36个月获奖情况</w:t>
            </w:r>
          </w:p>
        </w:tc>
        <w:tc>
          <w:tcPr>
            <w:tcW w:w="7540" w:type="dxa"/>
            <w:gridSpan w:val="8"/>
            <w:tcBorders>
              <w:top w:val="single" w:color="auto" w:sz="4" w:space="0"/>
              <w:left w:val="single" w:color="auto" w:sz="4" w:space="0"/>
              <w:bottom w:val="single" w:color="auto" w:sz="4" w:space="0"/>
              <w:right w:val="single" w:color="auto" w:sz="4" w:space="0"/>
            </w:tcBorders>
            <w:noWrap/>
            <w:vAlign w:val="center"/>
          </w:tcPr>
          <w:p w14:paraId="33967825">
            <w:pPr>
              <w:rPr>
                <w:rFonts w:hint="eastAsia" w:ascii="仿宋_GB2312" w:eastAsia="仿宋_GB2312"/>
                <w:color w:val="auto"/>
                <w:sz w:val="28"/>
                <w:szCs w:val="28"/>
                <w:highlight w:val="none"/>
              </w:rPr>
            </w:pPr>
          </w:p>
        </w:tc>
      </w:tr>
      <w:tr w14:paraId="7B5DF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8960" w:type="dxa"/>
            <w:gridSpan w:val="11"/>
            <w:tcBorders>
              <w:top w:val="single" w:color="auto" w:sz="4" w:space="0"/>
              <w:left w:val="single" w:color="auto" w:sz="4" w:space="0"/>
              <w:bottom w:val="single" w:color="auto" w:sz="4" w:space="0"/>
              <w:right w:val="single" w:color="auto" w:sz="4" w:space="0"/>
            </w:tcBorders>
            <w:noWrap/>
            <w:vAlign w:val="center"/>
          </w:tcPr>
          <w:p w14:paraId="47F94B38">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近36个月已竣工工程项目情况</w:t>
            </w:r>
          </w:p>
        </w:tc>
      </w:tr>
      <w:tr w14:paraId="2164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20" w:type="dxa"/>
            <w:gridSpan w:val="3"/>
            <w:tcBorders>
              <w:top w:val="single" w:color="auto" w:sz="4" w:space="0"/>
              <w:left w:val="single" w:color="auto" w:sz="4" w:space="0"/>
              <w:bottom w:val="single" w:color="auto" w:sz="4" w:space="0"/>
              <w:right w:val="single" w:color="auto" w:sz="4" w:space="0"/>
            </w:tcBorders>
            <w:noWrap/>
            <w:vAlign w:val="center"/>
          </w:tcPr>
          <w:p w14:paraId="5E273AFD">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建    设</w:t>
            </w:r>
          </w:p>
          <w:p w14:paraId="3A30CA1F">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单    位</w:t>
            </w:r>
          </w:p>
        </w:tc>
        <w:tc>
          <w:tcPr>
            <w:tcW w:w="1960" w:type="dxa"/>
            <w:gridSpan w:val="2"/>
            <w:tcBorders>
              <w:top w:val="single" w:color="auto" w:sz="4" w:space="0"/>
              <w:left w:val="single" w:color="auto" w:sz="4" w:space="0"/>
              <w:bottom w:val="single" w:color="auto" w:sz="4" w:space="0"/>
              <w:right w:val="single" w:color="auto" w:sz="4" w:space="0"/>
            </w:tcBorders>
            <w:noWrap/>
            <w:vAlign w:val="center"/>
          </w:tcPr>
          <w:p w14:paraId="31D97082">
            <w:pPr>
              <w:widowControl/>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项   目</w:t>
            </w:r>
          </w:p>
          <w:p w14:paraId="740AE255">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名   称</w:t>
            </w:r>
          </w:p>
        </w:tc>
        <w:tc>
          <w:tcPr>
            <w:tcW w:w="1440" w:type="dxa"/>
            <w:tcBorders>
              <w:top w:val="single" w:color="auto" w:sz="4" w:space="0"/>
              <w:left w:val="single" w:color="auto" w:sz="4" w:space="0"/>
              <w:bottom w:val="single" w:color="auto" w:sz="4" w:space="0"/>
              <w:right w:val="single" w:color="auto" w:sz="4" w:space="0"/>
            </w:tcBorders>
            <w:noWrap/>
            <w:vAlign w:val="center"/>
          </w:tcPr>
          <w:p w14:paraId="08EA6034">
            <w:pPr>
              <w:widowControl/>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建  设</w:t>
            </w:r>
          </w:p>
          <w:p w14:paraId="0242DC70">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规  模</w:t>
            </w:r>
          </w:p>
        </w:tc>
        <w:tc>
          <w:tcPr>
            <w:tcW w:w="1620" w:type="dxa"/>
            <w:gridSpan w:val="3"/>
            <w:tcBorders>
              <w:top w:val="single" w:color="auto" w:sz="4" w:space="0"/>
              <w:left w:val="single" w:color="auto" w:sz="4" w:space="0"/>
              <w:bottom w:val="single" w:color="auto" w:sz="4" w:space="0"/>
              <w:right w:val="single" w:color="auto" w:sz="4" w:space="0"/>
            </w:tcBorders>
            <w:noWrap/>
            <w:vAlign w:val="center"/>
          </w:tcPr>
          <w:p w14:paraId="5044B035">
            <w:pPr>
              <w:widowControl/>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开竣工</w:t>
            </w:r>
          </w:p>
          <w:p w14:paraId="1C7F96C8">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日  期</w:t>
            </w:r>
          </w:p>
        </w:tc>
        <w:tc>
          <w:tcPr>
            <w:tcW w:w="1260" w:type="dxa"/>
            <w:tcBorders>
              <w:top w:val="single" w:color="auto" w:sz="4" w:space="0"/>
              <w:left w:val="single" w:color="auto" w:sz="4" w:space="0"/>
              <w:bottom w:val="single" w:color="auto" w:sz="4" w:space="0"/>
              <w:right w:val="single" w:color="auto" w:sz="4" w:space="0"/>
            </w:tcBorders>
            <w:noWrap/>
            <w:vAlign w:val="center"/>
          </w:tcPr>
          <w:p w14:paraId="1356A02C">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合  同</w:t>
            </w:r>
          </w:p>
          <w:p w14:paraId="257362EE">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工  期</w:t>
            </w:r>
          </w:p>
        </w:tc>
        <w:tc>
          <w:tcPr>
            <w:tcW w:w="1260" w:type="dxa"/>
            <w:tcBorders>
              <w:top w:val="single" w:color="auto" w:sz="4" w:space="0"/>
              <w:left w:val="single" w:color="auto" w:sz="4" w:space="0"/>
              <w:bottom w:val="single" w:color="auto" w:sz="4" w:space="0"/>
              <w:right w:val="single" w:color="auto" w:sz="4" w:space="0"/>
            </w:tcBorders>
            <w:noWrap/>
            <w:vAlign w:val="center"/>
          </w:tcPr>
          <w:p w14:paraId="47DB8CEC">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工 程</w:t>
            </w:r>
          </w:p>
          <w:p w14:paraId="182BAF24">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质 量</w:t>
            </w:r>
          </w:p>
        </w:tc>
      </w:tr>
      <w:tr w14:paraId="08A8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420" w:type="dxa"/>
            <w:gridSpan w:val="3"/>
            <w:tcBorders>
              <w:top w:val="single" w:color="auto" w:sz="4" w:space="0"/>
              <w:left w:val="single" w:color="auto" w:sz="4" w:space="0"/>
              <w:bottom w:val="single" w:color="auto" w:sz="4" w:space="0"/>
              <w:right w:val="single" w:color="auto" w:sz="4" w:space="0"/>
            </w:tcBorders>
            <w:noWrap/>
          </w:tcPr>
          <w:p w14:paraId="7A68DDCF">
            <w:pPr>
              <w:rPr>
                <w:rFonts w:hint="eastAsia" w:ascii="仿宋_GB2312" w:eastAsia="仿宋_GB2312"/>
                <w:color w:val="auto"/>
                <w:sz w:val="28"/>
                <w:szCs w:val="28"/>
                <w:highlight w:val="none"/>
              </w:rPr>
            </w:pPr>
          </w:p>
          <w:p w14:paraId="6B4E0E3A">
            <w:pPr>
              <w:jc w:val="left"/>
              <w:rPr>
                <w:rFonts w:hint="eastAsia" w:ascii="仿宋_GB2312" w:eastAsia="仿宋_GB2312"/>
                <w:color w:val="auto"/>
                <w:sz w:val="28"/>
                <w:szCs w:val="28"/>
                <w:highlight w:val="none"/>
              </w:rPr>
            </w:pPr>
          </w:p>
        </w:tc>
        <w:tc>
          <w:tcPr>
            <w:tcW w:w="1960" w:type="dxa"/>
            <w:gridSpan w:val="2"/>
            <w:tcBorders>
              <w:top w:val="single" w:color="auto" w:sz="4" w:space="0"/>
              <w:left w:val="single" w:color="auto" w:sz="4" w:space="0"/>
              <w:bottom w:val="single" w:color="auto" w:sz="4" w:space="0"/>
              <w:right w:val="single" w:color="auto" w:sz="4" w:space="0"/>
            </w:tcBorders>
            <w:noWrap/>
          </w:tcPr>
          <w:p w14:paraId="24106425">
            <w:pPr>
              <w:widowControl/>
              <w:jc w:val="left"/>
              <w:rPr>
                <w:rFonts w:hint="eastAsia" w:ascii="仿宋_GB2312" w:eastAsia="仿宋_GB2312"/>
                <w:color w:val="auto"/>
                <w:sz w:val="28"/>
                <w:szCs w:val="28"/>
                <w:highlight w:val="none"/>
              </w:rPr>
            </w:pPr>
          </w:p>
          <w:p w14:paraId="516C4CB5">
            <w:pPr>
              <w:jc w:val="left"/>
              <w:rPr>
                <w:rFonts w:hint="eastAsia" w:ascii="仿宋_GB2312" w:eastAsia="仿宋_GB2312"/>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noWrap/>
          </w:tcPr>
          <w:p w14:paraId="77ACDF1B">
            <w:pPr>
              <w:widowControl/>
              <w:jc w:val="left"/>
              <w:rPr>
                <w:rFonts w:hint="eastAsia" w:ascii="仿宋_GB2312" w:eastAsia="仿宋_GB2312"/>
                <w:color w:val="auto"/>
                <w:sz w:val="28"/>
                <w:szCs w:val="28"/>
                <w:highlight w:val="none"/>
              </w:rPr>
            </w:pPr>
          </w:p>
          <w:p w14:paraId="28055D6D">
            <w:pPr>
              <w:jc w:val="left"/>
              <w:rPr>
                <w:rFonts w:hint="eastAsia" w:ascii="仿宋_GB2312" w:eastAsia="仿宋_GB2312"/>
                <w:color w:val="auto"/>
                <w:sz w:val="28"/>
                <w:szCs w:val="28"/>
                <w:highlight w:val="none"/>
              </w:rPr>
            </w:pPr>
          </w:p>
        </w:tc>
        <w:tc>
          <w:tcPr>
            <w:tcW w:w="1620" w:type="dxa"/>
            <w:gridSpan w:val="3"/>
            <w:tcBorders>
              <w:top w:val="single" w:color="auto" w:sz="4" w:space="0"/>
              <w:left w:val="single" w:color="auto" w:sz="4" w:space="0"/>
              <w:bottom w:val="single" w:color="auto" w:sz="4" w:space="0"/>
              <w:right w:val="single" w:color="auto" w:sz="4" w:space="0"/>
            </w:tcBorders>
            <w:noWrap/>
          </w:tcPr>
          <w:p w14:paraId="0C0C784A">
            <w:pPr>
              <w:widowControl/>
              <w:jc w:val="left"/>
              <w:rPr>
                <w:rFonts w:hint="eastAsia" w:ascii="仿宋_GB2312" w:eastAsia="仿宋_GB2312"/>
                <w:color w:val="auto"/>
                <w:sz w:val="28"/>
                <w:szCs w:val="28"/>
                <w:highlight w:val="none"/>
              </w:rPr>
            </w:pPr>
          </w:p>
          <w:p w14:paraId="07A99D76">
            <w:pPr>
              <w:jc w:val="left"/>
              <w:rPr>
                <w:rFonts w:hint="eastAsia" w:ascii="仿宋_GB2312" w:eastAsia="仿宋_GB2312"/>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6914964E">
            <w:pPr>
              <w:widowControl/>
              <w:jc w:val="left"/>
              <w:rPr>
                <w:rFonts w:hint="eastAsia" w:ascii="仿宋_GB2312" w:eastAsia="仿宋_GB2312"/>
                <w:color w:val="auto"/>
                <w:sz w:val="28"/>
                <w:szCs w:val="28"/>
                <w:highlight w:val="none"/>
              </w:rPr>
            </w:pPr>
          </w:p>
          <w:p w14:paraId="2DE72161">
            <w:pPr>
              <w:jc w:val="left"/>
              <w:rPr>
                <w:rFonts w:hint="eastAsia" w:ascii="仿宋_GB2312" w:eastAsia="仿宋_GB2312"/>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1F45C6B6">
            <w:pPr>
              <w:widowControl/>
              <w:jc w:val="left"/>
              <w:rPr>
                <w:rFonts w:hint="eastAsia" w:ascii="仿宋_GB2312" w:eastAsia="仿宋_GB2312"/>
                <w:color w:val="auto"/>
                <w:sz w:val="28"/>
                <w:szCs w:val="28"/>
                <w:highlight w:val="none"/>
              </w:rPr>
            </w:pPr>
          </w:p>
          <w:p w14:paraId="2C013624">
            <w:pPr>
              <w:jc w:val="left"/>
              <w:rPr>
                <w:rFonts w:hint="eastAsia" w:ascii="仿宋_GB2312" w:eastAsia="仿宋_GB2312"/>
                <w:color w:val="auto"/>
                <w:sz w:val="28"/>
                <w:szCs w:val="28"/>
                <w:highlight w:val="none"/>
              </w:rPr>
            </w:pPr>
          </w:p>
        </w:tc>
      </w:tr>
      <w:tr w14:paraId="75B6C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420" w:type="dxa"/>
            <w:gridSpan w:val="3"/>
            <w:tcBorders>
              <w:top w:val="single" w:color="auto" w:sz="4" w:space="0"/>
              <w:left w:val="single" w:color="auto" w:sz="4" w:space="0"/>
              <w:bottom w:val="single" w:color="auto" w:sz="4" w:space="0"/>
              <w:right w:val="single" w:color="auto" w:sz="4" w:space="0"/>
            </w:tcBorders>
            <w:noWrap/>
          </w:tcPr>
          <w:p w14:paraId="2193E187">
            <w:pPr>
              <w:widowControl/>
              <w:jc w:val="left"/>
              <w:rPr>
                <w:rFonts w:hint="eastAsia" w:ascii="仿宋_GB2312" w:eastAsia="仿宋_GB2312"/>
                <w:color w:val="auto"/>
                <w:sz w:val="28"/>
                <w:szCs w:val="28"/>
                <w:highlight w:val="none"/>
              </w:rPr>
            </w:pPr>
          </w:p>
          <w:p w14:paraId="4F571D76">
            <w:pPr>
              <w:jc w:val="left"/>
              <w:rPr>
                <w:rFonts w:hint="eastAsia" w:ascii="仿宋_GB2312" w:eastAsia="仿宋_GB2312"/>
                <w:color w:val="auto"/>
                <w:sz w:val="28"/>
                <w:szCs w:val="28"/>
                <w:highlight w:val="none"/>
              </w:rPr>
            </w:pPr>
          </w:p>
        </w:tc>
        <w:tc>
          <w:tcPr>
            <w:tcW w:w="1960" w:type="dxa"/>
            <w:gridSpan w:val="2"/>
            <w:tcBorders>
              <w:top w:val="single" w:color="auto" w:sz="4" w:space="0"/>
              <w:left w:val="single" w:color="auto" w:sz="4" w:space="0"/>
              <w:bottom w:val="single" w:color="auto" w:sz="4" w:space="0"/>
              <w:right w:val="single" w:color="auto" w:sz="4" w:space="0"/>
            </w:tcBorders>
            <w:noWrap/>
          </w:tcPr>
          <w:p w14:paraId="40CDD56A">
            <w:pPr>
              <w:widowControl/>
              <w:jc w:val="left"/>
              <w:rPr>
                <w:rFonts w:hint="eastAsia" w:ascii="仿宋_GB2312" w:eastAsia="仿宋_GB2312"/>
                <w:color w:val="auto"/>
                <w:sz w:val="28"/>
                <w:szCs w:val="28"/>
                <w:highlight w:val="none"/>
              </w:rPr>
            </w:pPr>
          </w:p>
          <w:p w14:paraId="7323BD2A">
            <w:pPr>
              <w:jc w:val="left"/>
              <w:rPr>
                <w:rFonts w:hint="eastAsia" w:ascii="仿宋_GB2312" w:eastAsia="仿宋_GB2312"/>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noWrap/>
          </w:tcPr>
          <w:p w14:paraId="3029E485">
            <w:pPr>
              <w:widowControl/>
              <w:jc w:val="left"/>
              <w:rPr>
                <w:rFonts w:hint="eastAsia" w:ascii="仿宋_GB2312" w:eastAsia="仿宋_GB2312"/>
                <w:color w:val="auto"/>
                <w:sz w:val="28"/>
                <w:szCs w:val="28"/>
                <w:highlight w:val="none"/>
              </w:rPr>
            </w:pPr>
          </w:p>
          <w:p w14:paraId="7B54229B">
            <w:pPr>
              <w:jc w:val="left"/>
              <w:rPr>
                <w:rFonts w:hint="eastAsia" w:ascii="仿宋_GB2312" w:eastAsia="仿宋_GB2312"/>
                <w:color w:val="auto"/>
                <w:sz w:val="28"/>
                <w:szCs w:val="28"/>
                <w:highlight w:val="none"/>
              </w:rPr>
            </w:pPr>
          </w:p>
        </w:tc>
        <w:tc>
          <w:tcPr>
            <w:tcW w:w="1620" w:type="dxa"/>
            <w:gridSpan w:val="3"/>
            <w:tcBorders>
              <w:top w:val="single" w:color="auto" w:sz="4" w:space="0"/>
              <w:left w:val="single" w:color="auto" w:sz="4" w:space="0"/>
              <w:bottom w:val="single" w:color="auto" w:sz="4" w:space="0"/>
              <w:right w:val="single" w:color="auto" w:sz="4" w:space="0"/>
            </w:tcBorders>
            <w:noWrap/>
          </w:tcPr>
          <w:p w14:paraId="1E8DDDBC">
            <w:pPr>
              <w:widowControl/>
              <w:jc w:val="left"/>
              <w:rPr>
                <w:rFonts w:hint="eastAsia" w:ascii="仿宋_GB2312" w:eastAsia="仿宋_GB2312"/>
                <w:color w:val="auto"/>
                <w:sz w:val="28"/>
                <w:szCs w:val="28"/>
                <w:highlight w:val="none"/>
              </w:rPr>
            </w:pPr>
          </w:p>
          <w:p w14:paraId="2051156B">
            <w:pPr>
              <w:jc w:val="left"/>
              <w:rPr>
                <w:rFonts w:hint="eastAsia" w:ascii="仿宋_GB2312" w:eastAsia="仿宋_GB2312"/>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6E2DD349">
            <w:pPr>
              <w:widowControl/>
              <w:jc w:val="left"/>
              <w:rPr>
                <w:rFonts w:hint="eastAsia" w:ascii="仿宋_GB2312" w:eastAsia="仿宋_GB2312"/>
                <w:color w:val="auto"/>
                <w:sz w:val="28"/>
                <w:szCs w:val="28"/>
                <w:highlight w:val="none"/>
              </w:rPr>
            </w:pPr>
          </w:p>
          <w:p w14:paraId="21ECA79C">
            <w:pPr>
              <w:jc w:val="left"/>
              <w:rPr>
                <w:rFonts w:hint="eastAsia" w:ascii="仿宋_GB2312" w:eastAsia="仿宋_GB2312"/>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79A54D59">
            <w:pPr>
              <w:widowControl/>
              <w:jc w:val="left"/>
              <w:rPr>
                <w:rFonts w:hint="eastAsia" w:ascii="仿宋_GB2312" w:eastAsia="仿宋_GB2312"/>
                <w:color w:val="auto"/>
                <w:sz w:val="28"/>
                <w:szCs w:val="28"/>
                <w:highlight w:val="none"/>
              </w:rPr>
            </w:pPr>
          </w:p>
          <w:p w14:paraId="7F403A35">
            <w:pPr>
              <w:jc w:val="left"/>
              <w:rPr>
                <w:rFonts w:hint="eastAsia" w:ascii="仿宋_GB2312" w:eastAsia="仿宋_GB2312"/>
                <w:color w:val="auto"/>
                <w:sz w:val="28"/>
                <w:szCs w:val="28"/>
                <w:highlight w:val="none"/>
              </w:rPr>
            </w:pPr>
          </w:p>
        </w:tc>
      </w:tr>
      <w:tr w14:paraId="2F990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420" w:type="dxa"/>
            <w:gridSpan w:val="3"/>
            <w:tcBorders>
              <w:top w:val="single" w:color="auto" w:sz="4" w:space="0"/>
              <w:left w:val="single" w:color="auto" w:sz="4" w:space="0"/>
              <w:bottom w:val="single" w:color="auto" w:sz="4" w:space="0"/>
              <w:right w:val="single" w:color="auto" w:sz="4" w:space="0"/>
            </w:tcBorders>
            <w:noWrap/>
          </w:tcPr>
          <w:p w14:paraId="410C7935">
            <w:pPr>
              <w:jc w:val="left"/>
              <w:rPr>
                <w:rFonts w:hint="eastAsia" w:ascii="仿宋_GB2312" w:eastAsia="仿宋_GB2312"/>
                <w:color w:val="auto"/>
                <w:sz w:val="28"/>
                <w:szCs w:val="28"/>
                <w:highlight w:val="none"/>
              </w:rPr>
            </w:pPr>
          </w:p>
        </w:tc>
        <w:tc>
          <w:tcPr>
            <w:tcW w:w="1960" w:type="dxa"/>
            <w:gridSpan w:val="2"/>
            <w:tcBorders>
              <w:top w:val="single" w:color="auto" w:sz="4" w:space="0"/>
              <w:left w:val="single" w:color="auto" w:sz="4" w:space="0"/>
              <w:bottom w:val="single" w:color="auto" w:sz="4" w:space="0"/>
              <w:right w:val="single" w:color="auto" w:sz="4" w:space="0"/>
            </w:tcBorders>
            <w:noWrap/>
          </w:tcPr>
          <w:p w14:paraId="49B3B357">
            <w:pPr>
              <w:jc w:val="left"/>
              <w:rPr>
                <w:rFonts w:hint="eastAsia" w:ascii="仿宋_GB2312" w:eastAsia="仿宋_GB2312"/>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noWrap/>
          </w:tcPr>
          <w:p w14:paraId="1B412B86">
            <w:pPr>
              <w:jc w:val="left"/>
              <w:rPr>
                <w:rFonts w:hint="eastAsia" w:ascii="仿宋_GB2312" w:eastAsia="仿宋_GB2312"/>
                <w:color w:val="auto"/>
                <w:sz w:val="28"/>
                <w:szCs w:val="28"/>
                <w:highlight w:val="none"/>
              </w:rPr>
            </w:pPr>
          </w:p>
        </w:tc>
        <w:tc>
          <w:tcPr>
            <w:tcW w:w="1620" w:type="dxa"/>
            <w:gridSpan w:val="3"/>
            <w:tcBorders>
              <w:top w:val="single" w:color="auto" w:sz="4" w:space="0"/>
              <w:left w:val="single" w:color="auto" w:sz="4" w:space="0"/>
              <w:bottom w:val="single" w:color="auto" w:sz="4" w:space="0"/>
              <w:right w:val="single" w:color="auto" w:sz="4" w:space="0"/>
            </w:tcBorders>
            <w:noWrap/>
          </w:tcPr>
          <w:p w14:paraId="75C36092">
            <w:pPr>
              <w:jc w:val="left"/>
              <w:rPr>
                <w:rFonts w:hint="eastAsia" w:ascii="仿宋_GB2312" w:eastAsia="仿宋_GB2312"/>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42255942">
            <w:pPr>
              <w:widowControl/>
              <w:jc w:val="left"/>
              <w:rPr>
                <w:rFonts w:hint="eastAsia" w:ascii="仿宋_GB2312" w:eastAsia="仿宋_GB2312"/>
                <w:color w:val="auto"/>
                <w:sz w:val="28"/>
                <w:szCs w:val="28"/>
                <w:highlight w:val="none"/>
              </w:rPr>
            </w:pPr>
          </w:p>
          <w:p w14:paraId="65FFA3D3">
            <w:pPr>
              <w:jc w:val="left"/>
              <w:rPr>
                <w:rFonts w:hint="eastAsia" w:ascii="仿宋_GB2312" w:eastAsia="仿宋_GB2312"/>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52E7F391">
            <w:pPr>
              <w:widowControl/>
              <w:jc w:val="left"/>
              <w:rPr>
                <w:rFonts w:hint="eastAsia" w:ascii="仿宋_GB2312" w:eastAsia="仿宋_GB2312"/>
                <w:color w:val="auto"/>
                <w:sz w:val="28"/>
                <w:szCs w:val="28"/>
                <w:highlight w:val="none"/>
              </w:rPr>
            </w:pPr>
          </w:p>
          <w:p w14:paraId="3DB725CE">
            <w:pPr>
              <w:jc w:val="left"/>
              <w:rPr>
                <w:rFonts w:hint="eastAsia" w:ascii="仿宋_GB2312" w:eastAsia="仿宋_GB2312"/>
                <w:color w:val="auto"/>
                <w:sz w:val="28"/>
                <w:szCs w:val="28"/>
                <w:highlight w:val="none"/>
              </w:rPr>
            </w:pPr>
          </w:p>
        </w:tc>
      </w:tr>
      <w:tr w14:paraId="1A6C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1420" w:type="dxa"/>
            <w:gridSpan w:val="3"/>
            <w:tcBorders>
              <w:top w:val="single" w:color="auto" w:sz="4" w:space="0"/>
              <w:left w:val="single" w:color="auto" w:sz="4" w:space="0"/>
              <w:bottom w:val="single" w:color="auto" w:sz="4" w:space="0"/>
              <w:right w:val="single" w:color="auto" w:sz="4" w:space="0"/>
            </w:tcBorders>
            <w:noWrap/>
            <w:vAlign w:val="center"/>
          </w:tcPr>
          <w:p w14:paraId="5297627D">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目前在建</w:t>
            </w:r>
          </w:p>
          <w:p w14:paraId="38248295">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工程个数</w:t>
            </w:r>
          </w:p>
        </w:tc>
        <w:tc>
          <w:tcPr>
            <w:tcW w:w="3400" w:type="dxa"/>
            <w:gridSpan w:val="3"/>
            <w:tcBorders>
              <w:top w:val="single" w:color="auto" w:sz="4" w:space="0"/>
              <w:left w:val="single" w:color="auto" w:sz="4" w:space="0"/>
              <w:bottom w:val="single" w:color="auto" w:sz="4" w:space="0"/>
              <w:right w:val="single" w:color="auto" w:sz="4" w:space="0"/>
            </w:tcBorders>
            <w:noWrap/>
            <w:vAlign w:val="center"/>
          </w:tcPr>
          <w:p w14:paraId="28E035D8">
            <w:pPr>
              <w:spacing w:line="500" w:lineRule="exact"/>
              <w:jc w:val="center"/>
              <w:rPr>
                <w:rFonts w:hint="eastAsia" w:ascii="仿宋_GB2312" w:eastAsia="仿宋_GB2312"/>
                <w:color w:val="auto"/>
                <w:sz w:val="28"/>
                <w:szCs w:val="28"/>
                <w:highlight w:val="none"/>
              </w:rPr>
            </w:pPr>
          </w:p>
        </w:tc>
        <w:tc>
          <w:tcPr>
            <w:tcW w:w="1620" w:type="dxa"/>
            <w:gridSpan w:val="3"/>
            <w:tcBorders>
              <w:top w:val="single" w:color="auto" w:sz="4" w:space="0"/>
              <w:left w:val="single" w:color="auto" w:sz="4" w:space="0"/>
              <w:bottom w:val="single" w:color="auto" w:sz="4" w:space="0"/>
              <w:right w:val="single" w:color="auto" w:sz="4" w:space="0"/>
            </w:tcBorders>
            <w:noWrap/>
            <w:vAlign w:val="center"/>
          </w:tcPr>
          <w:p w14:paraId="7DA06788">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目前在建</w:t>
            </w:r>
          </w:p>
          <w:p w14:paraId="189C135A">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工作量   （万元）</w:t>
            </w:r>
          </w:p>
        </w:tc>
        <w:tc>
          <w:tcPr>
            <w:tcW w:w="2520" w:type="dxa"/>
            <w:gridSpan w:val="2"/>
            <w:tcBorders>
              <w:top w:val="single" w:color="auto" w:sz="4" w:space="0"/>
              <w:left w:val="single" w:color="auto" w:sz="4" w:space="0"/>
              <w:bottom w:val="single" w:color="auto" w:sz="4" w:space="0"/>
              <w:right w:val="single" w:color="auto" w:sz="4" w:space="0"/>
            </w:tcBorders>
            <w:noWrap/>
            <w:vAlign w:val="center"/>
          </w:tcPr>
          <w:p w14:paraId="42FAA592">
            <w:pPr>
              <w:jc w:val="center"/>
              <w:rPr>
                <w:rFonts w:hint="eastAsia" w:ascii="仿宋_GB2312" w:eastAsia="仿宋_GB2312"/>
                <w:color w:val="auto"/>
                <w:sz w:val="28"/>
                <w:szCs w:val="28"/>
                <w:highlight w:val="none"/>
              </w:rPr>
            </w:pPr>
          </w:p>
        </w:tc>
      </w:tr>
    </w:tbl>
    <w:p w14:paraId="2B8C2907">
      <w:pPr>
        <w:spacing w:line="5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注：在填写从事注册建造师年限时，其年限包括原从事项目负责人的年限。</w:t>
      </w:r>
    </w:p>
    <w:p w14:paraId="05355B86">
      <w:pPr>
        <w:spacing w:line="440" w:lineRule="exact"/>
        <w:jc w:val="center"/>
        <w:outlineLvl w:val="1"/>
        <w:rPr>
          <w:rFonts w:hint="eastAsia" w:ascii="宋体"/>
          <w:b/>
          <w:color w:val="auto"/>
          <w:sz w:val="44"/>
          <w:szCs w:val="44"/>
          <w:highlight w:val="none"/>
        </w:rPr>
        <w:sectPr>
          <w:pgSz w:w="11906" w:h="16838"/>
          <w:pgMar w:top="1440" w:right="1287" w:bottom="1400" w:left="1701" w:header="851" w:footer="992" w:gutter="0"/>
          <w:cols w:space="720" w:num="1"/>
          <w:docGrid w:linePitch="285" w:charSpace="0"/>
        </w:sectPr>
      </w:pPr>
    </w:p>
    <w:p w14:paraId="2997EA61">
      <w:pPr>
        <w:spacing w:line="440" w:lineRule="exact"/>
        <w:jc w:val="center"/>
        <w:outlineLvl w:val="1"/>
        <w:rPr>
          <w:rFonts w:hint="eastAsia" w:ascii="宋体"/>
          <w:b/>
          <w:color w:val="auto"/>
          <w:sz w:val="44"/>
          <w:szCs w:val="44"/>
          <w:highlight w:val="none"/>
        </w:rPr>
      </w:pPr>
      <w:bookmarkStart w:id="70" w:name="_Toc153968102"/>
      <w:r>
        <w:rPr>
          <w:rFonts w:hint="eastAsia" w:ascii="宋体"/>
          <w:b/>
          <w:color w:val="auto"/>
          <w:sz w:val="44"/>
          <w:szCs w:val="44"/>
          <w:highlight w:val="none"/>
        </w:rPr>
        <w:t>八、投入本项目的主要施工管理人员</w:t>
      </w:r>
      <w:bookmarkEnd w:id="70"/>
    </w:p>
    <w:p w14:paraId="7A8653A9">
      <w:pPr>
        <w:jc w:val="center"/>
        <w:rPr>
          <w:rFonts w:hint="eastAsia" w:ascii="宋体"/>
          <w:b/>
          <w:color w:val="auto"/>
          <w:sz w:val="32"/>
          <w:szCs w:val="32"/>
          <w:highlight w:val="none"/>
        </w:rPr>
      </w:pPr>
      <w:r>
        <w:rPr>
          <w:rFonts w:hint="eastAsia" w:ascii="宋体"/>
          <w:b/>
          <w:color w:val="auto"/>
          <w:sz w:val="32"/>
          <w:szCs w:val="32"/>
          <w:highlight w:val="none"/>
        </w:rPr>
        <w:t>（组织结构）</w:t>
      </w:r>
    </w:p>
    <w:p w14:paraId="74349A43">
      <w:pPr>
        <w:rPr>
          <w:rFonts w:hint="eastAsia" w:ascii="宋体"/>
          <w:color w:val="auto"/>
          <w:sz w:val="32"/>
          <w:szCs w:val="32"/>
          <w:highlight w:val="none"/>
        </w:rPr>
      </w:pPr>
      <w:r>
        <w:rPr>
          <w:rFonts w:hint="eastAsia" w:ascii="宋体"/>
          <w:b/>
          <w:color w:val="auto"/>
          <w:sz w:val="32"/>
          <w:szCs w:val="32"/>
          <w:highlight w:val="none"/>
        </w:rPr>
        <w:t xml:space="preserve">                 </w:t>
      </w:r>
      <w:r>
        <w:rPr>
          <w:rFonts w:hint="eastAsia" w:ascii="宋体"/>
          <w:color w:val="auto"/>
          <w:sz w:val="32"/>
          <w:szCs w:val="32"/>
          <w:highlight w:val="none"/>
        </w:rPr>
        <w:t xml:space="preserve">                            </w:t>
      </w:r>
      <w:r>
        <w:rPr>
          <w:rFonts w:hint="eastAsia" w:ascii="仿宋_GB2312" w:eastAsia="仿宋_GB2312"/>
          <w:color w:val="auto"/>
          <w:sz w:val="32"/>
          <w:szCs w:val="32"/>
          <w:highlight w:val="none"/>
        </w:rPr>
        <w:t>（表三）</w:t>
      </w:r>
    </w:p>
    <w:tbl>
      <w:tblPr>
        <w:tblStyle w:val="22"/>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1760"/>
        <w:gridCol w:w="873"/>
        <w:gridCol w:w="843"/>
        <w:gridCol w:w="843"/>
        <w:gridCol w:w="3338"/>
      </w:tblGrid>
      <w:tr w14:paraId="3AEF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noWrap/>
          </w:tcPr>
          <w:p w14:paraId="27D0BA46">
            <w:pPr>
              <w:spacing w:line="600" w:lineRule="exact"/>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机构</w:t>
            </w:r>
          </w:p>
        </w:tc>
        <w:tc>
          <w:tcPr>
            <w:tcW w:w="1760" w:type="dxa"/>
            <w:tcBorders>
              <w:top w:val="single" w:color="auto" w:sz="4" w:space="0"/>
              <w:left w:val="single" w:color="auto" w:sz="4" w:space="0"/>
              <w:bottom w:val="single" w:color="auto" w:sz="4" w:space="0"/>
              <w:right w:val="single" w:color="auto" w:sz="4" w:space="0"/>
            </w:tcBorders>
            <w:noWrap/>
            <w:vAlign w:val="center"/>
          </w:tcPr>
          <w:p w14:paraId="5D354ED0">
            <w:pPr>
              <w:spacing w:line="600" w:lineRule="exact"/>
              <w:jc w:val="cente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项目管理职务</w:t>
            </w:r>
          </w:p>
        </w:tc>
        <w:tc>
          <w:tcPr>
            <w:tcW w:w="873" w:type="dxa"/>
            <w:tcBorders>
              <w:top w:val="single" w:color="auto" w:sz="4" w:space="0"/>
              <w:left w:val="single" w:color="auto" w:sz="4" w:space="0"/>
              <w:bottom w:val="single" w:color="auto" w:sz="4" w:space="0"/>
              <w:right w:val="single" w:color="auto" w:sz="4" w:space="0"/>
            </w:tcBorders>
            <w:noWrap/>
            <w:vAlign w:val="center"/>
          </w:tcPr>
          <w:p w14:paraId="0FEEF4DB">
            <w:pPr>
              <w:spacing w:line="600" w:lineRule="exact"/>
              <w:ind w:left="150" w:hanging="150" w:hangingChars="50"/>
              <w:jc w:val="cente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姓   名</w:t>
            </w:r>
          </w:p>
        </w:tc>
        <w:tc>
          <w:tcPr>
            <w:tcW w:w="843" w:type="dxa"/>
            <w:tcBorders>
              <w:top w:val="single" w:color="auto" w:sz="4" w:space="0"/>
              <w:left w:val="single" w:color="auto" w:sz="4" w:space="0"/>
              <w:bottom w:val="single" w:color="auto" w:sz="4" w:space="0"/>
              <w:right w:val="single" w:color="auto" w:sz="4" w:space="0"/>
            </w:tcBorders>
            <w:noWrap/>
            <w:vAlign w:val="center"/>
          </w:tcPr>
          <w:p w14:paraId="361D5CD1">
            <w:pPr>
              <w:spacing w:line="600" w:lineRule="exact"/>
              <w:jc w:val="cente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职  务</w:t>
            </w:r>
          </w:p>
        </w:tc>
        <w:tc>
          <w:tcPr>
            <w:tcW w:w="843" w:type="dxa"/>
            <w:tcBorders>
              <w:top w:val="single" w:color="auto" w:sz="4" w:space="0"/>
              <w:left w:val="single" w:color="auto" w:sz="4" w:space="0"/>
              <w:bottom w:val="single" w:color="auto" w:sz="4" w:space="0"/>
              <w:right w:val="single" w:color="auto" w:sz="4" w:space="0"/>
            </w:tcBorders>
            <w:noWrap/>
            <w:vAlign w:val="center"/>
          </w:tcPr>
          <w:p w14:paraId="36B7A365">
            <w:pPr>
              <w:spacing w:line="600" w:lineRule="exact"/>
              <w:jc w:val="cente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职  称</w:t>
            </w:r>
          </w:p>
        </w:tc>
        <w:tc>
          <w:tcPr>
            <w:tcW w:w="3338" w:type="dxa"/>
            <w:tcBorders>
              <w:top w:val="single" w:color="auto" w:sz="4" w:space="0"/>
              <w:left w:val="single" w:color="auto" w:sz="4" w:space="0"/>
              <w:bottom w:val="single" w:color="auto" w:sz="4" w:space="0"/>
              <w:right w:val="single" w:color="auto" w:sz="4" w:space="0"/>
            </w:tcBorders>
            <w:noWrap/>
          </w:tcPr>
          <w:p w14:paraId="3F3F26FC">
            <w:pPr>
              <w:spacing w:line="600" w:lineRule="exact"/>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主要资历、经验及承担过的项目</w:t>
            </w:r>
          </w:p>
        </w:tc>
      </w:tr>
      <w:tr w14:paraId="19BE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restart"/>
            <w:tcBorders>
              <w:top w:val="single" w:color="auto" w:sz="4" w:space="0"/>
              <w:left w:val="single" w:color="auto" w:sz="4" w:space="0"/>
              <w:bottom w:val="single" w:color="auto" w:sz="4" w:space="0"/>
              <w:right w:val="single" w:color="auto" w:sz="4" w:space="0"/>
            </w:tcBorders>
            <w:noWrap/>
            <w:vAlign w:val="center"/>
          </w:tcPr>
          <w:p w14:paraId="0589FBA7">
            <w:pPr>
              <w:spacing w:line="600" w:lineRule="exact"/>
              <w:jc w:val="cente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公</w:t>
            </w:r>
          </w:p>
          <w:p w14:paraId="0B438A94">
            <w:pPr>
              <w:spacing w:line="600" w:lineRule="exact"/>
              <w:jc w:val="center"/>
              <w:rPr>
                <w:rFonts w:hint="eastAsia" w:ascii="仿宋_GB2312" w:eastAsia="仿宋_GB2312"/>
                <w:color w:val="auto"/>
                <w:sz w:val="30"/>
                <w:szCs w:val="30"/>
                <w:highlight w:val="none"/>
              </w:rPr>
            </w:pPr>
          </w:p>
          <w:p w14:paraId="661FF93C">
            <w:pPr>
              <w:spacing w:line="600" w:lineRule="exact"/>
              <w:jc w:val="center"/>
              <w:rPr>
                <w:rFonts w:hint="eastAsia" w:ascii="仿宋_GB2312" w:eastAsia="仿宋_GB2312"/>
                <w:color w:val="auto"/>
                <w:sz w:val="30"/>
                <w:szCs w:val="30"/>
                <w:highlight w:val="none"/>
              </w:rPr>
            </w:pPr>
          </w:p>
          <w:p w14:paraId="636E7301">
            <w:pPr>
              <w:spacing w:line="600" w:lineRule="exact"/>
              <w:jc w:val="cente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司</w:t>
            </w:r>
          </w:p>
        </w:tc>
        <w:tc>
          <w:tcPr>
            <w:tcW w:w="1760" w:type="dxa"/>
            <w:tcBorders>
              <w:top w:val="single" w:color="auto" w:sz="4" w:space="0"/>
              <w:left w:val="single" w:color="auto" w:sz="4" w:space="0"/>
              <w:bottom w:val="single" w:color="auto" w:sz="4" w:space="0"/>
              <w:right w:val="single" w:color="auto" w:sz="4" w:space="0"/>
            </w:tcBorders>
            <w:noWrap/>
            <w:vAlign w:val="center"/>
          </w:tcPr>
          <w:p w14:paraId="21534332">
            <w:pPr>
              <w:spacing w:line="600" w:lineRule="exact"/>
              <w:jc w:val="cente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项目主管</w:t>
            </w:r>
          </w:p>
        </w:tc>
        <w:tc>
          <w:tcPr>
            <w:tcW w:w="873" w:type="dxa"/>
            <w:tcBorders>
              <w:top w:val="single" w:color="auto" w:sz="4" w:space="0"/>
              <w:left w:val="single" w:color="auto" w:sz="4" w:space="0"/>
              <w:bottom w:val="single" w:color="auto" w:sz="4" w:space="0"/>
              <w:right w:val="single" w:color="auto" w:sz="4" w:space="0"/>
            </w:tcBorders>
            <w:noWrap/>
          </w:tcPr>
          <w:p w14:paraId="5322B8E1">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tcPr>
          <w:p w14:paraId="14E1636C">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tcPr>
          <w:p w14:paraId="7505AC18">
            <w:pPr>
              <w:spacing w:line="600" w:lineRule="exact"/>
              <w:rPr>
                <w:rFonts w:hint="eastAsia" w:ascii="仿宋_GB2312" w:eastAsia="仿宋_GB2312"/>
                <w:color w:val="auto"/>
                <w:sz w:val="30"/>
                <w:szCs w:val="30"/>
                <w:highlight w:val="none"/>
              </w:rPr>
            </w:pPr>
          </w:p>
        </w:tc>
        <w:tc>
          <w:tcPr>
            <w:tcW w:w="3338" w:type="dxa"/>
            <w:tcBorders>
              <w:top w:val="single" w:color="auto" w:sz="4" w:space="0"/>
              <w:left w:val="single" w:color="auto" w:sz="4" w:space="0"/>
              <w:bottom w:val="single" w:color="auto" w:sz="4" w:space="0"/>
              <w:right w:val="single" w:color="auto" w:sz="4" w:space="0"/>
            </w:tcBorders>
            <w:noWrap/>
          </w:tcPr>
          <w:p w14:paraId="59F3004B">
            <w:pPr>
              <w:spacing w:line="600" w:lineRule="exact"/>
              <w:rPr>
                <w:rFonts w:hint="eastAsia" w:ascii="仿宋_GB2312" w:eastAsia="仿宋_GB2312"/>
                <w:color w:val="auto"/>
                <w:sz w:val="30"/>
                <w:szCs w:val="30"/>
                <w:highlight w:val="none"/>
              </w:rPr>
            </w:pPr>
          </w:p>
        </w:tc>
      </w:tr>
      <w:tr w14:paraId="5DAC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top w:val="single" w:color="auto" w:sz="4" w:space="0"/>
              <w:left w:val="single" w:color="auto" w:sz="4" w:space="0"/>
              <w:bottom w:val="single" w:color="auto" w:sz="4" w:space="0"/>
              <w:right w:val="single" w:color="auto" w:sz="4" w:space="0"/>
            </w:tcBorders>
            <w:noWrap/>
            <w:vAlign w:val="center"/>
          </w:tcPr>
          <w:p w14:paraId="6C246ABC"/>
        </w:tc>
        <w:tc>
          <w:tcPr>
            <w:tcW w:w="1760" w:type="dxa"/>
            <w:tcBorders>
              <w:top w:val="single" w:color="auto" w:sz="4" w:space="0"/>
              <w:left w:val="single" w:color="auto" w:sz="4" w:space="0"/>
              <w:bottom w:val="single" w:color="auto" w:sz="4" w:space="0"/>
              <w:right w:val="single" w:color="auto" w:sz="4" w:space="0"/>
            </w:tcBorders>
            <w:noWrap/>
            <w:vAlign w:val="center"/>
          </w:tcPr>
          <w:p w14:paraId="7C3AC3EA">
            <w:pPr>
              <w:spacing w:line="600" w:lineRule="exact"/>
              <w:jc w:val="cente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技术负责人</w:t>
            </w:r>
          </w:p>
        </w:tc>
        <w:tc>
          <w:tcPr>
            <w:tcW w:w="873" w:type="dxa"/>
            <w:tcBorders>
              <w:top w:val="single" w:color="auto" w:sz="4" w:space="0"/>
              <w:left w:val="single" w:color="auto" w:sz="4" w:space="0"/>
              <w:bottom w:val="single" w:color="auto" w:sz="4" w:space="0"/>
              <w:right w:val="single" w:color="auto" w:sz="4" w:space="0"/>
            </w:tcBorders>
            <w:noWrap/>
          </w:tcPr>
          <w:p w14:paraId="106A5846">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tcPr>
          <w:p w14:paraId="4136F185">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tcPr>
          <w:p w14:paraId="3B91DE53">
            <w:pPr>
              <w:spacing w:line="600" w:lineRule="exact"/>
              <w:rPr>
                <w:rFonts w:hint="eastAsia" w:ascii="仿宋_GB2312" w:eastAsia="仿宋_GB2312"/>
                <w:color w:val="auto"/>
                <w:sz w:val="30"/>
                <w:szCs w:val="30"/>
                <w:highlight w:val="none"/>
              </w:rPr>
            </w:pPr>
          </w:p>
        </w:tc>
        <w:tc>
          <w:tcPr>
            <w:tcW w:w="3338" w:type="dxa"/>
            <w:tcBorders>
              <w:top w:val="single" w:color="auto" w:sz="4" w:space="0"/>
              <w:left w:val="single" w:color="auto" w:sz="4" w:space="0"/>
              <w:bottom w:val="single" w:color="auto" w:sz="4" w:space="0"/>
              <w:right w:val="single" w:color="auto" w:sz="4" w:space="0"/>
            </w:tcBorders>
            <w:noWrap/>
          </w:tcPr>
          <w:p w14:paraId="09F1A6B0">
            <w:pPr>
              <w:spacing w:line="600" w:lineRule="exact"/>
              <w:rPr>
                <w:rFonts w:hint="eastAsia" w:ascii="仿宋_GB2312" w:eastAsia="仿宋_GB2312"/>
                <w:color w:val="auto"/>
                <w:sz w:val="30"/>
                <w:szCs w:val="30"/>
                <w:highlight w:val="none"/>
              </w:rPr>
            </w:pPr>
          </w:p>
        </w:tc>
      </w:tr>
      <w:tr w14:paraId="605E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top w:val="single" w:color="auto" w:sz="4" w:space="0"/>
              <w:left w:val="single" w:color="auto" w:sz="4" w:space="0"/>
              <w:bottom w:val="single" w:color="auto" w:sz="4" w:space="0"/>
              <w:right w:val="single" w:color="auto" w:sz="4" w:space="0"/>
            </w:tcBorders>
            <w:noWrap/>
            <w:vAlign w:val="center"/>
          </w:tcPr>
          <w:p w14:paraId="45FD2C58"/>
        </w:tc>
        <w:tc>
          <w:tcPr>
            <w:tcW w:w="1760" w:type="dxa"/>
            <w:tcBorders>
              <w:top w:val="single" w:color="auto" w:sz="4" w:space="0"/>
              <w:left w:val="single" w:color="auto" w:sz="4" w:space="0"/>
              <w:bottom w:val="single" w:color="auto" w:sz="4" w:space="0"/>
              <w:right w:val="single" w:color="auto" w:sz="4" w:space="0"/>
            </w:tcBorders>
            <w:noWrap/>
            <w:vAlign w:val="center"/>
          </w:tcPr>
          <w:p w14:paraId="659685B5">
            <w:pPr>
              <w:spacing w:line="600" w:lineRule="exact"/>
              <w:jc w:val="center"/>
              <w:rPr>
                <w:rFonts w:hint="eastAsia" w:ascii="仿宋_GB2312" w:eastAsia="仿宋_GB2312"/>
                <w:color w:val="auto"/>
                <w:sz w:val="30"/>
                <w:szCs w:val="30"/>
                <w:highlight w:val="none"/>
              </w:rPr>
            </w:pPr>
          </w:p>
        </w:tc>
        <w:tc>
          <w:tcPr>
            <w:tcW w:w="873" w:type="dxa"/>
            <w:tcBorders>
              <w:top w:val="single" w:color="auto" w:sz="4" w:space="0"/>
              <w:left w:val="single" w:color="auto" w:sz="4" w:space="0"/>
              <w:bottom w:val="single" w:color="auto" w:sz="4" w:space="0"/>
              <w:right w:val="single" w:color="auto" w:sz="4" w:space="0"/>
            </w:tcBorders>
            <w:noWrap/>
          </w:tcPr>
          <w:p w14:paraId="5D13B2E7">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tcPr>
          <w:p w14:paraId="289B69E1">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tcPr>
          <w:p w14:paraId="796C6167">
            <w:pPr>
              <w:spacing w:line="600" w:lineRule="exact"/>
              <w:rPr>
                <w:rFonts w:hint="eastAsia" w:ascii="仿宋_GB2312" w:eastAsia="仿宋_GB2312"/>
                <w:color w:val="auto"/>
                <w:sz w:val="30"/>
                <w:szCs w:val="30"/>
                <w:highlight w:val="none"/>
              </w:rPr>
            </w:pPr>
          </w:p>
        </w:tc>
        <w:tc>
          <w:tcPr>
            <w:tcW w:w="3338" w:type="dxa"/>
            <w:tcBorders>
              <w:top w:val="single" w:color="auto" w:sz="4" w:space="0"/>
              <w:left w:val="single" w:color="auto" w:sz="4" w:space="0"/>
              <w:bottom w:val="single" w:color="auto" w:sz="4" w:space="0"/>
              <w:right w:val="single" w:color="auto" w:sz="4" w:space="0"/>
            </w:tcBorders>
            <w:noWrap/>
          </w:tcPr>
          <w:p w14:paraId="76C7FEC5">
            <w:pPr>
              <w:spacing w:line="600" w:lineRule="exact"/>
              <w:rPr>
                <w:rFonts w:hint="eastAsia" w:ascii="仿宋_GB2312" w:eastAsia="仿宋_GB2312"/>
                <w:color w:val="auto"/>
                <w:sz w:val="30"/>
                <w:szCs w:val="30"/>
                <w:highlight w:val="none"/>
              </w:rPr>
            </w:pPr>
          </w:p>
        </w:tc>
      </w:tr>
      <w:tr w14:paraId="4B41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top w:val="single" w:color="auto" w:sz="4" w:space="0"/>
              <w:left w:val="single" w:color="auto" w:sz="4" w:space="0"/>
              <w:bottom w:val="single" w:color="auto" w:sz="4" w:space="0"/>
              <w:right w:val="single" w:color="auto" w:sz="4" w:space="0"/>
            </w:tcBorders>
            <w:noWrap/>
            <w:vAlign w:val="center"/>
          </w:tcPr>
          <w:p w14:paraId="43FCDD52"/>
        </w:tc>
        <w:tc>
          <w:tcPr>
            <w:tcW w:w="1760" w:type="dxa"/>
            <w:tcBorders>
              <w:top w:val="single" w:color="auto" w:sz="4" w:space="0"/>
              <w:left w:val="single" w:color="auto" w:sz="4" w:space="0"/>
              <w:bottom w:val="single" w:color="auto" w:sz="4" w:space="0"/>
              <w:right w:val="single" w:color="auto" w:sz="4" w:space="0"/>
            </w:tcBorders>
            <w:noWrap/>
            <w:vAlign w:val="center"/>
          </w:tcPr>
          <w:p w14:paraId="5FC3F812">
            <w:pPr>
              <w:spacing w:line="600" w:lineRule="exact"/>
              <w:jc w:val="center"/>
              <w:rPr>
                <w:rFonts w:hint="eastAsia" w:ascii="仿宋_GB2312" w:eastAsia="仿宋_GB2312"/>
                <w:color w:val="auto"/>
                <w:sz w:val="30"/>
                <w:szCs w:val="30"/>
                <w:highlight w:val="none"/>
              </w:rPr>
            </w:pPr>
          </w:p>
        </w:tc>
        <w:tc>
          <w:tcPr>
            <w:tcW w:w="873" w:type="dxa"/>
            <w:tcBorders>
              <w:top w:val="single" w:color="auto" w:sz="4" w:space="0"/>
              <w:left w:val="single" w:color="auto" w:sz="4" w:space="0"/>
              <w:bottom w:val="single" w:color="auto" w:sz="4" w:space="0"/>
              <w:right w:val="single" w:color="auto" w:sz="4" w:space="0"/>
            </w:tcBorders>
            <w:noWrap/>
          </w:tcPr>
          <w:p w14:paraId="18D5099B">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tcPr>
          <w:p w14:paraId="770416FC">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tcPr>
          <w:p w14:paraId="1DE490B1">
            <w:pPr>
              <w:spacing w:line="600" w:lineRule="exact"/>
              <w:rPr>
                <w:rFonts w:hint="eastAsia" w:ascii="仿宋_GB2312" w:eastAsia="仿宋_GB2312"/>
                <w:color w:val="auto"/>
                <w:sz w:val="30"/>
                <w:szCs w:val="30"/>
                <w:highlight w:val="none"/>
              </w:rPr>
            </w:pPr>
          </w:p>
        </w:tc>
        <w:tc>
          <w:tcPr>
            <w:tcW w:w="3338" w:type="dxa"/>
            <w:tcBorders>
              <w:top w:val="single" w:color="auto" w:sz="4" w:space="0"/>
              <w:left w:val="single" w:color="auto" w:sz="4" w:space="0"/>
              <w:bottom w:val="single" w:color="auto" w:sz="4" w:space="0"/>
              <w:right w:val="single" w:color="auto" w:sz="4" w:space="0"/>
            </w:tcBorders>
            <w:noWrap/>
          </w:tcPr>
          <w:p w14:paraId="669C06B9">
            <w:pPr>
              <w:spacing w:line="600" w:lineRule="exact"/>
              <w:rPr>
                <w:rFonts w:hint="eastAsia" w:ascii="仿宋_GB2312" w:eastAsia="仿宋_GB2312"/>
                <w:color w:val="auto"/>
                <w:sz w:val="30"/>
                <w:szCs w:val="30"/>
                <w:highlight w:val="none"/>
              </w:rPr>
            </w:pPr>
          </w:p>
        </w:tc>
      </w:tr>
      <w:tr w14:paraId="6362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23" w:type="dxa"/>
            <w:vMerge w:val="continue"/>
            <w:tcBorders>
              <w:top w:val="single" w:color="auto" w:sz="4" w:space="0"/>
              <w:left w:val="single" w:color="auto" w:sz="4" w:space="0"/>
              <w:bottom w:val="single" w:color="auto" w:sz="4" w:space="0"/>
              <w:right w:val="single" w:color="auto" w:sz="4" w:space="0"/>
            </w:tcBorders>
            <w:noWrap/>
            <w:vAlign w:val="center"/>
          </w:tcPr>
          <w:p w14:paraId="26F7D54E"/>
        </w:tc>
        <w:tc>
          <w:tcPr>
            <w:tcW w:w="1760" w:type="dxa"/>
            <w:tcBorders>
              <w:top w:val="single" w:color="auto" w:sz="4" w:space="0"/>
              <w:left w:val="single" w:color="auto" w:sz="4" w:space="0"/>
              <w:bottom w:val="single" w:color="auto" w:sz="4" w:space="0"/>
              <w:right w:val="single" w:color="auto" w:sz="4" w:space="0"/>
            </w:tcBorders>
            <w:noWrap/>
            <w:vAlign w:val="center"/>
          </w:tcPr>
          <w:p w14:paraId="0E7BEFF3">
            <w:pPr>
              <w:spacing w:line="600" w:lineRule="exact"/>
              <w:jc w:val="center"/>
              <w:rPr>
                <w:rFonts w:hint="eastAsia" w:ascii="仿宋_GB2312" w:eastAsia="仿宋_GB2312"/>
                <w:color w:val="auto"/>
                <w:sz w:val="30"/>
                <w:szCs w:val="30"/>
                <w:highlight w:val="none"/>
              </w:rPr>
            </w:pPr>
          </w:p>
        </w:tc>
        <w:tc>
          <w:tcPr>
            <w:tcW w:w="873" w:type="dxa"/>
            <w:tcBorders>
              <w:top w:val="single" w:color="auto" w:sz="4" w:space="0"/>
              <w:left w:val="single" w:color="auto" w:sz="4" w:space="0"/>
              <w:bottom w:val="single" w:color="auto" w:sz="4" w:space="0"/>
              <w:right w:val="single" w:color="auto" w:sz="4" w:space="0"/>
            </w:tcBorders>
            <w:noWrap/>
          </w:tcPr>
          <w:p w14:paraId="0ABA1690">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tcPr>
          <w:p w14:paraId="466C8D53">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tcPr>
          <w:p w14:paraId="07904DA5">
            <w:pPr>
              <w:spacing w:line="600" w:lineRule="exact"/>
              <w:rPr>
                <w:rFonts w:hint="eastAsia" w:ascii="仿宋_GB2312" w:eastAsia="仿宋_GB2312"/>
                <w:color w:val="auto"/>
                <w:sz w:val="30"/>
                <w:szCs w:val="30"/>
                <w:highlight w:val="none"/>
              </w:rPr>
            </w:pPr>
          </w:p>
        </w:tc>
        <w:tc>
          <w:tcPr>
            <w:tcW w:w="3338" w:type="dxa"/>
            <w:tcBorders>
              <w:top w:val="single" w:color="auto" w:sz="4" w:space="0"/>
              <w:left w:val="single" w:color="auto" w:sz="4" w:space="0"/>
              <w:bottom w:val="single" w:color="auto" w:sz="4" w:space="0"/>
              <w:right w:val="single" w:color="auto" w:sz="4" w:space="0"/>
            </w:tcBorders>
            <w:noWrap/>
          </w:tcPr>
          <w:p w14:paraId="711638E0">
            <w:pPr>
              <w:spacing w:line="600" w:lineRule="exact"/>
              <w:rPr>
                <w:rFonts w:hint="eastAsia" w:ascii="仿宋_GB2312" w:eastAsia="仿宋_GB2312"/>
                <w:color w:val="auto"/>
                <w:sz w:val="30"/>
                <w:szCs w:val="30"/>
                <w:highlight w:val="none"/>
              </w:rPr>
            </w:pPr>
          </w:p>
        </w:tc>
      </w:tr>
      <w:tr w14:paraId="09BC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restart"/>
            <w:tcBorders>
              <w:top w:val="single" w:color="auto" w:sz="4" w:space="0"/>
              <w:left w:val="single" w:color="auto" w:sz="4" w:space="0"/>
              <w:bottom w:val="single" w:color="auto" w:sz="4" w:space="0"/>
              <w:right w:val="single" w:color="auto" w:sz="4" w:space="0"/>
            </w:tcBorders>
            <w:noWrap/>
          </w:tcPr>
          <w:p w14:paraId="62A7C650">
            <w:pPr>
              <w:spacing w:line="600" w:lineRule="exact"/>
              <w:jc w:val="center"/>
              <w:rPr>
                <w:rFonts w:hint="eastAsia" w:ascii="仿宋_GB2312" w:eastAsia="仿宋_GB2312"/>
                <w:color w:val="auto"/>
                <w:sz w:val="30"/>
                <w:szCs w:val="30"/>
                <w:highlight w:val="none"/>
              </w:rPr>
            </w:pPr>
          </w:p>
          <w:p w14:paraId="2344B47F">
            <w:pPr>
              <w:spacing w:line="600" w:lineRule="exact"/>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现</w:t>
            </w:r>
          </w:p>
          <w:p w14:paraId="1F363876">
            <w:pPr>
              <w:spacing w:line="600" w:lineRule="exact"/>
              <w:jc w:val="cente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场</w:t>
            </w:r>
          </w:p>
          <w:p w14:paraId="6E94B7C8">
            <w:pPr>
              <w:spacing w:line="600" w:lineRule="exact"/>
              <w:jc w:val="cente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关键岗位人员</w:t>
            </w:r>
          </w:p>
        </w:tc>
        <w:tc>
          <w:tcPr>
            <w:tcW w:w="1760" w:type="dxa"/>
            <w:tcBorders>
              <w:top w:val="single" w:color="auto" w:sz="4" w:space="0"/>
              <w:left w:val="single" w:color="auto" w:sz="4" w:space="0"/>
              <w:bottom w:val="single" w:color="auto" w:sz="4" w:space="0"/>
              <w:right w:val="single" w:color="auto" w:sz="4" w:space="0"/>
            </w:tcBorders>
            <w:noWrap/>
            <w:vAlign w:val="center"/>
          </w:tcPr>
          <w:p w14:paraId="0D2BE9AF">
            <w:pPr>
              <w:spacing w:line="600" w:lineRule="exact"/>
              <w:jc w:val="cente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注册建造师</w:t>
            </w:r>
          </w:p>
        </w:tc>
        <w:tc>
          <w:tcPr>
            <w:tcW w:w="873" w:type="dxa"/>
            <w:tcBorders>
              <w:top w:val="single" w:color="auto" w:sz="4" w:space="0"/>
              <w:left w:val="single" w:color="auto" w:sz="4" w:space="0"/>
              <w:bottom w:val="single" w:color="auto" w:sz="4" w:space="0"/>
              <w:right w:val="single" w:color="auto" w:sz="4" w:space="0"/>
            </w:tcBorders>
            <w:noWrap/>
          </w:tcPr>
          <w:p w14:paraId="601D6989">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tcPr>
          <w:p w14:paraId="33AC3B4B">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tcPr>
          <w:p w14:paraId="2C8278F4">
            <w:pPr>
              <w:spacing w:line="600" w:lineRule="exact"/>
              <w:rPr>
                <w:rFonts w:hint="eastAsia" w:ascii="仿宋_GB2312" w:eastAsia="仿宋_GB2312"/>
                <w:color w:val="auto"/>
                <w:sz w:val="30"/>
                <w:szCs w:val="30"/>
                <w:highlight w:val="none"/>
              </w:rPr>
            </w:pPr>
          </w:p>
        </w:tc>
        <w:tc>
          <w:tcPr>
            <w:tcW w:w="3338" w:type="dxa"/>
            <w:tcBorders>
              <w:top w:val="single" w:color="auto" w:sz="4" w:space="0"/>
              <w:left w:val="single" w:color="auto" w:sz="4" w:space="0"/>
              <w:bottom w:val="single" w:color="auto" w:sz="4" w:space="0"/>
              <w:right w:val="single" w:color="auto" w:sz="4" w:space="0"/>
            </w:tcBorders>
            <w:noWrap/>
          </w:tcPr>
          <w:p w14:paraId="58E2F7AF">
            <w:pPr>
              <w:spacing w:line="600" w:lineRule="exact"/>
              <w:rPr>
                <w:rFonts w:hint="eastAsia" w:ascii="仿宋_GB2312" w:eastAsia="仿宋_GB2312"/>
                <w:color w:val="auto"/>
                <w:sz w:val="30"/>
                <w:szCs w:val="30"/>
                <w:highlight w:val="none"/>
              </w:rPr>
            </w:pPr>
          </w:p>
        </w:tc>
      </w:tr>
      <w:tr w14:paraId="64FB3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top w:val="single" w:color="auto" w:sz="4" w:space="0"/>
              <w:left w:val="single" w:color="auto" w:sz="4" w:space="0"/>
              <w:bottom w:val="single" w:color="auto" w:sz="4" w:space="0"/>
              <w:right w:val="single" w:color="auto" w:sz="4" w:space="0"/>
            </w:tcBorders>
            <w:noWrap/>
            <w:vAlign w:val="center"/>
          </w:tcPr>
          <w:p w14:paraId="38A9784E"/>
        </w:tc>
        <w:tc>
          <w:tcPr>
            <w:tcW w:w="1760" w:type="dxa"/>
            <w:tcBorders>
              <w:top w:val="single" w:color="auto" w:sz="4" w:space="0"/>
              <w:left w:val="single" w:color="auto" w:sz="4" w:space="0"/>
              <w:bottom w:val="single" w:color="auto" w:sz="4" w:space="0"/>
              <w:right w:val="single" w:color="auto" w:sz="4" w:space="0"/>
            </w:tcBorders>
            <w:noWrap/>
            <w:vAlign w:val="center"/>
          </w:tcPr>
          <w:p w14:paraId="591DFA0F">
            <w:pPr>
              <w:spacing w:line="600" w:lineRule="exact"/>
              <w:jc w:val="center"/>
              <w:rPr>
                <w:rFonts w:hint="eastAsia" w:ascii="仿宋_GB2312" w:eastAsia="仿宋_GB2312"/>
                <w:color w:val="auto"/>
                <w:spacing w:val="-14"/>
                <w:sz w:val="30"/>
                <w:szCs w:val="30"/>
                <w:highlight w:val="none"/>
              </w:rPr>
            </w:pPr>
            <w:r>
              <w:rPr>
                <w:rFonts w:hint="eastAsia" w:ascii="仿宋_GB2312" w:eastAsia="仿宋_GB2312"/>
                <w:color w:val="auto"/>
                <w:spacing w:val="-14"/>
                <w:sz w:val="30"/>
                <w:szCs w:val="30"/>
                <w:highlight w:val="none"/>
              </w:rPr>
              <w:t>项目技术负责人</w:t>
            </w:r>
          </w:p>
        </w:tc>
        <w:tc>
          <w:tcPr>
            <w:tcW w:w="873" w:type="dxa"/>
            <w:tcBorders>
              <w:top w:val="single" w:color="auto" w:sz="4" w:space="0"/>
              <w:left w:val="single" w:color="auto" w:sz="4" w:space="0"/>
              <w:bottom w:val="single" w:color="auto" w:sz="4" w:space="0"/>
              <w:right w:val="single" w:color="auto" w:sz="4" w:space="0"/>
            </w:tcBorders>
            <w:noWrap/>
          </w:tcPr>
          <w:p w14:paraId="6C31DEE4">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tcPr>
          <w:p w14:paraId="4C874138">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tcPr>
          <w:p w14:paraId="4215B9E6">
            <w:pPr>
              <w:spacing w:line="600" w:lineRule="exact"/>
              <w:rPr>
                <w:rFonts w:hint="eastAsia" w:ascii="仿宋_GB2312" w:eastAsia="仿宋_GB2312"/>
                <w:color w:val="auto"/>
                <w:sz w:val="30"/>
                <w:szCs w:val="30"/>
                <w:highlight w:val="none"/>
              </w:rPr>
            </w:pPr>
          </w:p>
        </w:tc>
        <w:tc>
          <w:tcPr>
            <w:tcW w:w="3338" w:type="dxa"/>
            <w:tcBorders>
              <w:top w:val="single" w:color="auto" w:sz="4" w:space="0"/>
              <w:left w:val="single" w:color="auto" w:sz="4" w:space="0"/>
              <w:bottom w:val="single" w:color="auto" w:sz="4" w:space="0"/>
              <w:right w:val="single" w:color="auto" w:sz="4" w:space="0"/>
            </w:tcBorders>
            <w:noWrap/>
          </w:tcPr>
          <w:p w14:paraId="5CEF4A1B">
            <w:pPr>
              <w:spacing w:line="600" w:lineRule="exact"/>
              <w:rPr>
                <w:rFonts w:hint="eastAsia" w:ascii="仿宋_GB2312" w:eastAsia="仿宋_GB2312"/>
                <w:color w:val="auto"/>
                <w:sz w:val="30"/>
                <w:szCs w:val="30"/>
                <w:highlight w:val="none"/>
              </w:rPr>
            </w:pPr>
          </w:p>
        </w:tc>
      </w:tr>
      <w:tr w14:paraId="70AC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top w:val="single" w:color="auto" w:sz="4" w:space="0"/>
              <w:left w:val="single" w:color="auto" w:sz="4" w:space="0"/>
              <w:bottom w:val="single" w:color="auto" w:sz="4" w:space="0"/>
              <w:right w:val="single" w:color="auto" w:sz="4" w:space="0"/>
            </w:tcBorders>
            <w:noWrap/>
            <w:vAlign w:val="center"/>
          </w:tcPr>
          <w:p w14:paraId="30FEAD33"/>
        </w:tc>
        <w:tc>
          <w:tcPr>
            <w:tcW w:w="1760" w:type="dxa"/>
            <w:tcBorders>
              <w:top w:val="single" w:color="auto" w:sz="4" w:space="0"/>
              <w:left w:val="single" w:color="auto" w:sz="4" w:space="0"/>
              <w:bottom w:val="single" w:color="auto" w:sz="4" w:space="0"/>
              <w:right w:val="single" w:color="auto" w:sz="4" w:space="0"/>
            </w:tcBorders>
            <w:noWrap/>
            <w:vAlign w:val="center"/>
          </w:tcPr>
          <w:p w14:paraId="255A4DAC">
            <w:pPr>
              <w:spacing w:line="600" w:lineRule="exact"/>
              <w:jc w:val="cente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施工员</w:t>
            </w:r>
          </w:p>
        </w:tc>
        <w:tc>
          <w:tcPr>
            <w:tcW w:w="873" w:type="dxa"/>
            <w:tcBorders>
              <w:top w:val="single" w:color="auto" w:sz="4" w:space="0"/>
              <w:left w:val="single" w:color="auto" w:sz="4" w:space="0"/>
              <w:bottom w:val="single" w:color="auto" w:sz="4" w:space="0"/>
              <w:right w:val="single" w:color="auto" w:sz="4" w:space="0"/>
            </w:tcBorders>
            <w:noWrap/>
          </w:tcPr>
          <w:p w14:paraId="3BE01E51">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tcPr>
          <w:p w14:paraId="7ECD7249">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tcPr>
          <w:p w14:paraId="7136903E">
            <w:pPr>
              <w:spacing w:line="600" w:lineRule="exact"/>
              <w:rPr>
                <w:rFonts w:hint="eastAsia" w:ascii="仿宋_GB2312" w:eastAsia="仿宋_GB2312"/>
                <w:color w:val="auto"/>
                <w:sz w:val="30"/>
                <w:szCs w:val="30"/>
                <w:highlight w:val="none"/>
              </w:rPr>
            </w:pPr>
          </w:p>
        </w:tc>
        <w:tc>
          <w:tcPr>
            <w:tcW w:w="3338" w:type="dxa"/>
            <w:tcBorders>
              <w:top w:val="single" w:color="auto" w:sz="4" w:space="0"/>
              <w:left w:val="single" w:color="auto" w:sz="4" w:space="0"/>
              <w:bottom w:val="single" w:color="auto" w:sz="4" w:space="0"/>
              <w:right w:val="single" w:color="auto" w:sz="4" w:space="0"/>
            </w:tcBorders>
            <w:noWrap/>
          </w:tcPr>
          <w:p w14:paraId="77BC480B">
            <w:pPr>
              <w:spacing w:line="600" w:lineRule="exact"/>
              <w:rPr>
                <w:rFonts w:hint="eastAsia" w:ascii="仿宋_GB2312" w:eastAsia="仿宋_GB2312"/>
                <w:color w:val="auto"/>
                <w:sz w:val="30"/>
                <w:szCs w:val="30"/>
                <w:highlight w:val="none"/>
              </w:rPr>
            </w:pPr>
          </w:p>
        </w:tc>
      </w:tr>
      <w:tr w14:paraId="419E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top w:val="single" w:color="auto" w:sz="4" w:space="0"/>
              <w:left w:val="single" w:color="auto" w:sz="4" w:space="0"/>
              <w:bottom w:val="single" w:color="auto" w:sz="4" w:space="0"/>
              <w:right w:val="single" w:color="auto" w:sz="4" w:space="0"/>
            </w:tcBorders>
            <w:noWrap/>
            <w:vAlign w:val="center"/>
          </w:tcPr>
          <w:p w14:paraId="7655BC68"/>
        </w:tc>
        <w:tc>
          <w:tcPr>
            <w:tcW w:w="1760" w:type="dxa"/>
            <w:tcBorders>
              <w:top w:val="single" w:color="auto" w:sz="4" w:space="0"/>
              <w:left w:val="single" w:color="auto" w:sz="4" w:space="0"/>
              <w:bottom w:val="single" w:color="auto" w:sz="4" w:space="0"/>
              <w:right w:val="single" w:color="auto" w:sz="4" w:space="0"/>
            </w:tcBorders>
            <w:noWrap/>
            <w:vAlign w:val="center"/>
          </w:tcPr>
          <w:p w14:paraId="770F5A68">
            <w:pPr>
              <w:spacing w:line="600" w:lineRule="exact"/>
              <w:jc w:val="cente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质量员</w:t>
            </w:r>
          </w:p>
        </w:tc>
        <w:tc>
          <w:tcPr>
            <w:tcW w:w="873" w:type="dxa"/>
            <w:tcBorders>
              <w:top w:val="single" w:color="auto" w:sz="4" w:space="0"/>
              <w:left w:val="single" w:color="auto" w:sz="4" w:space="0"/>
              <w:bottom w:val="single" w:color="auto" w:sz="4" w:space="0"/>
              <w:right w:val="single" w:color="auto" w:sz="4" w:space="0"/>
            </w:tcBorders>
            <w:noWrap/>
          </w:tcPr>
          <w:p w14:paraId="3AF5EF07">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tcPr>
          <w:p w14:paraId="393EBA04">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tcPr>
          <w:p w14:paraId="713E1E13">
            <w:pPr>
              <w:spacing w:line="600" w:lineRule="exact"/>
              <w:rPr>
                <w:rFonts w:hint="eastAsia" w:ascii="仿宋_GB2312" w:eastAsia="仿宋_GB2312"/>
                <w:color w:val="auto"/>
                <w:sz w:val="30"/>
                <w:szCs w:val="30"/>
                <w:highlight w:val="none"/>
              </w:rPr>
            </w:pPr>
          </w:p>
        </w:tc>
        <w:tc>
          <w:tcPr>
            <w:tcW w:w="3338" w:type="dxa"/>
            <w:tcBorders>
              <w:top w:val="single" w:color="auto" w:sz="4" w:space="0"/>
              <w:left w:val="single" w:color="auto" w:sz="4" w:space="0"/>
              <w:bottom w:val="single" w:color="auto" w:sz="4" w:space="0"/>
              <w:right w:val="single" w:color="auto" w:sz="4" w:space="0"/>
            </w:tcBorders>
            <w:noWrap/>
          </w:tcPr>
          <w:p w14:paraId="207EEEDC">
            <w:pPr>
              <w:spacing w:line="600" w:lineRule="exact"/>
              <w:rPr>
                <w:rFonts w:hint="eastAsia" w:ascii="仿宋_GB2312" w:eastAsia="仿宋_GB2312"/>
                <w:color w:val="auto"/>
                <w:sz w:val="30"/>
                <w:szCs w:val="30"/>
                <w:highlight w:val="none"/>
              </w:rPr>
            </w:pPr>
          </w:p>
        </w:tc>
      </w:tr>
      <w:tr w14:paraId="57E0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top w:val="single" w:color="auto" w:sz="4" w:space="0"/>
              <w:left w:val="single" w:color="auto" w:sz="4" w:space="0"/>
              <w:bottom w:val="single" w:color="auto" w:sz="4" w:space="0"/>
              <w:right w:val="single" w:color="auto" w:sz="4" w:space="0"/>
            </w:tcBorders>
            <w:noWrap/>
            <w:vAlign w:val="center"/>
          </w:tcPr>
          <w:p w14:paraId="13C493ED"/>
        </w:tc>
        <w:tc>
          <w:tcPr>
            <w:tcW w:w="1760" w:type="dxa"/>
            <w:tcBorders>
              <w:top w:val="single" w:color="auto" w:sz="4" w:space="0"/>
              <w:left w:val="single" w:color="auto" w:sz="4" w:space="0"/>
              <w:bottom w:val="single" w:color="auto" w:sz="4" w:space="0"/>
              <w:right w:val="single" w:color="auto" w:sz="4" w:space="0"/>
            </w:tcBorders>
            <w:noWrap/>
            <w:vAlign w:val="center"/>
          </w:tcPr>
          <w:p w14:paraId="119915DE">
            <w:pPr>
              <w:spacing w:line="600" w:lineRule="exact"/>
              <w:jc w:val="cente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安全员</w:t>
            </w:r>
          </w:p>
        </w:tc>
        <w:tc>
          <w:tcPr>
            <w:tcW w:w="873" w:type="dxa"/>
            <w:tcBorders>
              <w:top w:val="single" w:color="auto" w:sz="4" w:space="0"/>
              <w:left w:val="single" w:color="auto" w:sz="4" w:space="0"/>
              <w:bottom w:val="single" w:color="auto" w:sz="4" w:space="0"/>
              <w:right w:val="single" w:color="auto" w:sz="4" w:space="0"/>
            </w:tcBorders>
            <w:noWrap/>
          </w:tcPr>
          <w:p w14:paraId="28EB5F1C">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tcPr>
          <w:p w14:paraId="395F5B6F">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tcPr>
          <w:p w14:paraId="4DB17C13">
            <w:pPr>
              <w:spacing w:line="600" w:lineRule="exact"/>
              <w:rPr>
                <w:rFonts w:hint="eastAsia" w:ascii="仿宋_GB2312" w:eastAsia="仿宋_GB2312"/>
                <w:color w:val="auto"/>
                <w:sz w:val="30"/>
                <w:szCs w:val="30"/>
                <w:highlight w:val="none"/>
              </w:rPr>
            </w:pPr>
          </w:p>
        </w:tc>
        <w:tc>
          <w:tcPr>
            <w:tcW w:w="3338" w:type="dxa"/>
            <w:tcBorders>
              <w:top w:val="single" w:color="auto" w:sz="4" w:space="0"/>
              <w:left w:val="single" w:color="auto" w:sz="4" w:space="0"/>
              <w:bottom w:val="single" w:color="auto" w:sz="4" w:space="0"/>
              <w:right w:val="single" w:color="auto" w:sz="4" w:space="0"/>
            </w:tcBorders>
            <w:noWrap/>
          </w:tcPr>
          <w:p w14:paraId="791B48FE">
            <w:pPr>
              <w:spacing w:line="600" w:lineRule="exact"/>
              <w:rPr>
                <w:rFonts w:hint="eastAsia" w:ascii="仿宋_GB2312" w:eastAsia="仿宋_GB2312"/>
                <w:color w:val="auto"/>
                <w:sz w:val="30"/>
                <w:szCs w:val="30"/>
                <w:highlight w:val="none"/>
              </w:rPr>
            </w:pPr>
          </w:p>
        </w:tc>
      </w:tr>
      <w:tr w14:paraId="1136F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top w:val="single" w:color="auto" w:sz="4" w:space="0"/>
              <w:left w:val="single" w:color="auto" w:sz="4" w:space="0"/>
              <w:bottom w:val="single" w:color="auto" w:sz="4" w:space="0"/>
              <w:right w:val="single" w:color="auto" w:sz="4" w:space="0"/>
            </w:tcBorders>
            <w:noWrap/>
            <w:vAlign w:val="center"/>
          </w:tcPr>
          <w:p w14:paraId="4D47D257"/>
        </w:tc>
        <w:tc>
          <w:tcPr>
            <w:tcW w:w="1760" w:type="dxa"/>
            <w:tcBorders>
              <w:top w:val="single" w:color="auto" w:sz="4" w:space="0"/>
              <w:left w:val="single" w:color="auto" w:sz="4" w:space="0"/>
              <w:bottom w:val="single" w:color="auto" w:sz="4" w:space="0"/>
              <w:right w:val="single" w:color="auto" w:sz="4" w:space="0"/>
            </w:tcBorders>
            <w:noWrap/>
            <w:vAlign w:val="center"/>
          </w:tcPr>
          <w:p w14:paraId="1D605F2F">
            <w:pPr>
              <w:spacing w:line="600" w:lineRule="exact"/>
              <w:jc w:val="center"/>
              <w:rPr>
                <w:rFonts w:hint="eastAsia" w:ascii="仿宋_GB2312" w:eastAsia="仿宋_GB2312"/>
                <w:color w:val="auto"/>
                <w:sz w:val="30"/>
                <w:szCs w:val="30"/>
                <w:highlight w:val="none"/>
              </w:rPr>
            </w:pPr>
            <w:r>
              <w:rPr>
                <w:rFonts w:hint="eastAsia" w:ascii="仿宋_GB2312" w:eastAsia="仿宋_GB2312"/>
                <w:color w:val="auto"/>
                <w:spacing w:val="-12"/>
                <w:sz w:val="30"/>
                <w:szCs w:val="30"/>
                <w:highlight w:val="none"/>
              </w:rPr>
              <w:t>标准员</w:t>
            </w:r>
          </w:p>
        </w:tc>
        <w:tc>
          <w:tcPr>
            <w:tcW w:w="873" w:type="dxa"/>
            <w:tcBorders>
              <w:top w:val="single" w:color="auto" w:sz="4" w:space="0"/>
              <w:left w:val="single" w:color="auto" w:sz="4" w:space="0"/>
              <w:bottom w:val="single" w:color="auto" w:sz="4" w:space="0"/>
              <w:right w:val="single" w:color="auto" w:sz="4" w:space="0"/>
            </w:tcBorders>
            <w:noWrap/>
            <w:vAlign w:val="center"/>
          </w:tcPr>
          <w:p w14:paraId="689E2E26">
            <w:pPr>
              <w:spacing w:line="600" w:lineRule="exact"/>
              <w:jc w:val="center"/>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tcPr>
          <w:p w14:paraId="72A962E1">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tcPr>
          <w:p w14:paraId="0CA8DF76">
            <w:pPr>
              <w:spacing w:line="600" w:lineRule="exact"/>
              <w:rPr>
                <w:rFonts w:hint="eastAsia" w:ascii="仿宋_GB2312" w:eastAsia="仿宋_GB2312"/>
                <w:color w:val="auto"/>
                <w:sz w:val="30"/>
                <w:szCs w:val="30"/>
                <w:highlight w:val="none"/>
              </w:rPr>
            </w:pPr>
          </w:p>
        </w:tc>
        <w:tc>
          <w:tcPr>
            <w:tcW w:w="3338" w:type="dxa"/>
            <w:tcBorders>
              <w:top w:val="single" w:color="auto" w:sz="4" w:space="0"/>
              <w:left w:val="single" w:color="auto" w:sz="4" w:space="0"/>
              <w:bottom w:val="single" w:color="auto" w:sz="4" w:space="0"/>
              <w:right w:val="single" w:color="auto" w:sz="4" w:space="0"/>
            </w:tcBorders>
            <w:noWrap/>
          </w:tcPr>
          <w:p w14:paraId="57AF45CF">
            <w:pPr>
              <w:spacing w:line="600" w:lineRule="exact"/>
              <w:rPr>
                <w:rFonts w:hint="eastAsia" w:ascii="仿宋_GB2312" w:eastAsia="仿宋_GB2312"/>
                <w:color w:val="auto"/>
                <w:sz w:val="30"/>
                <w:szCs w:val="30"/>
                <w:highlight w:val="none"/>
              </w:rPr>
            </w:pPr>
          </w:p>
        </w:tc>
      </w:tr>
      <w:tr w14:paraId="52AD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top w:val="single" w:color="auto" w:sz="4" w:space="0"/>
              <w:left w:val="single" w:color="auto" w:sz="4" w:space="0"/>
              <w:bottom w:val="single" w:color="auto" w:sz="4" w:space="0"/>
              <w:right w:val="single" w:color="auto" w:sz="4" w:space="0"/>
            </w:tcBorders>
            <w:noWrap/>
            <w:vAlign w:val="center"/>
          </w:tcPr>
          <w:p w14:paraId="1CA84A57"/>
        </w:tc>
        <w:tc>
          <w:tcPr>
            <w:tcW w:w="1760" w:type="dxa"/>
            <w:tcBorders>
              <w:top w:val="single" w:color="auto" w:sz="4" w:space="0"/>
              <w:left w:val="single" w:color="auto" w:sz="4" w:space="0"/>
              <w:bottom w:val="single" w:color="auto" w:sz="4" w:space="0"/>
              <w:right w:val="single" w:color="auto" w:sz="4" w:space="0"/>
            </w:tcBorders>
            <w:noWrap/>
            <w:vAlign w:val="center"/>
          </w:tcPr>
          <w:p w14:paraId="4E905F9C">
            <w:pPr>
              <w:spacing w:line="600" w:lineRule="exact"/>
              <w:jc w:val="cente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材料员</w:t>
            </w:r>
          </w:p>
        </w:tc>
        <w:tc>
          <w:tcPr>
            <w:tcW w:w="873" w:type="dxa"/>
            <w:tcBorders>
              <w:top w:val="single" w:color="auto" w:sz="4" w:space="0"/>
              <w:left w:val="single" w:color="auto" w:sz="4" w:space="0"/>
              <w:bottom w:val="single" w:color="auto" w:sz="4" w:space="0"/>
              <w:right w:val="single" w:color="auto" w:sz="4" w:space="0"/>
            </w:tcBorders>
            <w:noWrap/>
            <w:vAlign w:val="center"/>
          </w:tcPr>
          <w:p w14:paraId="76897969">
            <w:pPr>
              <w:spacing w:line="600" w:lineRule="exact"/>
              <w:jc w:val="center"/>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tcPr>
          <w:p w14:paraId="20DACC44">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tcPr>
          <w:p w14:paraId="29CD9BAD">
            <w:pPr>
              <w:spacing w:line="600" w:lineRule="exact"/>
              <w:rPr>
                <w:rFonts w:hint="eastAsia" w:ascii="仿宋_GB2312" w:eastAsia="仿宋_GB2312"/>
                <w:color w:val="auto"/>
                <w:sz w:val="30"/>
                <w:szCs w:val="30"/>
                <w:highlight w:val="none"/>
              </w:rPr>
            </w:pPr>
          </w:p>
        </w:tc>
        <w:tc>
          <w:tcPr>
            <w:tcW w:w="3338" w:type="dxa"/>
            <w:tcBorders>
              <w:top w:val="single" w:color="auto" w:sz="4" w:space="0"/>
              <w:left w:val="single" w:color="auto" w:sz="4" w:space="0"/>
              <w:bottom w:val="single" w:color="auto" w:sz="4" w:space="0"/>
              <w:right w:val="single" w:color="auto" w:sz="4" w:space="0"/>
            </w:tcBorders>
            <w:noWrap/>
          </w:tcPr>
          <w:p w14:paraId="2662B1F8">
            <w:pPr>
              <w:spacing w:line="600" w:lineRule="exact"/>
              <w:rPr>
                <w:rFonts w:hint="eastAsia" w:ascii="仿宋_GB2312" w:eastAsia="仿宋_GB2312"/>
                <w:color w:val="auto"/>
                <w:sz w:val="30"/>
                <w:szCs w:val="30"/>
                <w:highlight w:val="none"/>
              </w:rPr>
            </w:pPr>
          </w:p>
        </w:tc>
      </w:tr>
      <w:tr w14:paraId="0687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top w:val="single" w:color="auto" w:sz="4" w:space="0"/>
              <w:left w:val="single" w:color="auto" w:sz="4" w:space="0"/>
              <w:bottom w:val="single" w:color="auto" w:sz="4" w:space="0"/>
              <w:right w:val="single" w:color="auto" w:sz="4" w:space="0"/>
            </w:tcBorders>
            <w:noWrap/>
            <w:vAlign w:val="center"/>
          </w:tcPr>
          <w:p w14:paraId="2C1B22E1"/>
        </w:tc>
        <w:tc>
          <w:tcPr>
            <w:tcW w:w="1760" w:type="dxa"/>
            <w:tcBorders>
              <w:top w:val="single" w:color="auto" w:sz="4" w:space="0"/>
              <w:left w:val="single" w:color="auto" w:sz="4" w:space="0"/>
              <w:bottom w:val="single" w:color="auto" w:sz="4" w:space="0"/>
              <w:right w:val="single" w:color="auto" w:sz="4" w:space="0"/>
            </w:tcBorders>
            <w:noWrap/>
            <w:vAlign w:val="center"/>
          </w:tcPr>
          <w:p w14:paraId="43637266">
            <w:pPr>
              <w:spacing w:line="600" w:lineRule="exact"/>
              <w:jc w:val="cente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机械员</w:t>
            </w:r>
          </w:p>
        </w:tc>
        <w:tc>
          <w:tcPr>
            <w:tcW w:w="873" w:type="dxa"/>
            <w:tcBorders>
              <w:top w:val="single" w:color="auto" w:sz="4" w:space="0"/>
              <w:left w:val="single" w:color="auto" w:sz="4" w:space="0"/>
              <w:bottom w:val="single" w:color="auto" w:sz="4" w:space="0"/>
              <w:right w:val="single" w:color="auto" w:sz="4" w:space="0"/>
            </w:tcBorders>
            <w:noWrap/>
            <w:vAlign w:val="center"/>
          </w:tcPr>
          <w:p w14:paraId="4AA54AC9">
            <w:pPr>
              <w:spacing w:line="600" w:lineRule="exact"/>
              <w:jc w:val="center"/>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tcPr>
          <w:p w14:paraId="1EED6EED">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tcPr>
          <w:p w14:paraId="3D3B6C91">
            <w:pPr>
              <w:spacing w:line="600" w:lineRule="exact"/>
              <w:rPr>
                <w:rFonts w:hint="eastAsia" w:ascii="仿宋_GB2312" w:eastAsia="仿宋_GB2312"/>
                <w:color w:val="auto"/>
                <w:sz w:val="30"/>
                <w:szCs w:val="30"/>
                <w:highlight w:val="none"/>
              </w:rPr>
            </w:pPr>
          </w:p>
        </w:tc>
        <w:tc>
          <w:tcPr>
            <w:tcW w:w="3338" w:type="dxa"/>
            <w:tcBorders>
              <w:top w:val="single" w:color="auto" w:sz="4" w:space="0"/>
              <w:left w:val="single" w:color="auto" w:sz="4" w:space="0"/>
              <w:bottom w:val="single" w:color="auto" w:sz="4" w:space="0"/>
              <w:right w:val="single" w:color="auto" w:sz="4" w:space="0"/>
            </w:tcBorders>
            <w:noWrap/>
          </w:tcPr>
          <w:p w14:paraId="041F5C17">
            <w:pPr>
              <w:spacing w:line="600" w:lineRule="exact"/>
              <w:rPr>
                <w:rFonts w:hint="eastAsia" w:ascii="仿宋_GB2312" w:eastAsia="仿宋_GB2312"/>
                <w:color w:val="auto"/>
                <w:sz w:val="30"/>
                <w:szCs w:val="30"/>
                <w:highlight w:val="none"/>
              </w:rPr>
            </w:pPr>
          </w:p>
        </w:tc>
      </w:tr>
      <w:tr w14:paraId="323D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top w:val="single" w:color="auto" w:sz="4" w:space="0"/>
              <w:left w:val="single" w:color="auto" w:sz="4" w:space="0"/>
              <w:bottom w:val="single" w:color="auto" w:sz="4" w:space="0"/>
              <w:right w:val="single" w:color="auto" w:sz="4" w:space="0"/>
            </w:tcBorders>
            <w:noWrap/>
            <w:vAlign w:val="center"/>
          </w:tcPr>
          <w:p w14:paraId="524572B8"/>
        </w:tc>
        <w:tc>
          <w:tcPr>
            <w:tcW w:w="1760" w:type="dxa"/>
            <w:tcBorders>
              <w:top w:val="single" w:color="auto" w:sz="4" w:space="0"/>
              <w:left w:val="single" w:color="auto" w:sz="4" w:space="0"/>
              <w:bottom w:val="single" w:color="auto" w:sz="4" w:space="0"/>
              <w:right w:val="single" w:color="auto" w:sz="4" w:space="0"/>
            </w:tcBorders>
            <w:noWrap/>
            <w:vAlign w:val="center"/>
          </w:tcPr>
          <w:p w14:paraId="3C7FB302">
            <w:pPr>
              <w:spacing w:line="600" w:lineRule="exact"/>
              <w:jc w:val="cente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劳务员</w:t>
            </w:r>
          </w:p>
        </w:tc>
        <w:tc>
          <w:tcPr>
            <w:tcW w:w="873" w:type="dxa"/>
            <w:tcBorders>
              <w:top w:val="single" w:color="auto" w:sz="4" w:space="0"/>
              <w:left w:val="single" w:color="auto" w:sz="4" w:space="0"/>
              <w:bottom w:val="single" w:color="auto" w:sz="4" w:space="0"/>
              <w:right w:val="single" w:color="auto" w:sz="4" w:space="0"/>
            </w:tcBorders>
            <w:noWrap/>
            <w:vAlign w:val="center"/>
          </w:tcPr>
          <w:p w14:paraId="78DC7A71">
            <w:pPr>
              <w:spacing w:line="600" w:lineRule="exact"/>
              <w:jc w:val="center"/>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tcPr>
          <w:p w14:paraId="2B65CA21">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tcPr>
          <w:p w14:paraId="6B85B42C">
            <w:pPr>
              <w:spacing w:line="600" w:lineRule="exact"/>
              <w:rPr>
                <w:rFonts w:hint="eastAsia" w:ascii="仿宋_GB2312" w:eastAsia="仿宋_GB2312"/>
                <w:color w:val="auto"/>
                <w:sz w:val="30"/>
                <w:szCs w:val="30"/>
                <w:highlight w:val="none"/>
              </w:rPr>
            </w:pPr>
          </w:p>
        </w:tc>
        <w:tc>
          <w:tcPr>
            <w:tcW w:w="3338" w:type="dxa"/>
            <w:tcBorders>
              <w:top w:val="single" w:color="auto" w:sz="4" w:space="0"/>
              <w:left w:val="single" w:color="auto" w:sz="4" w:space="0"/>
              <w:bottom w:val="single" w:color="auto" w:sz="4" w:space="0"/>
              <w:right w:val="single" w:color="auto" w:sz="4" w:space="0"/>
            </w:tcBorders>
            <w:noWrap/>
          </w:tcPr>
          <w:p w14:paraId="2BAE98AD">
            <w:pPr>
              <w:spacing w:line="600" w:lineRule="exact"/>
              <w:rPr>
                <w:rFonts w:hint="eastAsia" w:ascii="仿宋_GB2312" w:eastAsia="仿宋_GB2312"/>
                <w:color w:val="auto"/>
                <w:sz w:val="30"/>
                <w:szCs w:val="30"/>
                <w:highlight w:val="none"/>
              </w:rPr>
            </w:pPr>
          </w:p>
        </w:tc>
      </w:tr>
      <w:tr w14:paraId="1156F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top w:val="single" w:color="auto" w:sz="4" w:space="0"/>
              <w:left w:val="single" w:color="auto" w:sz="4" w:space="0"/>
              <w:bottom w:val="single" w:color="auto" w:sz="4" w:space="0"/>
              <w:right w:val="single" w:color="auto" w:sz="4" w:space="0"/>
            </w:tcBorders>
            <w:noWrap/>
            <w:vAlign w:val="center"/>
          </w:tcPr>
          <w:p w14:paraId="0F5FC0BF"/>
        </w:tc>
        <w:tc>
          <w:tcPr>
            <w:tcW w:w="1760" w:type="dxa"/>
            <w:tcBorders>
              <w:top w:val="single" w:color="auto" w:sz="4" w:space="0"/>
              <w:left w:val="single" w:color="auto" w:sz="4" w:space="0"/>
              <w:bottom w:val="single" w:color="auto" w:sz="4" w:space="0"/>
              <w:right w:val="single" w:color="auto" w:sz="4" w:space="0"/>
            </w:tcBorders>
            <w:noWrap/>
            <w:vAlign w:val="center"/>
          </w:tcPr>
          <w:p w14:paraId="12032A6D">
            <w:pPr>
              <w:spacing w:line="600" w:lineRule="exact"/>
              <w:jc w:val="center"/>
              <w:rPr>
                <w:rFonts w:hint="eastAsia" w:ascii="仿宋_GB2312" w:eastAsia="仿宋_GB2312"/>
                <w:color w:val="auto"/>
                <w:spacing w:val="-12"/>
                <w:sz w:val="30"/>
                <w:szCs w:val="30"/>
                <w:highlight w:val="none"/>
              </w:rPr>
            </w:pPr>
            <w:r>
              <w:rPr>
                <w:rFonts w:hint="eastAsia" w:ascii="仿宋_GB2312" w:eastAsia="仿宋_GB2312"/>
                <w:color w:val="auto"/>
                <w:sz w:val="30"/>
                <w:szCs w:val="30"/>
                <w:highlight w:val="none"/>
              </w:rPr>
              <w:t>资料员</w:t>
            </w:r>
          </w:p>
        </w:tc>
        <w:tc>
          <w:tcPr>
            <w:tcW w:w="873" w:type="dxa"/>
            <w:tcBorders>
              <w:top w:val="single" w:color="auto" w:sz="4" w:space="0"/>
              <w:left w:val="single" w:color="auto" w:sz="4" w:space="0"/>
              <w:bottom w:val="single" w:color="auto" w:sz="4" w:space="0"/>
              <w:right w:val="single" w:color="auto" w:sz="4" w:space="0"/>
            </w:tcBorders>
            <w:noWrap/>
            <w:vAlign w:val="center"/>
          </w:tcPr>
          <w:p w14:paraId="290C8153">
            <w:pPr>
              <w:spacing w:line="600" w:lineRule="exact"/>
              <w:jc w:val="center"/>
              <w:rPr>
                <w:rFonts w:hint="eastAsia" w:ascii="仿宋_GB2312" w:eastAsia="仿宋_GB2312"/>
                <w:color w:val="auto"/>
                <w:spacing w:val="-12"/>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tcPr>
          <w:p w14:paraId="51AF91AA">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tcPr>
          <w:p w14:paraId="40E23178">
            <w:pPr>
              <w:spacing w:line="600" w:lineRule="exact"/>
              <w:rPr>
                <w:rFonts w:hint="eastAsia" w:ascii="仿宋_GB2312" w:eastAsia="仿宋_GB2312"/>
                <w:color w:val="auto"/>
                <w:sz w:val="30"/>
                <w:szCs w:val="30"/>
                <w:highlight w:val="none"/>
              </w:rPr>
            </w:pPr>
          </w:p>
        </w:tc>
        <w:tc>
          <w:tcPr>
            <w:tcW w:w="3338" w:type="dxa"/>
            <w:tcBorders>
              <w:top w:val="single" w:color="auto" w:sz="4" w:space="0"/>
              <w:left w:val="single" w:color="auto" w:sz="4" w:space="0"/>
              <w:bottom w:val="single" w:color="auto" w:sz="4" w:space="0"/>
              <w:right w:val="single" w:color="auto" w:sz="4" w:space="0"/>
            </w:tcBorders>
            <w:noWrap/>
          </w:tcPr>
          <w:p w14:paraId="06636258">
            <w:pPr>
              <w:spacing w:line="600" w:lineRule="exact"/>
              <w:rPr>
                <w:rFonts w:hint="eastAsia" w:ascii="仿宋_GB2312" w:eastAsia="仿宋_GB2312"/>
                <w:color w:val="auto"/>
                <w:sz w:val="30"/>
                <w:szCs w:val="30"/>
                <w:highlight w:val="none"/>
              </w:rPr>
            </w:pPr>
          </w:p>
        </w:tc>
      </w:tr>
      <w:tr w14:paraId="741F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top w:val="single" w:color="auto" w:sz="4" w:space="0"/>
              <w:left w:val="single" w:color="auto" w:sz="4" w:space="0"/>
              <w:bottom w:val="single" w:color="auto" w:sz="4" w:space="0"/>
              <w:right w:val="single" w:color="auto" w:sz="4" w:space="0"/>
            </w:tcBorders>
            <w:noWrap/>
            <w:vAlign w:val="center"/>
          </w:tcPr>
          <w:p w14:paraId="438E275A"/>
        </w:tc>
        <w:tc>
          <w:tcPr>
            <w:tcW w:w="1760" w:type="dxa"/>
            <w:tcBorders>
              <w:top w:val="single" w:color="auto" w:sz="4" w:space="0"/>
              <w:left w:val="single" w:color="auto" w:sz="4" w:space="0"/>
              <w:bottom w:val="single" w:color="auto" w:sz="4" w:space="0"/>
              <w:right w:val="single" w:color="auto" w:sz="4" w:space="0"/>
            </w:tcBorders>
            <w:noWrap/>
            <w:vAlign w:val="center"/>
          </w:tcPr>
          <w:p w14:paraId="749CA6BD">
            <w:pPr>
              <w:spacing w:line="600" w:lineRule="exact"/>
              <w:jc w:val="center"/>
              <w:rPr>
                <w:rFonts w:hint="eastAsia" w:ascii="仿宋_GB2312" w:eastAsia="仿宋_GB2312"/>
                <w:color w:val="auto"/>
                <w:sz w:val="30"/>
                <w:szCs w:val="30"/>
                <w:highlight w:val="none"/>
              </w:rPr>
            </w:pPr>
          </w:p>
        </w:tc>
        <w:tc>
          <w:tcPr>
            <w:tcW w:w="873" w:type="dxa"/>
            <w:tcBorders>
              <w:top w:val="single" w:color="auto" w:sz="4" w:space="0"/>
              <w:left w:val="single" w:color="auto" w:sz="4" w:space="0"/>
              <w:bottom w:val="single" w:color="auto" w:sz="4" w:space="0"/>
              <w:right w:val="single" w:color="auto" w:sz="4" w:space="0"/>
            </w:tcBorders>
            <w:noWrap/>
          </w:tcPr>
          <w:p w14:paraId="68F4F1CB">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tcPr>
          <w:p w14:paraId="56C44CDB">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tcPr>
          <w:p w14:paraId="728465D9">
            <w:pPr>
              <w:spacing w:line="600" w:lineRule="exact"/>
              <w:rPr>
                <w:rFonts w:hint="eastAsia" w:ascii="仿宋_GB2312" w:eastAsia="仿宋_GB2312"/>
                <w:color w:val="auto"/>
                <w:sz w:val="30"/>
                <w:szCs w:val="30"/>
                <w:highlight w:val="none"/>
              </w:rPr>
            </w:pPr>
          </w:p>
        </w:tc>
        <w:tc>
          <w:tcPr>
            <w:tcW w:w="3338" w:type="dxa"/>
            <w:tcBorders>
              <w:top w:val="single" w:color="auto" w:sz="4" w:space="0"/>
              <w:left w:val="single" w:color="auto" w:sz="4" w:space="0"/>
              <w:bottom w:val="single" w:color="auto" w:sz="4" w:space="0"/>
              <w:right w:val="single" w:color="auto" w:sz="4" w:space="0"/>
            </w:tcBorders>
            <w:noWrap/>
          </w:tcPr>
          <w:p w14:paraId="6DC72024">
            <w:pPr>
              <w:spacing w:line="600" w:lineRule="exact"/>
              <w:rPr>
                <w:rFonts w:hint="eastAsia" w:ascii="仿宋_GB2312" w:eastAsia="仿宋_GB2312"/>
                <w:color w:val="auto"/>
                <w:sz w:val="30"/>
                <w:szCs w:val="30"/>
                <w:highlight w:val="none"/>
              </w:rPr>
            </w:pPr>
          </w:p>
        </w:tc>
      </w:tr>
    </w:tbl>
    <w:p w14:paraId="3BCCEFC0">
      <w:pP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注：项目负责人必须由注册建造师担任。</w:t>
      </w:r>
    </w:p>
    <w:p w14:paraId="375C7A1C">
      <w:pPr>
        <w:rPr>
          <w:rFonts w:hint="eastAsia" w:ascii="仿宋_GB2312" w:eastAsia="仿宋_GB2312"/>
          <w:color w:val="auto"/>
          <w:sz w:val="28"/>
          <w:szCs w:val="28"/>
          <w:highlight w:val="none"/>
        </w:rPr>
      </w:pPr>
    </w:p>
    <w:p w14:paraId="58FC68D1">
      <w:pPr>
        <w:rPr>
          <w:rFonts w:hint="eastAsia" w:ascii="仿宋_GB2312" w:eastAsia="仿宋_GB2312"/>
          <w:color w:val="auto"/>
          <w:sz w:val="28"/>
          <w:szCs w:val="28"/>
          <w:highlight w:val="none"/>
        </w:rPr>
      </w:pPr>
    </w:p>
    <w:p w14:paraId="654D5910">
      <w:pPr>
        <w:spacing w:line="440" w:lineRule="exact"/>
        <w:jc w:val="center"/>
        <w:outlineLvl w:val="1"/>
        <w:rPr>
          <w:rFonts w:hint="eastAsia" w:ascii="宋体"/>
          <w:b/>
          <w:color w:val="auto"/>
          <w:sz w:val="44"/>
          <w:szCs w:val="44"/>
          <w:highlight w:val="none"/>
        </w:rPr>
      </w:pPr>
      <w:r>
        <w:rPr>
          <w:rFonts w:hint="eastAsia" w:ascii="宋体"/>
          <w:b/>
          <w:color w:val="auto"/>
          <w:sz w:val="44"/>
          <w:szCs w:val="44"/>
          <w:highlight w:val="none"/>
        </w:rPr>
        <w:br w:type="page"/>
      </w:r>
      <w:bookmarkStart w:id="71" w:name="_Toc153968103"/>
      <w:r>
        <w:rPr>
          <w:rFonts w:hint="eastAsia" w:ascii="宋体"/>
          <w:b/>
          <w:color w:val="auto"/>
          <w:sz w:val="44"/>
          <w:szCs w:val="44"/>
          <w:highlight w:val="none"/>
        </w:rPr>
        <w:t>九、投入本项目的主要施工机械设备目录表</w:t>
      </w:r>
      <w:bookmarkEnd w:id="71"/>
    </w:p>
    <w:p w14:paraId="4F9DB7A1">
      <w:pPr>
        <w:jc w:val="righ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（表四）</w:t>
      </w:r>
    </w:p>
    <w:tbl>
      <w:tblPr>
        <w:tblStyle w:val="22"/>
        <w:tblW w:w="954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900"/>
        <w:gridCol w:w="720"/>
        <w:gridCol w:w="900"/>
        <w:gridCol w:w="900"/>
        <w:gridCol w:w="1440"/>
        <w:gridCol w:w="1260"/>
        <w:gridCol w:w="1260"/>
      </w:tblGrid>
      <w:tr w14:paraId="1F7C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129DCF7E">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序</w:t>
            </w:r>
          </w:p>
          <w:p w14:paraId="63678499">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号</w:t>
            </w:r>
          </w:p>
        </w:tc>
        <w:tc>
          <w:tcPr>
            <w:tcW w:w="1620" w:type="dxa"/>
            <w:tcBorders>
              <w:top w:val="single" w:color="auto" w:sz="4" w:space="0"/>
              <w:left w:val="single" w:color="auto" w:sz="4" w:space="0"/>
              <w:bottom w:val="single" w:color="auto" w:sz="4" w:space="0"/>
              <w:right w:val="single" w:color="auto" w:sz="4" w:space="0"/>
            </w:tcBorders>
            <w:noWrap/>
            <w:vAlign w:val="center"/>
          </w:tcPr>
          <w:p w14:paraId="5F6CE45F">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机械或</w:t>
            </w:r>
          </w:p>
          <w:p w14:paraId="5F251ED2">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设备名称</w:t>
            </w:r>
          </w:p>
        </w:tc>
        <w:tc>
          <w:tcPr>
            <w:tcW w:w="900" w:type="dxa"/>
            <w:tcBorders>
              <w:top w:val="single" w:color="auto" w:sz="4" w:space="0"/>
              <w:left w:val="single" w:color="auto" w:sz="4" w:space="0"/>
              <w:bottom w:val="single" w:color="auto" w:sz="4" w:space="0"/>
              <w:right w:val="single" w:color="auto" w:sz="4" w:space="0"/>
            </w:tcBorders>
            <w:noWrap/>
            <w:vAlign w:val="center"/>
          </w:tcPr>
          <w:p w14:paraId="01F20512">
            <w:pPr>
              <w:widowControl/>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型号</w:t>
            </w:r>
          </w:p>
          <w:p w14:paraId="6AB7268C">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规格</w:t>
            </w:r>
          </w:p>
        </w:tc>
        <w:tc>
          <w:tcPr>
            <w:tcW w:w="720" w:type="dxa"/>
            <w:tcBorders>
              <w:top w:val="single" w:color="auto" w:sz="4" w:space="0"/>
              <w:left w:val="single" w:color="auto" w:sz="4" w:space="0"/>
              <w:bottom w:val="single" w:color="auto" w:sz="4" w:space="0"/>
              <w:right w:val="single" w:color="auto" w:sz="4" w:space="0"/>
            </w:tcBorders>
            <w:noWrap/>
            <w:vAlign w:val="center"/>
          </w:tcPr>
          <w:p w14:paraId="2BC05947">
            <w:pPr>
              <w:widowControl/>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数</w:t>
            </w:r>
          </w:p>
          <w:p w14:paraId="2E874BE6">
            <w:pPr>
              <w:widowControl/>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量</w:t>
            </w:r>
          </w:p>
        </w:tc>
        <w:tc>
          <w:tcPr>
            <w:tcW w:w="900" w:type="dxa"/>
            <w:tcBorders>
              <w:top w:val="single" w:color="auto" w:sz="4" w:space="0"/>
              <w:left w:val="single" w:color="auto" w:sz="4" w:space="0"/>
              <w:bottom w:val="single" w:color="auto" w:sz="4" w:space="0"/>
              <w:right w:val="single" w:color="auto" w:sz="4" w:space="0"/>
            </w:tcBorders>
            <w:noWrap/>
            <w:vAlign w:val="center"/>
          </w:tcPr>
          <w:p w14:paraId="4BCDCEEC">
            <w:pPr>
              <w:widowControl/>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国别</w:t>
            </w:r>
          </w:p>
          <w:p w14:paraId="5D6CF17D">
            <w:pPr>
              <w:widowControl/>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产地</w:t>
            </w:r>
          </w:p>
        </w:tc>
        <w:tc>
          <w:tcPr>
            <w:tcW w:w="900" w:type="dxa"/>
            <w:tcBorders>
              <w:top w:val="single" w:color="auto" w:sz="4" w:space="0"/>
              <w:left w:val="single" w:color="auto" w:sz="4" w:space="0"/>
              <w:bottom w:val="single" w:color="auto" w:sz="4" w:space="0"/>
              <w:right w:val="single" w:color="auto" w:sz="4" w:space="0"/>
            </w:tcBorders>
            <w:noWrap/>
            <w:vAlign w:val="center"/>
          </w:tcPr>
          <w:p w14:paraId="3EF8C682">
            <w:pPr>
              <w:widowControl/>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制造</w:t>
            </w:r>
          </w:p>
          <w:p w14:paraId="4BB839C0">
            <w:pPr>
              <w:widowControl/>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年份</w:t>
            </w:r>
          </w:p>
        </w:tc>
        <w:tc>
          <w:tcPr>
            <w:tcW w:w="1440" w:type="dxa"/>
            <w:tcBorders>
              <w:top w:val="single" w:color="auto" w:sz="4" w:space="0"/>
              <w:left w:val="single" w:color="auto" w:sz="4" w:space="0"/>
              <w:bottom w:val="single" w:color="auto" w:sz="4" w:space="0"/>
              <w:right w:val="single" w:color="auto" w:sz="4" w:space="0"/>
            </w:tcBorders>
            <w:noWrap/>
            <w:vAlign w:val="center"/>
          </w:tcPr>
          <w:p w14:paraId="6B9A312E">
            <w:pPr>
              <w:widowControl/>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额定功率KW/H</w:t>
            </w:r>
          </w:p>
        </w:tc>
        <w:tc>
          <w:tcPr>
            <w:tcW w:w="1260" w:type="dxa"/>
            <w:tcBorders>
              <w:top w:val="single" w:color="auto" w:sz="4" w:space="0"/>
              <w:left w:val="single" w:color="auto" w:sz="4" w:space="0"/>
              <w:bottom w:val="single" w:color="auto" w:sz="4" w:space="0"/>
              <w:right w:val="single" w:color="auto" w:sz="4" w:space="0"/>
            </w:tcBorders>
            <w:noWrap/>
            <w:vAlign w:val="center"/>
          </w:tcPr>
          <w:p w14:paraId="18E800B2">
            <w:pPr>
              <w:widowControl/>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生产能力M</w:t>
            </w:r>
            <w:r>
              <w:rPr>
                <w:rFonts w:hint="eastAsia" w:ascii="仿宋_GB2312" w:eastAsia="仿宋_GB2312"/>
                <w:color w:val="auto"/>
                <w:sz w:val="28"/>
                <w:szCs w:val="28"/>
                <w:highlight w:val="none"/>
                <w:vertAlign w:val="superscript"/>
              </w:rPr>
              <w:t>3</w:t>
            </w:r>
            <w:r>
              <w:rPr>
                <w:rFonts w:hint="eastAsia" w:ascii="仿宋_GB2312" w:eastAsia="仿宋_GB2312"/>
                <w:color w:val="auto"/>
                <w:sz w:val="28"/>
                <w:szCs w:val="28"/>
                <w:highlight w:val="none"/>
              </w:rPr>
              <w:t>/H</w:t>
            </w:r>
          </w:p>
        </w:tc>
        <w:tc>
          <w:tcPr>
            <w:tcW w:w="1260" w:type="dxa"/>
            <w:tcBorders>
              <w:top w:val="single" w:color="auto" w:sz="4" w:space="0"/>
              <w:left w:val="single" w:color="auto" w:sz="4" w:space="0"/>
              <w:bottom w:val="single" w:color="auto" w:sz="4" w:space="0"/>
              <w:right w:val="single" w:color="auto" w:sz="4" w:space="0"/>
            </w:tcBorders>
            <w:noWrap/>
            <w:vAlign w:val="center"/>
          </w:tcPr>
          <w:p w14:paraId="11864EBD">
            <w:pPr>
              <w:widowControl/>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备 注</w:t>
            </w:r>
          </w:p>
        </w:tc>
      </w:tr>
      <w:tr w14:paraId="6676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noWrap/>
          </w:tcPr>
          <w:p w14:paraId="76BB59FB">
            <w:pPr>
              <w:rPr>
                <w:rFonts w:hint="eastAsia" w:ascii="仿宋_GB2312" w:eastAsia="仿宋_GB2312"/>
                <w:b/>
                <w:color w:val="auto"/>
                <w:sz w:val="28"/>
                <w:highlight w:val="none"/>
              </w:rPr>
            </w:pPr>
          </w:p>
        </w:tc>
        <w:tc>
          <w:tcPr>
            <w:tcW w:w="1620" w:type="dxa"/>
            <w:tcBorders>
              <w:top w:val="single" w:color="auto" w:sz="4" w:space="0"/>
              <w:left w:val="single" w:color="auto" w:sz="4" w:space="0"/>
              <w:bottom w:val="single" w:color="auto" w:sz="4" w:space="0"/>
              <w:right w:val="single" w:color="auto" w:sz="4" w:space="0"/>
            </w:tcBorders>
            <w:noWrap/>
          </w:tcPr>
          <w:p w14:paraId="07455848">
            <w:pPr>
              <w:rPr>
                <w:rFonts w:hint="eastAsia" w:ascii="仿宋_GB2312" w:eastAsia="仿宋_GB2312"/>
                <w:b/>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1D3F8ED2">
            <w:pPr>
              <w:rPr>
                <w:rFonts w:hint="eastAsia" w:ascii="仿宋_GB2312" w:eastAsia="仿宋_GB2312"/>
                <w:b/>
                <w:color w:val="auto"/>
                <w:sz w:val="28"/>
                <w:highlight w:val="none"/>
              </w:rPr>
            </w:pPr>
          </w:p>
        </w:tc>
        <w:tc>
          <w:tcPr>
            <w:tcW w:w="720" w:type="dxa"/>
            <w:tcBorders>
              <w:top w:val="single" w:color="auto" w:sz="4" w:space="0"/>
              <w:left w:val="single" w:color="auto" w:sz="4" w:space="0"/>
              <w:bottom w:val="single" w:color="auto" w:sz="4" w:space="0"/>
              <w:right w:val="single" w:color="auto" w:sz="4" w:space="0"/>
            </w:tcBorders>
            <w:noWrap/>
          </w:tcPr>
          <w:p w14:paraId="23DF67BE">
            <w:pPr>
              <w:rPr>
                <w:rFonts w:hint="eastAsia" w:ascii="仿宋_GB2312" w:eastAsia="仿宋_GB2312"/>
                <w:b/>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4B205339">
            <w:pPr>
              <w:rPr>
                <w:rFonts w:hint="eastAsia" w:ascii="仿宋_GB2312" w:eastAsia="仿宋_GB2312"/>
                <w:b/>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7ACCE4FB">
            <w:pPr>
              <w:rPr>
                <w:rFonts w:hint="eastAsia" w:ascii="仿宋_GB2312" w:eastAsia="仿宋_GB2312"/>
                <w:b/>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noWrap/>
          </w:tcPr>
          <w:p w14:paraId="7D267A1D">
            <w:pPr>
              <w:rPr>
                <w:rFonts w:hint="eastAsia" w:ascii="仿宋_GB2312" w:eastAsia="仿宋_GB2312"/>
                <w:b/>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7C04110C">
            <w:pPr>
              <w:rPr>
                <w:rFonts w:hint="eastAsia" w:ascii="仿宋_GB2312" w:eastAsia="仿宋_GB2312"/>
                <w:b/>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2B1EC8A6">
            <w:pPr>
              <w:rPr>
                <w:rFonts w:hint="eastAsia" w:ascii="仿宋_GB2312" w:eastAsia="仿宋_GB2312"/>
                <w:b/>
                <w:color w:val="auto"/>
                <w:sz w:val="28"/>
                <w:highlight w:val="none"/>
              </w:rPr>
            </w:pPr>
          </w:p>
        </w:tc>
      </w:tr>
      <w:tr w14:paraId="2283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noWrap/>
          </w:tcPr>
          <w:p w14:paraId="145F39D8">
            <w:pPr>
              <w:rPr>
                <w:rFonts w:hint="eastAsia" w:ascii="仿宋_GB2312" w:eastAsia="仿宋_GB2312"/>
                <w:color w:val="auto"/>
                <w:sz w:val="28"/>
                <w:highlight w:val="none"/>
              </w:rPr>
            </w:pPr>
          </w:p>
        </w:tc>
        <w:tc>
          <w:tcPr>
            <w:tcW w:w="1620" w:type="dxa"/>
            <w:tcBorders>
              <w:top w:val="single" w:color="auto" w:sz="4" w:space="0"/>
              <w:left w:val="single" w:color="auto" w:sz="4" w:space="0"/>
              <w:bottom w:val="single" w:color="auto" w:sz="4" w:space="0"/>
              <w:right w:val="single" w:color="auto" w:sz="4" w:space="0"/>
            </w:tcBorders>
            <w:noWrap/>
          </w:tcPr>
          <w:p w14:paraId="622B3A24">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46147E6E">
            <w:pPr>
              <w:rPr>
                <w:rFonts w:hint="eastAsia" w:ascii="仿宋_GB2312" w:eastAsia="仿宋_GB2312"/>
                <w:color w:val="auto"/>
                <w:sz w:val="28"/>
                <w:highlight w:val="none"/>
              </w:rPr>
            </w:pPr>
          </w:p>
        </w:tc>
        <w:tc>
          <w:tcPr>
            <w:tcW w:w="720" w:type="dxa"/>
            <w:tcBorders>
              <w:top w:val="single" w:color="auto" w:sz="4" w:space="0"/>
              <w:left w:val="single" w:color="auto" w:sz="4" w:space="0"/>
              <w:bottom w:val="single" w:color="auto" w:sz="4" w:space="0"/>
              <w:right w:val="single" w:color="auto" w:sz="4" w:space="0"/>
            </w:tcBorders>
            <w:noWrap/>
          </w:tcPr>
          <w:p w14:paraId="501AC101">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017F2F77">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4573BD8D">
            <w:pPr>
              <w:rPr>
                <w:rFonts w:hint="eastAsia" w:ascii="仿宋_GB2312" w:eastAsia="仿宋_GB2312"/>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noWrap/>
          </w:tcPr>
          <w:p w14:paraId="221D7714">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7DA80E8D">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76D38C67">
            <w:pPr>
              <w:rPr>
                <w:rFonts w:hint="eastAsia" w:ascii="仿宋_GB2312" w:eastAsia="仿宋_GB2312"/>
                <w:color w:val="auto"/>
                <w:sz w:val="28"/>
                <w:highlight w:val="none"/>
              </w:rPr>
            </w:pPr>
          </w:p>
        </w:tc>
      </w:tr>
      <w:tr w14:paraId="15CD6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noWrap/>
          </w:tcPr>
          <w:p w14:paraId="2F5EFFF6">
            <w:pPr>
              <w:rPr>
                <w:rFonts w:hint="eastAsia" w:ascii="仿宋_GB2312" w:eastAsia="仿宋_GB2312"/>
                <w:color w:val="auto"/>
                <w:sz w:val="28"/>
                <w:highlight w:val="none"/>
              </w:rPr>
            </w:pPr>
          </w:p>
        </w:tc>
        <w:tc>
          <w:tcPr>
            <w:tcW w:w="1620" w:type="dxa"/>
            <w:tcBorders>
              <w:top w:val="single" w:color="auto" w:sz="4" w:space="0"/>
              <w:left w:val="single" w:color="auto" w:sz="4" w:space="0"/>
              <w:bottom w:val="single" w:color="auto" w:sz="4" w:space="0"/>
              <w:right w:val="single" w:color="auto" w:sz="4" w:space="0"/>
            </w:tcBorders>
            <w:noWrap/>
          </w:tcPr>
          <w:p w14:paraId="2F2BD2CD">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1C7046E6">
            <w:pPr>
              <w:rPr>
                <w:rFonts w:hint="eastAsia" w:ascii="仿宋_GB2312" w:eastAsia="仿宋_GB2312"/>
                <w:color w:val="auto"/>
                <w:sz w:val="28"/>
                <w:highlight w:val="none"/>
              </w:rPr>
            </w:pPr>
          </w:p>
        </w:tc>
        <w:tc>
          <w:tcPr>
            <w:tcW w:w="720" w:type="dxa"/>
            <w:tcBorders>
              <w:top w:val="single" w:color="auto" w:sz="4" w:space="0"/>
              <w:left w:val="single" w:color="auto" w:sz="4" w:space="0"/>
              <w:bottom w:val="single" w:color="auto" w:sz="4" w:space="0"/>
              <w:right w:val="single" w:color="auto" w:sz="4" w:space="0"/>
            </w:tcBorders>
            <w:noWrap/>
          </w:tcPr>
          <w:p w14:paraId="7B3CCE2F">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43075D8D">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70F6FAD1">
            <w:pPr>
              <w:rPr>
                <w:rFonts w:hint="eastAsia" w:ascii="仿宋_GB2312" w:eastAsia="仿宋_GB2312"/>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noWrap/>
          </w:tcPr>
          <w:p w14:paraId="153F2999">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65E2A82C">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22A1C0D4">
            <w:pPr>
              <w:rPr>
                <w:rFonts w:hint="eastAsia" w:ascii="仿宋_GB2312" w:eastAsia="仿宋_GB2312"/>
                <w:color w:val="auto"/>
                <w:sz w:val="28"/>
                <w:highlight w:val="none"/>
              </w:rPr>
            </w:pPr>
          </w:p>
        </w:tc>
      </w:tr>
      <w:tr w14:paraId="2520F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noWrap/>
          </w:tcPr>
          <w:p w14:paraId="57E4A4E0">
            <w:pPr>
              <w:rPr>
                <w:rFonts w:hint="eastAsia" w:ascii="仿宋_GB2312" w:eastAsia="仿宋_GB2312"/>
                <w:color w:val="auto"/>
                <w:sz w:val="28"/>
                <w:highlight w:val="none"/>
              </w:rPr>
            </w:pPr>
          </w:p>
        </w:tc>
        <w:tc>
          <w:tcPr>
            <w:tcW w:w="1620" w:type="dxa"/>
            <w:tcBorders>
              <w:top w:val="single" w:color="auto" w:sz="4" w:space="0"/>
              <w:left w:val="single" w:color="auto" w:sz="4" w:space="0"/>
              <w:bottom w:val="single" w:color="auto" w:sz="4" w:space="0"/>
              <w:right w:val="single" w:color="auto" w:sz="4" w:space="0"/>
            </w:tcBorders>
            <w:noWrap/>
          </w:tcPr>
          <w:p w14:paraId="4E461D0E">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6597F65A">
            <w:pPr>
              <w:rPr>
                <w:rFonts w:hint="eastAsia" w:ascii="仿宋_GB2312" w:eastAsia="仿宋_GB2312"/>
                <w:color w:val="auto"/>
                <w:sz w:val="28"/>
                <w:highlight w:val="none"/>
              </w:rPr>
            </w:pPr>
          </w:p>
        </w:tc>
        <w:tc>
          <w:tcPr>
            <w:tcW w:w="720" w:type="dxa"/>
            <w:tcBorders>
              <w:top w:val="single" w:color="auto" w:sz="4" w:space="0"/>
              <w:left w:val="single" w:color="auto" w:sz="4" w:space="0"/>
              <w:bottom w:val="single" w:color="auto" w:sz="4" w:space="0"/>
              <w:right w:val="single" w:color="auto" w:sz="4" w:space="0"/>
            </w:tcBorders>
            <w:noWrap/>
          </w:tcPr>
          <w:p w14:paraId="7C406981">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2CFA4EDA">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33DA53A9">
            <w:pPr>
              <w:rPr>
                <w:rFonts w:hint="eastAsia" w:ascii="仿宋_GB2312" w:eastAsia="仿宋_GB2312"/>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noWrap/>
          </w:tcPr>
          <w:p w14:paraId="4AE41B6B">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5B2426A1">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7295E620">
            <w:pPr>
              <w:rPr>
                <w:rFonts w:hint="eastAsia" w:ascii="仿宋_GB2312" w:eastAsia="仿宋_GB2312"/>
                <w:color w:val="auto"/>
                <w:sz w:val="28"/>
                <w:highlight w:val="none"/>
              </w:rPr>
            </w:pPr>
          </w:p>
        </w:tc>
      </w:tr>
      <w:tr w14:paraId="7E2D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noWrap/>
          </w:tcPr>
          <w:p w14:paraId="6D660693">
            <w:pPr>
              <w:rPr>
                <w:rFonts w:hint="eastAsia" w:ascii="仿宋_GB2312" w:eastAsia="仿宋_GB2312"/>
                <w:color w:val="auto"/>
                <w:sz w:val="28"/>
                <w:highlight w:val="none"/>
              </w:rPr>
            </w:pPr>
          </w:p>
        </w:tc>
        <w:tc>
          <w:tcPr>
            <w:tcW w:w="1620" w:type="dxa"/>
            <w:tcBorders>
              <w:top w:val="single" w:color="auto" w:sz="4" w:space="0"/>
              <w:left w:val="single" w:color="auto" w:sz="4" w:space="0"/>
              <w:bottom w:val="single" w:color="auto" w:sz="4" w:space="0"/>
              <w:right w:val="single" w:color="auto" w:sz="4" w:space="0"/>
            </w:tcBorders>
            <w:noWrap/>
          </w:tcPr>
          <w:p w14:paraId="42975AA6">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4EE828F5">
            <w:pPr>
              <w:rPr>
                <w:rFonts w:hint="eastAsia" w:ascii="仿宋_GB2312" w:eastAsia="仿宋_GB2312"/>
                <w:color w:val="auto"/>
                <w:sz w:val="28"/>
                <w:highlight w:val="none"/>
              </w:rPr>
            </w:pPr>
          </w:p>
        </w:tc>
        <w:tc>
          <w:tcPr>
            <w:tcW w:w="720" w:type="dxa"/>
            <w:tcBorders>
              <w:top w:val="single" w:color="auto" w:sz="4" w:space="0"/>
              <w:left w:val="single" w:color="auto" w:sz="4" w:space="0"/>
              <w:bottom w:val="single" w:color="auto" w:sz="4" w:space="0"/>
              <w:right w:val="single" w:color="auto" w:sz="4" w:space="0"/>
            </w:tcBorders>
            <w:noWrap/>
          </w:tcPr>
          <w:p w14:paraId="7257FB13">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62E49FDE">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3B5539BE">
            <w:pPr>
              <w:rPr>
                <w:rFonts w:hint="eastAsia" w:ascii="仿宋_GB2312" w:eastAsia="仿宋_GB2312"/>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noWrap/>
          </w:tcPr>
          <w:p w14:paraId="563EA37C">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3F6D0CEA">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03227B67">
            <w:pPr>
              <w:rPr>
                <w:rFonts w:hint="eastAsia" w:ascii="仿宋_GB2312" w:eastAsia="仿宋_GB2312"/>
                <w:color w:val="auto"/>
                <w:sz w:val="28"/>
                <w:highlight w:val="none"/>
              </w:rPr>
            </w:pPr>
          </w:p>
        </w:tc>
      </w:tr>
      <w:tr w14:paraId="6599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noWrap/>
          </w:tcPr>
          <w:p w14:paraId="171C5297">
            <w:pPr>
              <w:rPr>
                <w:rFonts w:hint="eastAsia" w:ascii="仿宋_GB2312" w:eastAsia="仿宋_GB2312"/>
                <w:color w:val="auto"/>
                <w:sz w:val="28"/>
                <w:highlight w:val="none"/>
              </w:rPr>
            </w:pPr>
          </w:p>
        </w:tc>
        <w:tc>
          <w:tcPr>
            <w:tcW w:w="1620" w:type="dxa"/>
            <w:tcBorders>
              <w:top w:val="single" w:color="auto" w:sz="4" w:space="0"/>
              <w:left w:val="single" w:color="auto" w:sz="4" w:space="0"/>
              <w:bottom w:val="single" w:color="auto" w:sz="4" w:space="0"/>
              <w:right w:val="single" w:color="auto" w:sz="4" w:space="0"/>
            </w:tcBorders>
            <w:noWrap/>
          </w:tcPr>
          <w:p w14:paraId="6ACB5AF3">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4F575334">
            <w:pPr>
              <w:rPr>
                <w:rFonts w:hint="eastAsia" w:ascii="仿宋_GB2312" w:eastAsia="仿宋_GB2312"/>
                <w:color w:val="auto"/>
                <w:sz w:val="28"/>
                <w:highlight w:val="none"/>
              </w:rPr>
            </w:pPr>
          </w:p>
        </w:tc>
        <w:tc>
          <w:tcPr>
            <w:tcW w:w="720" w:type="dxa"/>
            <w:tcBorders>
              <w:top w:val="single" w:color="auto" w:sz="4" w:space="0"/>
              <w:left w:val="single" w:color="auto" w:sz="4" w:space="0"/>
              <w:bottom w:val="single" w:color="auto" w:sz="4" w:space="0"/>
              <w:right w:val="single" w:color="auto" w:sz="4" w:space="0"/>
            </w:tcBorders>
            <w:noWrap/>
          </w:tcPr>
          <w:p w14:paraId="7B24BA17">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15E9D2A6">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16C49D63">
            <w:pPr>
              <w:rPr>
                <w:rFonts w:hint="eastAsia" w:ascii="仿宋_GB2312" w:eastAsia="仿宋_GB2312"/>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noWrap/>
          </w:tcPr>
          <w:p w14:paraId="2A7A082A">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4CD73167">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7FBE4AC5">
            <w:pPr>
              <w:rPr>
                <w:rFonts w:hint="eastAsia" w:ascii="仿宋_GB2312" w:eastAsia="仿宋_GB2312"/>
                <w:color w:val="auto"/>
                <w:sz w:val="28"/>
                <w:highlight w:val="none"/>
              </w:rPr>
            </w:pPr>
          </w:p>
        </w:tc>
      </w:tr>
      <w:tr w14:paraId="454F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noWrap/>
          </w:tcPr>
          <w:p w14:paraId="3C3CCC69">
            <w:pPr>
              <w:rPr>
                <w:rFonts w:hint="eastAsia" w:ascii="仿宋_GB2312" w:eastAsia="仿宋_GB2312"/>
                <w:color w:val="auto"/>
                <w:sz w:val="28"/>
                <w:highlight w:val="none"/>
              </w:rPr>
            </w:pPr>
          </w:p>
        </w:tc>
        <w:tc>
          <w:tcPr>
            <w:tcW w:w="1620" w:type="dxa"/>
            <w:tcBorders>
              <w:top w:val="single" w:color="auto" w:sz="4" w:space="0"/>
              <w:left w:val="single" w:color="auto" w:sz="4" w:space="0"/>
              <w:bottom w:val="single" w:color="auto" w:sz="4" w:space="0"/>
              <w:right w:val="single" w:color="auto" w:sz="4" w:space="0"/>
            </w:tcBorders>
            <w:noWrap/>
          </w:tcPr>
          <w:p w14:paraId="0EAF8529">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5E8B4217">
            <w:pPr>
              <w:rPr>
                <w:rFonts w:hint="eastAsia" w:ascii="仿宋_GB2312" w:eastAsia="仿宋_GB2312"/>
                <w:color w:val="auto"/>
                <w:sz w:val="28"/>
                <w:highlight w:val="none"/>
              </w:rPr>
            </w:pPr>
          </w:p>
        </w:tc>
        <w:tc>
          <w:tcPr>
            <w:tcW w:w="720" w:type="dxa"/>
            <w:tcBorders>
              <w:top w:val="single" w:color="auto" w:sz="4" w:space="0"/>
              <w:left w:val="single" w:color="auto" w:sz="4" w:space="0"/>
              <w:bottom w:val="single" w:color="auto" w:sz="4" w:space="0"/>
              <w:right w:val="single" w:color="auto" w:sz="4" w:space="0"/>
            </w:tcBorders>
            <w:noWrap/>
          </w:tcPr>
          <w:p w14:paraId="67D559E1">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3A7B1D2D">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7DE71CED">
            <w:pPr>
              <w:rPr>
                <w:rFonts w:hint="eastAsia" w:ascii="仿宋_GB2312" w:eastAsia="仿宋_GB2312"/>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noWrap/>
          </w:tcPr>
          <w:p w14:paraId="658420C8">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4B025D71">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11AE543C">
            <w:pPr>
              <w:rPr>
                <w:rFonts w:hint="eastAsia" w:ascii="仿宋_GB2312" w:eastAsia="仿宋_GB2312"/>
                <w:color w:val="auto"/>
                <w:sz w:val="28"/>
                <w:highlight w:val="none"/>
              </w:rPr>
            </w:pPr>
          </w:p>
        </w:tc>
      </w:tr>
      <w:tr w14:paraId="2890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noWrap/>
          </w:tcPr>
          <w:p w14:paraId="6EFAFAA1">
            <w:pPr>
              <w:rPr>
                <w:rFonts w:hint="eastAsia" w:ascii="仿宋_GB2312" w:eastAsia="仿宋_GB2312"/>
                <w:color w:val="auto"/>
                <w:sz w:val="28"/>
                <w:highlight w:val="none"/>
              </w:rPr>
            </w:pPr>
          </w:p>
        </w:tc>
        <w:tc>
          <w:tcPr>
            <w:tcW w:w="1620" w:type="dxa"/>
            <w:tcBorders>
              <w:top w:val="single" w:color="auto" w:sz="4" w:space="0"/>
              <w:left w:val="single" w:color="auto" w:sz="4" w:space="0"/>
              <w:bottom w:val="single" w:color="auto" w:sz="4" w:space="0"/>
              <w:right w:val="single" w:color="auto" w:sz="4" w:space="0"/>
            </w:tcBorders>
            <w:noWrap/>
          </w:tcPr>
          <w:p w14:paraId="5BAA85D9">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1A12CB0C">
            <w:pPr>
              <w:rPr>
                <w:rFonts w:hint="eastAsia" w:ascii="仿宋_GB2312" w:eastAsia="仿宋_GB2312"/>
                <w:color w:val="auto"/>
                <w:sz w:val="28"/>
                <w:highlight w:val="none"/>
              </w:rPr>
            </w:pPr>
          </w:p>
        </w:tc>
        <w:tc>
          <w:tcPr>
            <w:tcW w:w="720" w:type="dxa"/>
            <w:tcBorders>
              <w:top w:val="single" w:color="auto" w:sz="4" w:space="0"/>
              <w:left w:val="single" w:color="auto" w:sz="4" w:space="0"/>
              <w:bottom w:val="single" w:color="auto" w:sz="4" w:space="0"/>
              <w:right w:val="single" w:color="auto" w:sz="4" w:space="0"/>
            </w:tcBorders>
            <w:noWrap/>
          </w:tcPr>
          <w:p w14:paraId="18A43157">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2D6BDDED">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0DFBB151">
            <w:pPr>
              <w:rPr>
                <w:rFonts w:hint="eastAsia" w:ascii="仿宋_GB2312" w:eastAsia="仿宋_GB2312"/>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noWrap/>
          </w:tcPr>
          <w:p w14:paraId="17D06830">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27CBA47E">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10E36A1D">
            <w:pPr>
              <w:rPr>
                <w:rFonts w:hint="eastAsia" w:ascii="仿宋_GB2312" w:eastAsia="仿宋_GB2312"/>
                <w:color w:val="auto"/>
                <w:sz w:val="28"/>
                <w:highlight w:val="none"/>
              </w:rPr>
            </w:pPr>
          </w:p>
        </w:tc>
      </w:tr>
      <w:tr w14:paraId="74D6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noWrap/>
          </w:tcPr>
          <w:p w14:paraId="15597F54">
            <w:pPr>
              <w:rPr>
                <w:rFonts w:hint="eastAsia" w:ascii="仿宋_GB2312" w:eastAsia="仿宋_GB2312"/>
                <w:color w:val="auto"/>
                <w:sz w:val="28"/>
                <w:highlight w:val="none"/>
              </w:rPr>
            </w:pPr>
          </w:p>
        </w:tc>
        <w:tc>
          <w:tcPr>
            <w:tcW w:w="1620" w:type="dxa"/>
            <w:tcBorders>
              <w:top w:val="single" w:color="auto" w:sz="4" w:space="0"/>
              <w:left w:val="single" w:color="auto" w:sz="4" w:space="0"/>
              <w:bottom w:val="single" w:color="auto" w:sz="4" w:space="0"/>
              <w:right w:val="single" w:color="auto" w:sz="4" w:space="0"/>
            </w:tcBorders>
            <w:noWrap/>
          </w:tcPr>
          <w:p w14:paraId="63689A12">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252A18CC">
            <w:pPr>
              <w:rPr>
                <w:rFonts w:hint="eastAsia" w:ascii="仿宋_GB2312" w:eastAsia="仿宋_GB2312"/>
                <w:color w:val="auto"/>
                <w:sz w:val="28"/>
                <w:highlight w:val="none"/>
              </w:rPr>
            </w:pPr>
          </w:p>
        </w:tc>
        <w:tc>
          <w:tcPr>
            <w:tcW w:w="720" w:type="dxa"/>
            <w:tcBorders>
              <w:top w:val="single" w:color="auto" w:sz="4" w:space="0"/>
              <w:left w:val="single" w:color="auto" w:sz="4" w:space="0"/>
              <w:bottom w:val="single" w:color="auto" w:sz="4" w:space="0"/>
              <w:right w:val="single" w:color="auto" w:sz="4" w:space="0"/>
            </w:tcBorders>
            <w:noWrap/>
          </w:tcPr>
          <w:p w14:paraId="1B1C3178">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67EC51EB">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32051BDE">
            <w:pPr>
              <w:rPr>
                <w:rFonts w:hint="eastAsia" w:ascii="仿宋_GB2312" w:eastAsia="仿宋_GB2312"/>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noWrap/>
          </w:tcPr>
          <w:p w14:paraId="5C88B5D9">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7B6CF376">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317EF888">
            <w:pPr>
              <w:rPr>
                <w:rFonts w:hint="eastAsia" w:ascii="仿宋_GB2312" w:eastAsia="仿宋_GB2312"/>
                <w:color w:val="auto"/>
                <w:sz w:val="28"/>
                <w:highlight w:val="none"/>
              </w:rPr>
            </w:pPr>
          </w:p>
        </w:tc>
      </w:tr>
      <w:tr w14:paraId="28D45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noWrap/>
          </w:tcPr>
          <w:p w14:paraId="782A47BE">
            <w:pPr>
              <w:rPr>
                <w:rFonts w:hint="eastAsia" w:ascii="仿宋_GB2312" w:eastAsia="仿宋_GB2312"/>
                <w:color w:val="auto"/>
                <w:sz w:val="28"/>
                <w:highlight w:val="none"/>
              </w:rPr>
            </w:pPr>
          </w:p>
        </w:tc>
        <w:tc>
          <w:tcPr>
            <w:tcW w:w="1620" w:type="dxa"/>
            <w:tcBorders>
              <w:top w:val="single" w:color="auto" w:sz="4" w:space="0"/>
              <w:left w:val="single" w:color="auto" w:sz="4" w:space="0"/>
              <w:bottom w:val="single" w:color="auto" w:sz="4" w:space="0"/>
              <w:right w:val="single" w:color="auto" w:sz="4" w:space="0"/>
            </w:tcBorders>
            <w:noWrap/>
          </w:tcPr>
          <w:p w14:paraId="35EFB57D">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382F46F0">
            <w:pPr>
              <w:rPr>
                <w:rFonts w:hint="eastAsia" w:ascii="仿宋_GB2312" w:eastAsia="仿宋_GB2312"/>
                <w:color w:val="auto"/>
                <w:sz w:val="28"/>
                <w:highlight w:val="none"/>
              </w:rPr>
            </w:pPr>
          </w:p>
        </w:tc>
        <w:tc>
          <w:tcPr>
            <w:tcW w:w="720" w:type="dxa"/>
            <w:tcBorders>
              <w:top w:val="single" w:color="auto" w:sz="4" w:space="0"/>
              <w:left w:val="single" w:color="auto" w:sz="4" w:space="0"/>
              <w:bottom w:val="single" w:color="auto" w:sz="4" w:space="0"/>
              <w:right w:val="single" w:color="auto" w:sz="4" w:space="0"/>
            </w:tcBorders>
            <w:noWrap/>
          </w:tcPr>
          <w:p w14:paraId="0A29FF1D">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16E9B657">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5E17B611">
            <w:pPr>
              <w:rPr>
                <w:rFonts w:hint="eastAsia" w:ascii="仿宋_GB2312" w:eastAsia="仿宋_GB2312"/>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noWrap/>
          </w:tcPr>
          <w:p w14:paraId="59ED0605">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7D4A71B0">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539E767A">
            <w:pPr>
              <w:rPr>
                <w:rFonts w:hint="eastAsia" w:ascii="仿宋_GB2312" w:eastAsia="仿宋_GB2312"/>
                <w:color w:val="auto"/>
                <w:sz w:val="28"/>
                <w:highlight w:val="none"/>
              </w:rPr>
            </w:pPr>
          </w:p>
        </w:tc>
      </w:tr>
      <w:tr w14:paraId="715BB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noWrap/>
          </w:tcPr>
          <w:p w14:paraId="187E0FD6">
            <w:pPr>
              <w:rPr>
                <w:rFonts w:hint="eastAsia" w:ascii="仿宋_GB2312" w:eastAsia="仿宋_GB2312"/>
                <w:color w:val="auto"/>
                <w:sz w:val="28"/>
                <w:highlight w:val="none"/>
              </w:rPr>
            </w:pPr>
          </w:p>
        </w:tc>
        <w:tc>
          <w:tcPr>
            <w:tcW w:w="1620" w:type="dxa"/>
            <w:tcBorders>
              <w:top w:val="single" w:color="auto" w:sz="4" w:space="0"/>
              <w:left w:val="single" w:color="auto" w:sz="4" w:space="0"/>
              <w:bottom w:val="single" w:color="auto" w:sz="4" w:space="0"/>
              <w:right w:val="single" w:color="auto" w:sz="4" w:space="0"/>
            </w:tcBorders>
            <w:noWrap/>
          </w:tcPr>
          <w:p w14:paraId="5F14EB25">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4EEC5B77">
            <w:pPr>
              <w:rPr>
                <w:rFonts w:hint="eastAsia" w:ascii="仿宋_GB2312" w:eastAsia="仿宋_GB2312"/>
                <w:color w:val="auto"/>
                <w:sz w:val="28"/>
                <w:highlight w:val="none"/>
              </w:rPr>
            </w:pPr>
          </w:p>
        </w:tc>
        <w:tc>
          <w:tcPr>
            <w:tcW w:w="720" w:type="dxa"/>
            <w:tcBorders>
              <w:top w:val="single" w:color="auto" w:sz="4" w:space="0"/>
              <w:left w:val="single" w:color="auto" w:sz="4" w:space="0"/>
              <w:bottom w:val="single" w:color="auto" w:sz="4" w:space="0"/>
              <w:right w:val="single" w:color="auto" w:sz="4" w:space="0"/>
            </w:tcBorders>
            <w:noWrap/>
          </w:tcPr>
          <w:p w14:paraId="24E2E523">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39EC7D76">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26C10460">
            <w:pPr>
              <w:rPr>
                <w:rFonts w:hint="eastAsia" w:ascii="仿宋_GB2312" w:eastAsia="仿宋_GB2312"/>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noWrap/>
          </w:tcPr>
          <w:p w14:paraId="1E8151F6">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30AA93F0">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5A3523E2">
            <w:pPr>
              <w:rPr>
                <w:rFonts w:hint="eastAsia" w:ascii="仿宋_GB2312" w:eastAsia="仿宋_GB2312"/>
                <w:color w:val="auto"/>
                <w:sz w:val="28"/>
                <w:highlight w:val="none"/>
              </w:rPr>
            </w:pPr>
          </w:p>
        </w:tc>
      </w:tr>
      <w:tr w14:paraId="2967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noWrap/>
          </w:tcPr>
          <w:p w14:paraId="5AD5AF80">
            <w:pPr>
              <w:rPr>
                <w:rFonts w:hint="eastAsia" w:ascii="仿宋_GB2312" w:eastAsia="仿宋_GB2312"/>
                <w:color w:val="auto"/>
                <w:sz w:val="28"/>
                <w:highlight w:val="none"/>
              </w:rPr>
            </w:pPr>
          </w:p>
        </w:tc>
        <w:tc>
          <w:tcPr>
            <w:tcW w:w="1620" w:type="dxa"/>
            <w:tcBorders>
              <w:top w:val="single" w:color="auto" w:sz="4" w:space="0"/>
              <w:left w:val="single" w:color="auto" w:sz="4" w:space="0"/>
              <w:bottom w:val="single" w:color="auto" w:sz="4" w:space="0"/>
              <w:right w:val="single" w:color="auto" w:sz="4" w:space="0"/>
            </w:tcBorders>
            <w:noWrap/>
          </w:tcPr>
          <w:p w14:paraId="7A1870EE">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7CE8DAFC">
            <w:pPr>
              <w:rPr>
                <w:rFonts w:hint="eastAsia" w:ascii="仿宋_GB2312" w:eastAsia="仿宋_GB2312"/>
                <w:color w:val="auto"/>
                <w:sz w:val="28"/>
                <w:highlight w:val="none"/>
              </w:rPr>
            </w:pPr>
          </w:p>
        </w:tc>
        <w:tc>
          <w:tcPr>
            <w:tcW w:w="720" w:type="dxa"/>
            <w:tcBorders>
              <w:top w:val="single" w:color="auto" w:sz="4" w:space="0"/>
              <w:left w:val="single" w:color="auto" w:sz="4" w:space="0"/>
              <w:bottom w:val="single" w:color="auto" w:sz="4" w:space="0"/>
              <w:right w:val="single" w:color="auto" w:sz="4" w:space="0"/>
            </w:tcBorders>
            <w:noWrap/>
          </w:tcPr>
          <w:p w14:paraId="21D57FC7">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5BD9BD81">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4AD654A6">
            <w:pPr>
              <w:rPr>
                <w:rFonts w:hint="eastAsia" w:ascii="仿宋_GB2312" w:eastAsia="仿宋_GB2312"/>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noWrap/>
          </w:tcPr>
          <w:p w14:paraId="21835253">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211D7C0F">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39E95D06">
            <w:pPr>
              <w:rPr>
                <w:rFonts w:hint="eastAsia" w:ascii="仿宋_GB2312" w:eastAsia="仿宋_GB2312"/>
                <w:color w:val="auto"/>
                <w:sz w:val="28"/>
                <w:highlight w:val="none"/>
              </w:rPr>
            </w:pPr>
          </w:p>
        </w:tc>
      </w:tr>
      <w:tr w14:paraId="08944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noWrap/>
          </w:tcPr>
          <w:p w14:paraId="385FCCB5">
            <w:pPr>
              <w:rPr>
                <w:rFonts w:hint="eastAsia" w:ascii="仿宋_GB2312" w:eastAsia="仿宋_GB2312"/>
                <w:color w:val="auto"/>
                <w:sz w:val="28"/>
                <w:highlight w:val="none"/>
              </w:rPr>
            </w:pPr>
          </w:p>
        </w:tc>
        <w:tc>
          <w:tcPr>
            <w:tcW w:w="1620" w:type="dxa"/>
            <w:tcBorders>
              <w:top w:val="single" w:color="auto" w:sz="4" w:space="0"/>
              <w:left w:val="single" w:color="auto" w:sz="4" w:space="0"/>
              <w:bottom w:val="single" w:color="auto" w:sz="4" w:space="0"/>
              <w:right w:val="single" w:color="auto" w:sz="4" w:space="0"/>
            </w:tcBorders>
            <w:noWrap/>
          </w:tcPr>
          <w:p w14:paraId="37520255">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67E8DC36">
            <w:pPr>
              <w:rPr>
                <w:rFonts w:hint="eastAsia" w:ascii="仿宋_GB2312" w:eastAsia="仿宋_GB2312"/>
                <w:color w:val="auto"/>
                <w:sz w:val="28"/>
                <w:highlight w:val="none"/>
              </w:rPr>
            </w:pPr>
          </w:p>
        </w:tc>
        <w:tc>
          <w:tcPr>
            <w:tcW w:w="720" w:type="dxa"/>
            <w:tcBorders>
              <w:top w:val="single" w:color="auto" w:sz="4" w:space="0"/>
              <w:left w:val="single" w:color="auto" w:sz="4" w:space="0"/>
              <w:bottom w:val="single" w:color="auto" w:sz="4" w:space="0"/>
              <w:right w:val="single" w:color="auto" w:sz="4" w:space="0"/>
            </w:tcBorders>
            <w:noWrap/>
          </w:tcPr>
          <w:p w14:paraId="57CBD7B5">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6CC22D22">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5F426ED2">
            <w:pPr>
              <w:rPr>
                <w:rFonts w:hint="eastAsia" w:ascii="仿宋_GB2312" w:eastAsia="仿宋_GB2312"/>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noWrap/>
          </w:tcPr>
          <w:p w14:paraId="265BD6C2">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2A43967A">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286BCF79">
            <w:pPr>
              <w:rPr>
                <w:rFonts w:hint="eastAsia" w:ascii="仿宋_GB2312" w:eastAsia="仿宋_GB2312"/>
                <w:color w:val="auto"/>
                <w:sz w:val="28"/>
                <w:highlight w:val="none"/>
              </w:rPr>
            </w:pPr>
          </w:p>
        </w:tc>
      </w:tr>
      <w:tr w14:paraId="5C7BF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noWrap/>
          </w:tcPr>
          <w:p w14:paraId="4AB292A5">
            <w:pPr>
              <w:rPr>
                <w:rFonts w:hint="eastAsia" w:ascii="仿宋_GB2312" w:eastAsia="仿宋_GB2312"/>
                <w:color w:val="auto"/>
                <w:sz w:val="28"/>
                <w:highlight w:val="none"/>
              </w:rPr>
            </w:pPr>
          </w:p>
        </w:tc>
        <w:tc>
          <w:tcPr>
            <w:tcW w:w="1620" w:type="dxa"/>
            <w:tcBorders>
              <w:top w:val="single" w:color="auto" w:sz="4" w:space="0"/>
              <w:left w:val="single" w:color="auto" w:sz="4" w:space="0"/>
              <w:bottom w:val="single" w:color="auto" w:sz="4" w:space="0"/>
              <w:right w:val="single" w:color="auto" w:sz="4" w:space="0"/>
            </w:tcBorders>
            <w:noWrap/>
          </w:tcPr>
          <w:p w14:paraId="51C18DA0">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23FA3B96">
            <w:pPr>
              <w:rPr>
                <w:rFonts w:hint="eastAsia" w:ascii="仿宋_GB2312" w:eastAsia="仿宋_GB2312"/>
                <w:color w:val="auto"/>
                <w:sz w:val="28"/>
                <w:highlight w:val="none"/>
              </w:rPr>
            </w:pPr>
          </w:p>
        </w:tc>
        <w:tc>
          <w:tcPr>
            <w:tcW w:w="720" w:type="dxa"/>
            <w:tcBorders>
              <w:top w:val="single" w:color="auto" w:sz="4" w:space="0"/>
              <w:left w:val="single" w:color="auto" w:sz="4" w:space="0"/>
              <w:bottom w:val="single" w:color="auto" w:sz="4" w:space="0"/>
              <w:right w:val="single" w:color="auto" w:sz="4" w:space="0"/>
            </w:tcBorders>
            <w:noWrap/>
          </w:tcPr>
          <w:p w14:paraId="0F30283A">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19C71EEF">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72E6D5DD">
            <w:pPr>
              <w:rPr>
                <w:rFonts w:hint="eastAsia" w:ascii="仿宋_GB2312" w:eastAsia="仿宋_GB2312"/>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noWrap/>
          </w:tcPr>
          <w:p w14:paraId="0EBDAB29">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19DDE4E8">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470DA3C8">
            <w:pPr>
              <w:rPr>
                <w:rFonts w:hint="eastAsia" w:ascii="仿宋_GB2312" w:eastAsia="仿宋_GB2312"/>
                <w:color w:val="auto"/>
                <w:sz w:val="28"/>
                <w:highlight w:val="none"/>
              </w:rPr>
            </w:pPr>
          </w:p>
        </w:tc>
      </w:tr>
      <w:tr w14:paraId="45DB1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noWrap/>
          </w:tcPr>
          <w:p w14:paraId="0B8E773B">
            <w:pPr>
              <w:rPr>
                <w:rFonts w:hint="eastAsia" w:ascii="仿宋_GB2312" w:eastAsia="仿宋_GB2312"/>
                <w:color w:val="auto"/>
                <w:sz w:val="28"/>
                <w:highlight w:val="none"/>
              </w:rPr>
            </w:pPr>
          </w:p>
        </w:tc>
        <w:tc>
          <w:tcPr>
            <w:tcW w:w="1620" w:type="dxa"/>
            <w:tcBorders>
              <w:top w:val="single" w:color="auto" w:sz="4" w:space="0"/>
              <w:left w:val="single" w:color="auto" w:sz="4" w:space="0"/>
              <w:bottom w:val="single" w:color="auto" w:sz="4" w:space="0"/>
              <w:right w:val="single" w:color="auto" w:sz="4" w:space="0"/>
            </w:tcBorders>
            <w:noWrap/>
          </w:tcPr>
          <w:p w14:paraId="2A8151AC">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5D04E9B2">
            <w:pPr>
              <w:rPr>
                <w:rFonts w:hint="eastAsia" w:ascii="仿宋_GB2312" w:eastAsia="仿宋_GB2312"/>
                <w:color w:val="auto"/>
                <w:sz w:val="28"/>
                <w:highlight w:val="none"/>
              </w:rPr>
            </w:pPr>
          </w:p>
        </w:tc>
        <w:tc>
          <w:tcPr>
            <w:tcW w:w="720" w:type="dxa"/>
            <w:tcBorders>
              <w:top w:val="single" w:color="auto" w:sz="4" w:space="0"/>
              <w:left w:val="single" w:color="auto" w:sz="4" w:space="0"/>
              <w:bottom w:val="single" w:color="auto" w:sz="4" w:space="0"/>
              <w:right w:val="single" w:color="auto" w:sz="4" w:space="0"/>
            </w:tcBorders>
            <w:noWrap/>
          </w:tcPr>
          <w:p w14:paraId="5DFEFB37">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6F326F51">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08399BB4">
            <w:pPr>
              <w:rPr>
                <w:rFonts w:hint="eastAsia" w:ascii="仿宋_GB2312" w:eastAsia="仿宋_GB2312"/>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noWrap/>
          </w:tcPr>
          <w:p w14:paraId="1DB9EE50">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118A7095">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3E3ADE3C">
            <w:pPr>
              <w:rPr>
                <w:rFonts w:hint="eastAsia" w:ascii="仿宋_GB2312" w:eastAsia="仿宋_GB2312"/>
                <w:color w:val="auto"/>
                <w:sz w:val="28"/>
                <w:highlight w:val="none"/>
              </w:rPr>
            </w:pPr>
          </w:p>
        </w:tc>
      </w:tr>
      <w:tr w14:paraId="04DF8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noWrap/>
          </w:tcPr>
          <w:p w14:paraId="722206A7">
            <w:pPr>
              <w:rPr>
                <w:rFonts w:hint="eastAsia" w:ascii="仿宋_GB2312" w:eastAsia="仿宋_GB2312"/>
                <w:color w:val="auto"/>
                <w:sz w:val="28"/>
                <w:highlight w:val="none"/>
              </w:rPr>
            </w:pPr>
          </w:p>
        </w:tc>
        <w:tc>
          <w:tcPr>
            <w:tcW w:w="1620" w:type="dxa"/>
            <w:tcBorders>
              <w:top w:val="single" w:color="auto" w:sz="4" w:space="0"/>
              <w:left w:val="single" w:color="auto" w:sz="4" w:space="0"/>
              <w:bottom w:val="single" w:color="auto" w:sz="4" w:space="0"/>
              <w:right w:val="single" w:color="auto" w:sz="4" w:space="0"/>
            </w:tcBorders>
            <w:noWrap/>
          </w:tcPr>
          <w:p w14:paraId="4B7E4B9A">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01337D00">
            <w:pPr>
              <w:rPr>
                <w:rFonts w:hint="eastAsia" w:ascii="仿宋_GB2312" w:eastAsia="仿宋_GB2312"/>
                <w:color w:val="auto"/>
                <w:sz w:val="28"/>
                <w:highlight w:val="none"/>
              </w:rPr>
            </w:pPr>
          </w:p>
        </w:tc>
        <w:tc>
          <w:tcPr>
            <w:tcW w:w="720" w:type="dxa"/>
            <w:tcBorders>
              <w:top w:val="single" w:color="auto" w:sz="4" w:space="0"/>
              <w:left w:val="single" w:color="auto" w:sz="4" w:space="0"/>
              <w:bottom w:val="single" w:color="auto" w:sz="4" w:space="0"/>
              <w:right w:val="single" w:color="auto" w:sz="4" w:space="0"/>
            </w:tcBorders>
            <w:noWrap/>
          </w:tcPr>
          <w:p w14:paraId="0CBAE65B">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41766412">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465F8B13">
            <w:pPr>
              <w:rPr>
                <w:rFonts w:hint="eastAsia" w:ascii="仿宋_GB2312" w:eastAsia="仿宋_GB2312"/>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noWrap/>
          </w:tcPr>
          <w:p w14:paraId="75B69F16">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0838D479">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564659BA">
            <w:pPr>
              <w:rPr>
                <w:rFonts w:hint="eastAsia" w:ascii="仿宋_GB2312" w:eastAsia="仿宋_GB2312"/>
                <w:color w:val="auto"/>
                <w:sz w:val="28"/>
                <w:highlight w:val="none"/>
              </w:rPr>
            </w:pPr>
          </w:p>
        </w:tc>
      </w:tr>
      <w:tr w14:paraId="3665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noWrap/>
          </w:tcPr>
          <w:p w14:paraId="103FD646">
            <w:pPr>
              <w:rPr>
                <w:rFonts w:hint="eastAsia" w:ascii="仿宋_GB2312" w:eastAsia="仿宋_GB2312"/>
                <w:color w:val="auto"/>
                <w:sz w:val="28"/>
                <w:highlight w:val="none"/>
              </w:rPr>
            </w:pPr>
          </w:p>
        </w:tc>
        <w:tc>
          <w:tcPr>
            <w:tcW w:w="1620" w:type="dxa"/>
            <w:tcBorders>
              <w:top w:val="single" w:color="auto" w:sz="4" w:space="0"/>
              <w:left w:val="single" w:color="auto" w:sz="4" w:space="0"/>
              <w:bottom w:val="single" w:color="auto" w:sz="4" w:space="0"/>
              <w:right w:val="single" w:color="auto" w:sz="4" w:space="0"/>
            </w:tcBorders>
            <w:noWrap/>
          </w:tcPr>
          <w:p w14:paraId="367ED465">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02381064">
            <w:pPr>
              <w:rPr>
                <w:rFonts w:hint="eastAsia" w:ascii="仿宋_GB2312" w:eastAsia="仿宋_GB2312"/>
                <w:color w:val="auto"/>
                <w:sz w:val="28"/>
                <w:highlight w:val="none"/>
              </w:rPr>
            </w:pPr>
          </w:p>
        </w:tc>
        <w:tc>
          <w:tcPr>
            <w:tcW w:w="720" w:type="dxa"/>
            <w:tcBorders>
              <w:top w:val="single" w:color="auto" w:sz="4" w:space="0"/>
              <w:left w:val="single" w:color="auto" w:sz="4" w:space="0"/>
              <w:bottom w:val="single" w:color="auto" w:sz="4" w:space="0"/>
              <w:right w:val="single" w:color="auto" w:sz="4" w:space="0"/>
            </w:tcBorders>
            <w:noWrap/>
          </w:tcPr>
          <w:p w14:paraId="6F0BE675">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7A7690A8">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68CA25BA">
            <w:pPr>
              <w:rPr>
                <w:rFonts w:hint="eastAsia" w:ascii="仿宋_GB2312" w:eastAsia="仿宋_GB2312"/>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noWrap/>
          </w:tcPr>
          <w:p w14:paraId="126487EF">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169409EC">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5B12219B">
            <w:pPr>
              <w:rPr>
                <w:rFonts w:hint="eastAsia" w:ascii="仿宋_GB2312" w:eastAsia="仿宋_GB2312"/>
                <w:color w:val="auto"/>
                <w:sz w:val="28"/>
                <w:highlight w:val="none"/>
              </w:rPr>
            </w:pPr>
          </w:p>
        </w:tc>
      </w:tr>
      <w:tr w14:paraId="3A00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noWrap/>
          </w:tcPr>
          <w:p w14:paraId="48186604">
            <w:pPr>
              <w:rPr>
                <w:rFonts w:hint="eastAsia" w:ascii="仿宋_GB2312" w:eastAsia="仿宋_GB2312"/>
                <w:color w:val="auto"/>
                <w:sz w:val="28"/>
                <w:highlight w:val="none"/>
              </w:rPr>
            </w:pPr>
          </w:p>
        </w:tc>
        <w:tc>
          <w:tcPr>
            <w:tcW w:w="1620" w:type="dxa"/>
            <w:tcBorders>
              <w:top w:val="single" w:color="auto" w:sz="4" w:space="0"/>
              <w:left w:val="single" w:color="auto" w:sz="4" w:space="0"/>
              <w:bottom w:val="single" w:color="auto" w:sz="4" w:space="0"/>
              <w:right w:val="single" w:color="auto" w:sz="4" w:space="0"/>
            </w:tcBorders>
            <w:noWrap/>
          </w:tcPr>
          <w:p w14:paraId="67660308">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352A1897">
            <w:pPr>
              <w:rPr>
                <w:rFonts w:hint="eastAsia" w:ascii="仿宋_GB2312" w:eastAsia="仿宋_GB2312"/>
                <w:color w:val="auto"/>
                <w:sz w:val="28"/>
                <w:highlight w:val="none"/>
              </w:rPr>
            </w:pPr>
          </w:p>
        </w:tc>
        <w:tc>
          <w:tcPr>
            <w:tcW w:w="720" w:type="dxa"/>
            <w:tcBorders>
              <w:top w:val="single" w:color="auto" w:sz="4" w:space="0"/>
              <w:left w:val="single" w:color="auto" w:sz="4" w:space="0"/>
              <w:bottom w:val="single" w:color="auto" w:sz="4" w:space="0"/>
              <w:right w:val="single" w:color="auto" w:sz="4" w:space="0"/>
            </w:tcBorders>
            <w:noWrap/>
          </w:tcPr>
          <w:p w14:paraId="4541E5D3">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33682097">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271F2B83">
            <w:pPr>
              <w:rPr>
                <w:rFonts w:hint="eastAsia" w:ascii="仿宋_GB2312" w:eastAsia="仿宋_GB2312"/>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noWrap/>
          </w:tcPr>
          <w:p w14:paraId="39D17C63">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44A72C00">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389B7378">
            <w:pPr>
              <w:rPr>
                <w:rFonts w:hint="eastAsia" w:ascii="仿宋_GB2312" w:eastAsia="仿宋_GB2312"/>
                <w:color w:val="auto"/>
                <w:sz w:val="28"/>
                <w:highlight w:val="none"/>
              </w:rPr>
            </w:pPr>
          </w:p>
        </w:tc>
      </w:tr>
      <w:tr w14:paraId="3440E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noWrap/>
          </w:tcPr>
          <w:p w14:paraId="4D560EA8">
            <w:pPr>
              <w:rPr>
                <w:rFonts w:hint="eastAsia" w:ascii="仿宋_GB2312" w:eastAsia="仿宋_GB2312"/>
                <w:color w:val="auto"/>
                <w:sz w:val="28"/>
                <w:highlight w:val="none"/>
              </w:rPr>
            </w:pPr>
          </w:p>
        </w:tc>
        <w:tc>
          <w:tcPr>
            <w:tcW w:w="1620" w:type="dxa"/>
            <w:tcBorders>
              <w:top w:val="single" w:color="auto" w:sz="4" w:space="0"/>
              <w:left w:val="single" w:color="auto" w:sz="4" w:space="0"/>
              <w:bottom w:val="single" w:color="auto" w:sz="4" w:space="0"/>
              <w:right w:val="single" w:color="auto" w:sz="4" w:space="0"/>
            </w:tcBorders>
            <w:noWrap/>
          </w:tcPr>
          <w:p w14:paraId="46F04593">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33838E31">
            <w:pPr>
              <w:rPr>
                <w:rFonts w:hint="eastAsia" w:ascii="仿宋_GB2312" w:eastAsia="仿宋_GB2312"/>
                <w:color w:val="auto"/>
                <w:sz w:val="28"/>
                <w:highlight w:val="none"/>
              </w:rPr>
            </w:pPr>
          </w:p>
        </w:tc>
        <w:tc>
          <w:tcPr>
            <w:tcW w:w="720" w:type="dxa"/>
            <w:tcBorders>
              <w:top w:val="single" w:color="auto" w:sz="4" w:space="0"/>
              <w:left w:val="single" w:color="auto" w:sz="4" w:space="0"/>
              <w:bottom w:val="single" w:color="auto" w:sz="4" w:space="0"/>
              <w:right w:val="single" w:color="auto" w:sz="4" w:space="0"/>
            </w:tcBorders>
            <w:noWrap/>
          </w:tcPr>
          <w:p w14:paraId="72442BEC">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5C6BE329">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091A1065">
            <w:pPr>
              <w:rPr>
                <w:rFonts w:hint="eastAsia" w:ascii="仿宋_GB2312" w:eastAsia="仿宋_GB2312"/>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noWrap/>
          </w:tcPr>
          <w:p w14:paraId="4B93AD2B">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2C21FFE0">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31E93CDC">
            <w:pPr>
              <w:rPr>
                <w:rFonts w:hint="eastAsia" w:ascii="仿宋_GB2312" w:eastAsia="仿宋_GB2312"/>
                <w:color w:val="auto"/>
                <w:sz w:val="28"/>
                <w:highlight w:val="none"/>
              </w:rPr>
            </w:pPr>
          </w:p>
        </w:tc>
      </w:tr>
    </w:tbl>
    <w:p w14:paraId="18E94C74">
      <w:pPr>
        <w:widowControl/>
        <w:jc w:val="left"/>
        <w:rPr>
          <w:color w:val="auto"/>
          <w:sz w:val="28"/>
          <w:highlight w:val="none"/>
        </w:rPr>
        <w:sectPr>
          <w:pgSz w:w="11906" w:h="16838"/>
          <w:pgMar w:top="1440" w:right="1287" w:bottom="1400" w:left="1701" w:header="851" w:footer="992" w:gutter="0"/>
          <w:cols w:space="720" w:num="1"/>
          <w:docGrid w:linePitch="285" w:charSpace="0"/>
        </w:sectPr>
      </w:pPr>
    </w:p>
    <w:p w14:paraId="044EE5F9">
      <w:pPr>
        <w:spacing w:line="440" w:lineRule="exact"/>
        <w:jc w:val="center"/>
        <w:outlineLvl w:val="1"/>
        <w:rPr>
          <w:rFonts w:hint="eastAsia" w:ascii="宋体"/>
          <w:b/>
          <w:color w:val="auto"/>
          <w:sz w:val="44"/>
          <w:szCs w:val="44"/>
          <w:highlight w:val="none"/>
        </w:rPr>
      </w:pPr>
      <w:bookmarkStart w:id="72" w:name="_Toc153968104"/>
      <w:r>
        <w:rPr>
          <w:rFonts w:hint="eastAsia" w:ascii="宋体"/>
          <w:b/>
          <w:color w:val="auto"/>
          <w:sz w:val="44"/>
          <w:szCs w:val="44"/>
          <w:highlight w:val="none"/>
        </w:rPr>
        <w:t>十、企业近36个月来所承建已竣工的主要工程情况</w:t>
      </w:r>
      <w:bookmarkEnd w:id="72"/>
    </w:p>
    <w:p w14:paraId="6E8EF492">
      <w:pPr>
        <w:ind w:right="80"/>
        <w:jc w:val="righ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 （表五）</w:t>
      </w:r>
    </w:p>
    <w:tbl>
      <w:tblPr>
        <w:tblStyle w:val="22"/>
        <w:tblW w:w="97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900"/>
        <w:gridCol w:w="720"/>
        <w:gridCol w:w="1080"/>
        <w:gridCol w:w="1080"/>
        <w:gridCol w:w="1260"/>
        <w:gridCol w:w="1080"/>
        <w:gridCol w:w="720"/>
        <w:gridCol w:w="1080"/>
      </w:tblGrid>
      <w:tr w14:paraId="0410A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800" w:type="dxa"/>
            <w:tcBorders>
              <w:top w:val="single" w:color="auto" w:sz="4" w:space="0"/>
              <w:left w:val="single" w:color="auto" w:sz="4" w:space="0"/>
              <w:bottom w:val="single" w:color="auto" w:sz="4" w:space="0"/>
              <w:right w:val="single" w:color="auto" w:sz="4" w:space="0"/>
            </w:tcBorders>
            <w:noWrap/>
            <w:vAlign w:val="center"/>
          </w:tcPr>
          <w:p w14:paraId="1CC76EB5">
            <w:pPr>
              <w:spacing w:line="400" w:lineRule="exact"/>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建设单位及</w:t>
            </w:r>
          </w:p>
          <w:p w14:paraId="6C85649F">
            <w:pPr>
              <w:spacing w:line="400" w:lineRule="exact"/>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工程名称</w:t>
            </w:r>
          </w:p>
        </w:tc>
        <w:tc>
          <w:tcPr>
            <w:tcW w:w="900" w:type="dxa"/>
            <w:tcBorders>
              <w:top w:val="single" w:color="auto" w:sz="4" w:space="0"/>
              <w:left w:val="single" w:color="auto" w:sz="4" w:space="0"/>
              <w:bottom w:val="single" w:color="auto" w:sz="4" w:space="0"/>
              <w:right w:val="single" w:color="auto" w:sz="4" w:space="0"/>
            </w:tcBorders>
            <w:noWrap/>
            <w:vAlign w:val="center"/>
          </w:tcPr>
          <w:p w14:paraId="569A2F03">
            <w:pPr>
              <w:spacing w:line="400" w:lineRule="exact"/>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建设地点</w:t>
            </w:r>
          </w:p>
        </w:tc>
        <w:tc>
          <w:tcPr>
            <w:tcW w:w="720" w:type="dxa"/>
            <w:tcBorders>
              <w:top w:val="single" w:color="auto" w:sz="4" w:space="0"/>
              <w:left w:val="single" w:color="auto" w:sz="4" w:space="0"/>
              <w:bottom w:val="single" w:color="auto" w:sz="4" w:space="0"/>
              <w:right w:val="single" w:color="auto" w:sz="4" w:space="0"/>
            </w:tcBorders>
            <w:noWrap/>
            <w:vAlign w:val="center"/>
          </w:tcPr>
          <w:p w14:paraId="125C83B8">
            <w:pPr>
              <w:spacing w:line="400" w:lineRule="exact"/>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结构</w:t>
            </w:r>
          </w:p>
          <w:p w14:paraId="3A2A2B13">
            <w:pPr>
              <w:spacing w:line="400" w:lineRule="exact"/>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类型</w:t>
            </w:r>
          </w:p>
        </w:tc>
        <w:tc>
          <w:tcPr>
            <w:tcW w:w="1080" w:type="dxa"/>
            <w:tcBorders>
              <w:top w:val="single" w:color="auto" w:sz="4" w:space="0"/>
              <w:left w:val="single" w:color="auto" w:sz="4" w:space="0"/>
              <w:bottom w:val="single" w:color="auto" w:sz="4" w:space="0"/>
              <w:right w:val="single" w:color="auto" w:sz="4" w:space="0"/>
            </w:tcBorders>
            <w:noWrap/>
            <w:vAlign w:val="center"/>
          </w:tcPr>
          <w:p w14:paraId="3BCE5BD6">
            <w:pPr>
              <w:widowControl/>
              <w:spacing w:line="400" w:lineRule="exact"/>
              <w:jc w:val="center"/>
              <w:rPr>
                <w:rFonts w:hint="eastAsia" w:ascii="仿宋_GB2312" w:eastAsia="仿宋_GB2312"/>
                <w:color w:val="auto"/>
                <w:sz w:val="24"/>
                <w:szCs w:val="24"/>
                <w:highlight w:val="none"/>
              </w:rPr>
            </w:pPr>
            <w:r>
              <w:rPr>
                <w:rFonts w:hint="eastAsia" w:ascii="仿宋_GB2312" w:eastAsia="仿宋_GB2312"/>
                <w:color w:val="auto"/>
                <w:spacing w:val="-16"/>
                <w:sz w:val="24"/>
                <w:szCs w:val="24"/>
                <w:highlight w:val="none"/>
              </w:rPr>
              <w:t>建筑面积</w:t>
            </w:r>
            <w:r>
              <w:rPr>
                <w:rFonts w:hint="eastAsia" w:ascii="仿宋_GB2312" w:eastAsia="仿宋_GB2312"/>
                <w:color w:val="auto"/>
                <w:sz w:val="24"/>
                <w:szCs w:val="24"/>
                <w:highlight w:val="none"/>
              </w:rPr>
              <w:t>（M</w:t>
            </w:r>
            <w:r>
              <w:rPr>
                <w:rFonts w:hint="eastAsia" w:ascii="仿宋_GB2312" w:eastAsia="仿宋_GB2312"/>
                <w:color w:val="auto"/>
                <w:sz w:val="24"/>
                <w:szCs w:val="24"/>
                <w:highlight w:val="none"/>
                <w:vertAlign w:val="superscript"/>
              </w:rPr>
              <w:t>2</w:t>
            </w:r>
            <w:r>
              <w:rPr>
                <w:rFonts w:hint="eastAsia" w:ascii="仿宋_GB2312" w:eastAsia="仿宋_GB2312"/>
                <w:color w:val="auto"/>
                <w:sz w:val="24"/>
                <w:szCs w:val="24"/>
                <w:highlight w:val="none"/>
              </w:rPr>
              <w:t>）</w:t>
            </w:r>
          </w:p>
        </w:tc>
        <w:tc>
          <w:tcPr>
            <w:tcW w:w="1080" w:type="dxa"/>
            <w:tcBorders>
              <w:top w:val="single" w:color="auto" w:sz="4" w:space="0"/>
              <w:left w:val="single" w:color="auto" w:sz="4" w:space="0"/>
              <w:bottom w:val="single" w:color="auto" w:sz="4" w:space="0"/>
              <w:right w:val="single" w:color="auto" w:sz="4" w:space="0"/>
            </w:tcBorders>
            <w:noWrap/>
            <w:vAlign w:val="center"/>
          </w:tcPr>
          <w:p w14:paraId="22402B4D">
            <w:pPr>
              <w:widowControl/>
              <w:spacing w:line="400" w:lineRule="exact"/>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开竣工</w:t>
            </w:r>
          </w:p>
          <w:p w14:paraId="26670F8F">
            <w:pPr>
              <w:spacing w:line="400" w:lineRule="exact"/>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日  期</w:t>
            </w:r>
          </w:p>
        </w:tc>
        <w:tc>
          <w:tcPr>
            <w:tcW w:w="1260" w:type="dxa"/>
            <w:tcBorders>
              <w:top w:val="single" w:color="auto" w:sz="4" w:space="0"/>
              <w:left w:val="single" w:color="auto" w:sz="4" w:space="0"/>
              <w:bottom w:val="single" w:color="auto" w:sz="4" w:space="0"/>
              <w:right w:val="single" w:color="auto" w:sz="4" w:space="0"/>
            </w:tcBorders>
            <w:noWrap/>
            <w:vAlign w:val="center"/>
          </w:tcPr>
          <w:p w14:paraId="1A7C0872">
            <w:pPr>
              <w:widowControl/>
              <w:spacing w:line="400" w:lineRule="exact"/>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合同价款</w:t>
            </w:r>
          </w:p>
          <w:p w14:paraId="15AF72CC">
            <w:pPr>
              <w:widowControl/>
              <w:spacing w:line="400" w:lineRule="exact"/>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（万元）</w:t>
            </w:r>
          </w:p>
        </w:tc>
        <w:tc>
          <w:tcPr>
            <w:tcW w:w="1080" w:type="dxa"/>
            <w:tcBorders>
              <w:top w:val="single" w:color="auto" w:sz="4" w:space="0"/>
              <w:left w:val="single" w:color="auto" w:sz="4" w:space="0"/>
              <w:bottom w:val="single" w:color="auto" w:sz="4" w:space="0"/>
              <w:right w:val="single" w:color="auto" w:sz="4" w:space="0"/>
            </w:tcBorders>
            <w:noWrap/>
            <w:vAlign w:val="center"/>
          </w:tcPr>
          <w:p w14:paraId="5EF1CA51">
            <w:pPr>
              <w:widowControl/>
              <w:spacing w:line="400" w:lineRule="exact"/>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质量达</w:t>
            </w:r>
          </w:p>
          <w:p w14:paraId="0679656F">
            <w:pPr>
              <w:widowControl/>
              <w:spacing w:line="400" w:lineRule="exact"/>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到标准</w:t>
            </w:r>
          </w:p>
        </w:tc>
        <w:tc>
          <w:tcPr>
            <w:tcW w:w="720" w:type="dxa"/>
            <w:tcBorders>
              <w:top w:val="single" w:color="auto" w:sz="4" w:space="0"/>
              <w:left w:val="single" w:color="auto" w:sz="4" w:space="0"/>
              <w:bottom w:val="single" w:color="auto" w:sz="4" w:space="0"/>
              <w:right w:val="single" w:color="auto" w:sz="4" w:space="0"/>
            </w:tcBorders>
            <w:noWrap/>
            <w:vAlign w:val="center"/>
          </w:tcPr>
          <w:p w14:paraId="3D5EFBF0">
            <w:pPr>
              <w:widowControl/>
              <w:spacing w:line="400" w:lineRule="exact"/>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履约</w:t>
            </w:r>
          </w:p>
          <w:p w14:paraId="37AD3D61">
            <w:pPr>
              <w:spacing w:line="400" w:lineRule="exact"/>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情况</w:t>
            </w:r>
          </w:p>
        </w:tc>
        <w:tc>
          <w:tcPr>
            <w:tcW w:w="1080" w:type="dxa"/>
            <w:tcBorders>
              <w:top w:val="single" w:color="auto" w:sz="4" w:space="0"/>
              <w:left w:val="single" w:color="auto" w:sz="4" w:space="0"/>
              <w:bottom w:val="single" w:color="auto" w:sz="4" w:space="0"/>
              <w:right w:val="single" w:color="auto" w:sz="4" w:space="0"/>
            </w:tcBorders>
            <w:noWrap/>
            <w:vAlign w:val="center"/>
          </w:tcPr>
          <w:p w14:paraId="72D7E9CC">
            <w:pPr>
              <w:widowControl/>
              <w:spacing w:line="400" w:lineRule="exact"/>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注  册</w:t>
            </w:r>
          </w:p>
          <w:p w14:paraId="079B049E">
            <w:pPr>
              <w:widowControl/>
              <w:spacing w:line="400" w:lineRule="exact"/>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建造师</w:t>
            </w:r>
          </w:p>
        </w:tc>
      </w:tr>
      <w:tr w14:paraId="7CA4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800" w:type="dxa"/>
            <w:tcBorders>
              <w:top w:val="single" w:color="auto" w:sz="4" w:space="0"/>
              <w:left w:val="single" w:color="auto" w:sz="4" w:space="0"/>
              <w:bottom w:val="single" w:color="auto" w:sz="4" w:space="0"/>
              <w:right w:val="single" w:color="auto" w:sz="4" w:space="0"/>
            </w:tcBorders>
            <w:noWrap/>
            <w:vAlign w:val="center"/>
          </w:tcPr>
          <w:p w14:paraId="76C84F3C">
            <w:pPr>
              <w:spacing w:line="500" w:lineRule="exact"/>
              <w:jc w:val="center"/>
              <w:rPr>
                <w:rFonts w:hint="eastAsia" w:ascii="仿宋_GB2312" w:eastAsia="仿宋_GB2312"/>
                <w:color w:val="auto"/>
                <w:highlight w:val="none"/>
              </w:rPr>
            </w:pPr>
          </w:p>
        </w:tc>
        <w:tc>
          <w:tcPr>
            <w:tcW w:w="900" w:type="dxa"/>
            <w:tcBorders>
              <w:top w:val="single" w:color="auto" w:sz="4" w:space="0"/>
              <w:left w:val="single" w:color="auto" w:sz="4" w:space="0"/>
              <w:bottom w:val="single" w:color="auto" w:sz="4" w:space="0"/>
              <w:right w:val="single" w:color="auto" w:sz="4" w:space="0"/>
            </w:tcBorders>
            <w:noWrap/>
            <w:vAlign w:val="center"/>
          </w:tcPr>
          <w:p w14:paraId="4907A08A">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14:paraId="70B84BA7">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684A7097">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4A94C6D8">
            <w:pPr>
              <w:spacing w:line="500" w:lineRule="exact"/>
              <w:jc w:val="center"/>
              <w:rPr>
                <w:rFonts w:hint="eastAsia" w:ascii="仿宋_GB2312" w:eastAsia="仿宋_GB2312"/>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511EAD06">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28CD5971">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14:paraId="0A129E26">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4287F605">
            <w:pPr>
              <w:spacing w:line="500" w:lineRule="exact"/>
              <w:jc w:val="center"/>
              <w:rPr>
                <w:rFonts w:hint="eastAsia" w:ascii="仿宋_GB2312" w:eastAsia="仿宋_GB2312"/>
                <w:color w:val="auto"/>
                <w:highlight w:val="none"/>
              </w:rPr>
            </w:pPr>
          </w:p>
        </w:tc>
      </w:tr>
      <w:tr w14:paraId="68CE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800" w:type="dxa"/>
            <w:tcBorders>
              <w:top w:val="single" w:color="auto" w:sz="4" w:space="0"/>
              <w:left w:val="single" w:color="auto" w:sz="4" w:space="0"/>
              <w:bottom w:val="single" w:color="auto" w:sz="4" w:space="0"/>
              <w:right w:val="single" w:color="auto" w:sz="4" w:space="0"/>
            </w:tcBorders>
            <w:noWrap/>
            <w:vAlign w:val="center"/>
          </w:tcPr>
          <w:p w14:paraId="326A6FEC">
            <w:pPr>
              <w:spacing w:line="500" w:lineRule="exact"/>
              <w:jc w:val="center"/>
              <w:rPr>
                <w:rFonts w:hint="eastAsia" w:ascii="仿宋_GB2312" w:eastAsia="仿宋_GB2312"/>
                <w:color w:val="auto"/>
                <w:highlight w:val="none"/>
              </w:rPr>
            </w:pPr>
          </w:p>
        </w:tc>
        <w:tc>
          <w:tcPr>
            <w:tcW w:w="900" w:type="dxa"/>
            <w:tcBorders>
              <w:top w:val="single" w:color="auto" w:sz="4" w:space="0"/>
              <w:left w:val="single" w:color="auto" w:sz="4" w:space="0"/>
              <w:bottom w:val="single" w:color="auto" w:sz="4" w:space="0"/>
              <w:right w:val="single" w:color="auto" w:sz="4" w:space="0"/>
            </w:tcBorders>
            <w:noWrap/>
            <w:vAlign w:val="center"/>
          </w:tcPr>
          <w:p w14:paraId="1CAD627A">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14:paraId="6BAA4321">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33B457FE">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28E00EB0">
            <w:pPr>
              <w:spacing w:line="500" w:lineRule="exact"/>
              <w:jc w:val="center"/>
              <w:rPr>
                <w:rFonts w:hint="eastAsia" w:ascii="仿宋_GB2312" w:eastAsia="仿宋_GB2312"/>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299287EF">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51DCD5C6">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14:paraId="5B04E72A">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67C4C984">
            <w:pPr>
              <w:spacing w:line="500" w:lineRule="exact"/>
              <w:jc w:val="center"/>
              <w:rPr>
                <w:rFonts w:hint="eastAsia" w:ascii="仿宋_GB2312" w:eastAsia="仿宋_GB2312"/>
                <w:color w:val="auto"/>
                <w:highlight w:val="none"/>
              </w:rPr>
            </w:pPr>
          </w:p>
        </w:tc>
      </w:tr>
      <w:tr w14:paraId="00E2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800" w:type="dxa"/>
            <w:tcBorders>
              <w:top w:val="single" w:color="auto" w:sz="4" w:space="0"/>
              <w:left w:val="single" w:color="auto" w:sz="4" w:space="0"/>
              <w:bottom w:val="single" w:color="auto" w:sz="4" w:space="0"/>
              <w:right w:val="single" w:color="auto" w:sz="4" w:space="0"/>
            </w:tcBorders>
            <w:noWrap/>
            <w:vAlign w:val="center"/>
          </w:tcPr>
          <w:p w14:paraId="0E5640E0">
            <w:pPr>
              <w:spacing w:line="500" w:lineRule="exact"/>
              <w:jc w:val="center"/>
              <w:rPr>
                <w:rFonts w:hint="eastAsia" w:ascii="仿宋_GB2312" w:eastAsia="仿宋_GB2312"/>
                <w:color w:val="auto"/>
                <w:highlight w:val="none"/>
              </w:rPr>
            </w:pPr>
          </w:p>
        </w:tc>
        <w:tc>
          <w:tcPr>
            <w:tcW w:w="900" w:type="dxa"/>
            <w:tcBorders>
              <w:top w:val="single" w:color="auto" w:sz="4" w:space="0"/>
              <w:left w:val="single" w:color="auto" w:sz="4" w:space="0"/>
              <w:bottom w:val="single" w:color="auto" w:sz="4" w:space="0"/>
              <w:right w:val="single" w:color="auto" w:sz="4" w:space="0"/>
            </w:tcBorders>
            <w:noWrap/>
            <w:vAlign w:val="center"/>
          </w:tcPr>
          <w:p w14:paraId="55B1B3F6">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14:paraId="6C29DB77">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42E7AFD6">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30627311">
            <w:pPr>
              <w:spacing w:line="500" w:lineRule="exact"/>
              <w:jc w:val="center"/>
              <w:rPr>
                <w:rFonts w:hint="eastAsia" w:ascii="仿宋_GB2312" w:eastAsia="仿宋_GB2312"/>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433D0621">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7EBAF965">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14:paraId="0AB0003F">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17A09735">
            <w:pPr>
              <w:spacing w:line="500" w:lineRule="exact"/>
              <w:jc w:val="center"/>
              <w:rPr>
                <w:rFonts w:hint="eastAsia" w:ascii="仿宋_GB2312" w:eastAsia="仿宋_GB2312"/>
                <w:color w:val="auto"/>
                <w:highlight w:val="none"/>
              </w:rPr>
            </w:pPr>
          </w:p>
        </w:tc>
      </w:tr>
      <w:tr w14:paraId="06438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800" w:type="dxa"/>
            <w:tcBorders>
              <w:top w:val="single" w:color="auto" w:sz="4" w:space="0"/>
              <w:left w:val="single" w:color="auto" w:sz="4" w:space="0"/>
              <w:bottom w:val="single" w:color="auto" w:sz="4" w:space="0"/>
              <w:right w:val="single" w:color="auto" w:sz="4" w:space="0"/>
            </w:tcBorders>
            <w:noWrap/>
            <w:vAlign w:val="center"/>
          </w:tcPr>
          <w:p w14:paraId="503ECCB1">
            <w:pPr>
              <w:spacing w:line="500" w:lineRule="exact"/>
              <w:jc w:val="center"/>
              <w:rPr>
                <w:rFonts w:hint="eastAsia" w:ascii="仿宋_GB2312" w:eastAsia="仿宋_GB2312"/>
                <w:color w:val="auto"/>
                <w:highlight w:val="none"/>
              </w:rPr>
            </w:pPr>
          </w:p>
        </w:tc>
        <w:tc>
          <w:tcPr>
            <w:tcW w:w="900" w:type="dxa"/>
            <w:tcBorders>
              <w:top w:val="single" w:color="auto" w:sz="4" w:space="0"/>
              <w:left w:val="single" w:color="auto" w:sz="4" w:space="0"/>
              <w:bottom w:val="single" w:color="auto" w:sz="4" w:space="0"/>
              <w:right w:val="single" w:color="auto" w:sz="4" w:space="0"/>
            </w:tcBorders>
            <w:noWrap/>
            <w:vAlign w:val="center"/>
          </w:tcPr>
          <w:p w14:paraId="37BAC9D2">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14:paraId="1759F5D0">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74BC60A9">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06324E37">
            <w:pPr>
              <w:spacing w:line="500" w:lineRule="exact"/>
              <w:jc w:val="center"/>
              <w:rPr>
                <w:rFonts w:hint="eastAsia" w:ascii="仿宋_GB2312" w:eastAsia="仿宋_GB2312"/>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730F1E07">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41E6EAD2">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14:paraId="6A34C9B3">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75DA9831">
            <w:pPr>
              <w:spacing w:line="500" w:lineRule="exact"/>
              <w:jc w:val="center"/>
              <w:rPr>
                <w:rFonts w:hint="eastAsia" w:ascii="仿宋_GB2312" w:eastAsia="仿宋_GB2312"/>
                <w:color w:val="auto"/>
                <w:highlight w:val="none"/>
              </w:rPr>
            </w:pPr>
          </w:p>
        </w:tc>
      </w:tr>
      <w:tr w14:paraId="14648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800" w:type="dxa"/>
            <w:tcBorders>
              <w:top w:val="single" w:color="auto" w:sz="4" w:space="0"/>
              <w:left w:val="single" w:color="auto" w:sz="4" w:space="0"/>
              <w:bottom w:val="single" w:color="auto" w:sz="4" w:space="0"/>
              <w:right w:val="single" w:color="auto" w:sz="4" w:space="0"/>
            </w:tcBorders>
            <w:noWrap/>
            <w:vAlign w:val="center"/>
          </w:tcPr>
          <w:p w14:paraId="22C1C6A2">
            <w:pPr>
              <w:spacing w:line="500" w:lineRule="exact"/>
              <w:jc w:val="center"/>
              <w:rPr>
                <w:rFonts w:hint="eastAsia" w:ascii="仿宋_GB2312" w:eastAsia="仿宋_GB2312"/>
                <w:color w:val="auto"/>
                <w:highlight w:val="none"/>
              </w:rPr>
            </w:pPr>
          </w:p>
        </w:tc>
        <w:tc>
          <w:tcPr>
            <w:tcW w:w="900" w:type="dxa"/>
            <w:tcBorders>
              <w:top w:val="single" w:color="auto" w:sz="4" w:space="0"/>
              <w:left w:val="single" w:color="auto" w:sz="4" w:space="0"/>
              <w:bottom w:val="single" w:color="auto" w:sz="4" w:space="0"/>
              <w:right w:val="single" w:color="auto" w:sz="4" w:space="0"/>
            </w:tcBorders>
            <w:noWrap/>
            <w:vAlign w:val="center"/>
          </w:tcPr>
          <w:p w14:paraId="64C41B53">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14:paraId="2A1FEF96">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72FB41D4">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4120D682">
            <w:pPr>
              <w:spacing w:line="500" w:lineRule="exact"/>
              <w:jc w:val="center"/>
              <w:rPr>
                <w:rFonts w:hint="eastAsia" w:ascii="仿宋_GB2312" w:eastAsia="仿宋_GB2312"/>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26296773">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08E4745D">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14:paraId="42B22C71">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056F6E8B">
            <w:pPr>
              <w:spacing w:line="500" w:lineRule="exact"/>
              <w:jc w:val="center"/>
              <w:rPr>
                <w:rFonts w:hint="eastAsia" w:ascii="仿宋_GB2312" w:eastAsia="仿宋_GB2312"/>
                <w:color w:val="auto"/>
                <w:highlight w:val="none"/>
              </w:rPr>
            </w:pPr>
          </w:p>
        </w:tc>
      </w:tr>
      <w:tr w14:paraId="2DAE8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800" w:type="dxa"/>
            <w:tcBorders>
              <w:top w:val="single" w:color="auto" w:sz="4" w:space="0"/>
              <w:left w:val="single" w:color="auto" w:sz="4" w:space="0"/>
              <w:bottom w:val="single" w:color="auto" w:sz="4" w:space="0"/>
              <w:right w:val="single" w:color="auto" w:sz="4" w:space="0"/>
            </w:tcBorders>
            <w:noWrap/>
            <w:vAlign w:val="center"/>
          </w:tcPr>
          <w:p w14:paraId="0FEB95D4">
            <w:pPr>
              <w:spacing w:line="500" w:lineRule="exact"/>
              <w:jc w:val="center"/>
              <w:rPr>
                <w:rFonts w:hint="eastAsia" w:ascii="仿宋_GB2312" w:eastAsia="仿宋_GB2312"/>
                <w:color w:val="auto"/>
                <w:highlight w:val="none"/>
              </w:rPr>
            </w:pPr>
          </w:p>
        </w:tc>
        <w:tc>
          <w:tcPr>
            <w:tcW w:w="900" w:type="dxa"/>
            <w:tcBorders>
              <w:top w:val="single" w:color="auto" w:sz="4" w:space="0"/>
              <w:left w:val="single" w:color="auto" w:sz="4" w:space="0"/>
              <w:bottom w:val="single" w:color="auto" w:sz="4" w:space="0"/>
              <w:right w:val="single" w:color="auto" w:sz="4" w:space="0"/>
            </w:tcBorders>
            <w:noWrap/>
            <w:vAlign w:val="center"/>
          </w:tcPr>
          <w:p w14:paraId="27FA68FE">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14:paraId="766B35A2">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1B7938B0">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2C537D02">
            <w:pPr>
              <w:spacing w:line="500" w:lineRule="exact"/>
              <w:jc w:val="center"/>
              <w:rPr>
                <w:rFonts w:hint="eastAsia" w:ascii="仿宋_GB2312" w:eastAsia="仿宋_GB2312"/>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1FCCCA9B">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36244E48">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14:paraId="448B84AC">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402E6727">
            <w:pPr>
              <w:spacing w:line="500" w:lineRule="exact"/>
              <w:jc w:val="center"/>
              <w:rPr>
                <w:rFonts w:hint="eastAsia" w:ascii="仿宋_GB2312" w:eastAsia="仿宋_GB2312"/>
                <w:color w:val="auto"/>
                <w:highlight w:val="none"/>
              </w:rPr>
            </w:pPr>
          </w:p>
        </w:tc>
      </w:tr>
      <w:tr w14:paraId="73F6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800" w:type="dxa"/>
            <w:tcBorders>
              <w:top w:val="single" w:color="auto" w:sz="4" w:space="0"/>
              <w:left w:val="single" w:color="auto" w:sz="4" w:space="0"/>
              <w:bottom w:val="single" w:color="auto" w:sz="4" w:space="0"/>
              <w:right w:val="single" w:color="auto" w:sz="4" w:space="0"/>
            </w:tcBorders>
            <w:noWrap/>
            <w:vAlign w:val="center"/>
          </w:tcPr>
          <w:p w14:paraId="28E6AFF2">
            <w:pPr>
              <w:spacing w:line="500" w:lineRule="exact"/>
              <w:jc w:val="center"/>
              <w:rPr>
                <w:rFonts w:hint="eastAsia" w:ascii="仿宋_GB2312" w:eastAsia="仿宋_GB2312"/>
                <w:color w:val="auto"/>
                <w:highlight w:val="none"/>
              </w:rPr>
            </w:pPr>
          </w:p>
        </w:tc>
        <w:tc>
          <w:tcPr>
            <w:tcW w:w="900" w:type="dxa"/>
            <w:tcBorders>
              <w:top w:val="single" w:color="auto" w:sz="4" w:space="0"/>
              <w:left w:val="single" w:color="auto" w:sz="4" w:space="0"/>
              <w:bottom w:val="single" w:color="auto" w:sz="4" w:space="0"/>
              <w:right w:val="single" w:color="auto" w:sz="4" w:space="0"/>
            </w:tcBorders>
            <w:noWrap/>
            <w:vAlign w:val="center"/>
          </w:tcPr>
          <w:p w14:paraId="1F49FADD">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14:paraId="340EAFAE">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4224EDE5">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5A60CF27">
            <w:pPr>
              <w:spacing w:line="500" w:lineRule="exact"/>
              <w:jc w:val="center"/>
              <w:rPr>
                <w:rFonts w:hint="eastAsia" w:ascii="仿宋_GB2312" w:eastAsia="仿宋_GB2312"/>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5A134149">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7EC39016">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14:paraId="3C1EA51D">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20BB41D1">
            <w:pPr>
              <w:spacing w:line="500" w:lineRule="exact"/>
              <w:jc w:val="center"/>
              <w:rPr>
                <w:rFonts w:hint="eastAsia" w:ascii="仿宋_GB2312" w:eastAsia="仿宋_GB2312"/>
                <w:color w:val="auto"/>
                <w:highlight w:val="none"/>
              </w:rPr>
            </w:pPr>
          </w:p>
        </w:tc>
      </w:tr>
      <w:tr w14:paraId="7980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800" w:type="dxa"/>
            <w:tcBorders>
              <w:top w:val="single" w:color="auto" w:sz="4" w:space="0"/>
              <w:left w:val="single" w:color="auto" w:sz="4" w:space="0"/>
              <w:bottom w:val="single" w:color="auto" w:sz="4" w:space="0"/>
              <w:right w:val="single" w:color="auto" w:sz="4" w:space="0"/>
            </w:tcBorders>
            <w:noWrap/>
            <w:vAlign w:val="center"/>
          </w:tcPr>
          <w:p w14:paraId="56FE58F3">
            <w:pPr>
              <w:spacing w:line="500" w:lineRule="exact"/>
              <w:jc w:val="center"/>
              <w:rPr>
                <w:rFonts w:hint="eastAsia" w:ascii="仿宋_GB2312" w:eastAsia="仿宋_GB2312"/>
                <w:color w:val="auto"/>
                <w:highlight w:val="none"/>
              </w:rPr>
            </w:pPr>
          </w:p>
        </w:tc>
        <w:tc>
          <w:tcPr>
            <w:tcW w:w="900" w:type="dxa"/>
            <w:tcBorders>
              <w:top w:val="single" w:color="auto" w:sz="4" w:space="0"/>
              <w:left w:val="single" w:color="auto" w:sz="4" w:space="0"/>
              <w:bottom w:val="single" w:color="auto" w:sz="4" w:space="0"/>
              <w:right w:val="single" w:color="auto" w:sz="4" w:space="0"/>
            </w:tcBorders>
            <w:noWrap/>
            <w:vAlign w:val="center"/>
          </w:tcPr>
          <w:p w14:paraId="08C0E6A6">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14:paraId="7E1B111B">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1F95D47D">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2763E268">
            <w:pPr>
              <w:spacing w:line="500" w:lineRule="exact"/>
              <w:jc w:val="center"/>
              <w:rPr>
                <w:rFonts w:hint="eastAsia" w:ascii="仿宋_GB2312" w:eastAsia="仿宋_GB2312"/>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019FABD6">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6667E9FE">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14:paraId="5AD6C810">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07C3365F">
            <w:pPr>
              <w:spacing w:line="500" w:lineRule="exact"/>
              <w:jc w:val="center"/>
              <w:rPr>
                <w:rFonts w:hint="eastAsia" w:ascii="仿宋_GB2312" w:eastAsia="仿宋_GB2312"/>
                <w:color w:val="auto"/>
                <w:highlight w:val="none"/>
              </w:rPr>
            </w:pPr>
          </w:p>
        </w:tc>
      </w:tr>
      <w:tr w14:paraId="333BB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800" w:type="dxa"/>
            <w:tcBorders>
              <w:top w:val="single" w:color="auto" w:sz="4" w:space="0"/>
              <w:left w:val="single" w:color="auto" w:sz="4" w:space="0"/>
              <w:bottom w:val="single" w:color="auto" w:sz="4" w:space="0"/>
              <w:right w:val="single" w:color="auto" w:sz="4" w:space="0"/>
            </w:tcBorders>
            <w:noWrap/>
            <w:vAlign w:val="center"/>
          </w:tcPr>
          <w:p w14:paraId="3AD3D50F">
            <w:pPr>
              <w:spacing w:line="500" w:lineRule="exact"/>
              <w:jc w:val="center"/>
              <w:rPr>
                <w:rFonts w:hint="eastAsia" w:ascii="仿宋_GB2312" w:eastAsia="仿宋_GB2312"/>
                <w:color w:val="auto"/>
                <w:highlight w:val="none"/>
              </w:rPr>
            </w:pPr>
          </w:p>
        </w:tc>
        <w:tc>
          <w:tcPr>
            <w:tcW w:w="900" w:type="dxa"/>
            <w:tcBorders>
              <w:top w:val="single" w:color="auto" w:sz="4" w:space="0"/>
              <w:left w:val="single" w:color="auto" w:sz="4" w:space="0"/>
              <w:bottom w:val="single" w:color="auto" w:sz="4" w:space="0"/>
              <w:right w:val="single" w:color="auto" w:sz="4" w:space="0"/>
            </w:tcBorders>
            <w:noWrap/>
            <w:vAlign w:val="center"/>
          </w:tcPr>
          <w:p w14:paraId="4C65AA2F">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14:paraId="49B7BCD5">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305789A0">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16B61B79">
            <w:pPr>
              <w:spacing w:line="500" w:lineRule="exact"/>
              <w:jc w:val="center"/>
              <w:rPr>
                <w:rFonts w:hint="eastAsia" w:ascii="仿宋_GB2312" w:eastAsia="仿宋_GB2312"/>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3FF7CA78">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5B16AB98">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14:paraId="4F7ABC45">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7D230BF4">
            <w:pPr>
              <w:spacing w:line="500" w:lineRule="exact"/>
              <w:jc w:val="center"/>
              <w:rPr>
                <w:rFonts w:hint="eastAsia" w:ascii="仿宋_GB2312" w:eastAsia="仿宋_GB2312"/>
                <w:color w:val="auto"/>
                <w:highlight w:val="none"/>
              </w:rPr>
            </w:pPr>
          </w:p>
        </w:tc>
      </w:tr>
      <w:tr w14:paraId="22168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800" w:type="dxa"/>
            <w:tcBorders>
              <w:top w:val="single" w:color="auto" w:sz="4" w:space="0"/>
              <w:left w:val="single" w:color="auto" w:sz="4" w:space="0"/>
              <w:bottom w:val="single" w:color="auto" w:sz="4" w:space="0"/>
              <w:right w:val="single" w:color="auto" w:sz="4" w:space="0"/>
            </w:tcBorders>
            <w:noWrap/>
            <w:vAlign w:val="center"/>
          </w:tcPr>
          <w:p w14:paraId="73045CD4">
            <w:pPr>
              <w:spacing w:line="500" w:lineRule="exact"/>
              <w:jc w:val="center"/>
              <w:rPr>
                <w:rFonts w:hint="eastAsia" w:ascii="仿宋_GB2312" w:eastAsia="仿宋_GB2312"/>
                <w:color w:val="auto"/>
                <w:highlight w:val="none"/>
              </w:rPr>
            </w:pPr>
          </w:p>
        </w:tc>
        <w:tc>
          <w:tcPr>
            <w:tcW w:w="900" w:type="dxa"/>
            <w:tcBorders>
              <w:top w:val="single" w:color="auto" w:sz="4" w:space="0"/>
              <w:left w:val="single" w:color="auto" w:sz="4" w:space="0"/>
              <w:bottom w:val="single" w:color="auto" w:sz="4" w:space="0"/>
              <w:right w:val="single" w:color="auto" w:sz="4" w:space="0"/>
            </w:tcBorders>
            <w:noWrap/>
            <w:vAlign w:val="center"/>
          </w:tcPr>
          <w:p w14:paraId="085CDA46">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14:paraId="25E64DD5">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52C8F4CD">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72733ABD">
            <w:pPr>
              <w:spacing w:line="500" w:lineRule="exact"/>
              <w:jc w:val="center"/>
              <w:rPr>
                <w:rFonts w:hint="eastAsia" w:ascii="仿宋_GB2312" w:eastAsia="仿宋_GB2312"/>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6283850D">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0470FFC2">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14:paraId="55AD2A38">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1820CAB4">
            <w:pPr>
              <w:spacing w:line="500" w:lineRule="exact"/>
              <w:jc w:val="center"/>
              <w:rPr>
                <w:rFonts w:hint="eastAsia" w:ascii="仿宋_GB2312" w:eastAsia="仿宋_GB2312"/>
                <w:color w:val="auto"/>
                <w:highlight w:val="none"/>
              </w:rPr>
            </w:pPr>
          </w:p>
        </w:tc>
      </w:tr>
      <w:tr w14:paraId="51024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800" w:type="dxa"/>
            <w:tcBorders>
              <w:top w:val="single" w:color="auto" w:sz="4" w:space="0"/>
              <w:left w:val="single" w:color="auto" w:sz="4" w:space="0"/>
              <w:bottom w:val="single" w:color="auto" w:sz="4" w:space="0"/>
              <w:right w:val="single" w:color="auto" w:sz="4" w:space="0"/>
            </w:tcBorders>
            <w:noWrap/>
            <w:vAlign w:val="center"/>
          </w:tcPr>
          <w:p w14:paraId="1897159D">
            <w:pPr>
              <w:spacing w:line="500" w:lineRule="exact"/>
              <w:jc w:val="center"/>
              <w:rPr>
                <w:rFonts w:hint="eastAsia" w:ascii="仿宋_GB2312" w:eastAsia="仿宋_GB2312"/>
                <w:color w:val="auto"/>
                <w:highlight w:val="none"/>
              </w:rPr>
            </w:pPr>
          </w:p>
        </w:tc>
        <w:tc>
          <w:tcPr>
            <w:tcW w:w="900" w:type="dxa"/>
            <w:tcBorders>
              <w:top w:val="single" w:color="auto" w:sz="4" w:space="0"/>
              <w:left w:val="single" w:color="auto" w:sz="4" w:space="0"/>
              <w:bottom w:val="single" w:color="auto" w:sz="4" w:space="0"/>
              <w:right w:val="single" w:color="auto" w:sz="4" w:space="0"/>
            </w:tcBorders>
            <w:noWrap/>
            <w:vAlign w:val="center"/>
          </w:tcPr>
          <w:p w14:paraId="4A6E4251">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14:paraId="18D43E92">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0BEC28FC">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2C920679">
            <w:pPr>
              <w:spacing w:line="500" w:lineRule="exact"/>
              <w:jc w:val="center"/>
              <w:rPr>
                <w:rFonts w:hint="eastAsia" w:ascii="仿宋_GB2312" w:eastAsia="仿宋_GB2312"/>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2B36B870">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15D07269">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14:paraId="79031D58">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2420ADF9">
            <w:pPr>
              <w:spacing w:line="500" w:lineRule="exact"/>
              <w:jc w:val="center"/>
              <w:rPr>
                <w:rFonts w:hint="eastAsia" w:ascii="仿宋_GB2312" w:eastAsia="仿宋_GB2312"/>
                <w:color w:val="auto"/>
                <w:highlight w:val="none"/>
              </w:rPr>
            </w:pPr>
          </w:p>
        </w:tc>
      </w:tr>
      <w:tr w14:paraId="1E6A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800" w:type="dxa"/>
            <w:tcBorders>
              <w:top w:val="single" w:color="auto" w:sz="4" w:space="0"/>
              <w:left w:val="single" w:color="auto" w:sz="4" w:space="0"/>
              <w:bottom w:val="single" w:color="auto" w:sz="4" w:space="0"/>
              <w:right w:val="single" w:color="auto" w:sz="4" w:space="0"/>
            </w:tcBorders>
            <w:noWrap/>
            <w:vAlign w:val="center"/>
          </w:tcPr>
          <w:p w14:paraId="2EEEEAAF">
            <w:pPr>
              <w:spacing w:line="500" w:lineRule="exact"/>
              <w:jc w:val="center"/>
              <w:rPr>
                <w:rFonts w:hint="eastAsia" w:ascii="仿宋_GB2312" w:eastAsia="仿宋_GB2312"/>
                <w:color w:val="auto"/>
                <w:highlight w:val="none"/>
              </w:rPr>
            </w:pPr>
          </w:p>
        </w:tc>
        <w:tc>
          <w:tcPr>
            <w:tcW w:w="900" w:type="dxa"/>
            <w:tcBorders>
              <w:top w:val="single" w:color="auto" w:sz="4" w:space="0"/>
              <w:left w:val="single" w:color="auto" w:sz="4" w:space="0"/>
              <w:bottom w:val="single" w:color="auto" w:sz="4" w:space="0"/>
              <w:right w:val="single" w:color="auto" w:sz="4" w:space="0"/>
            </w:tcBorders>
            <w:noWrap/>
            <w:vAlign w:val="center"/>
          </w:tcPr>
          <w:p w14:paraId="51082045">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14:paraId="1E259AF7">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08E9990A">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7AEAED94">
            <w:pPr>
              <w:spacing w:line="500" w:lineRule="exact"/>
              <w:jc w:val="center"/>
              <w:rPr>
                <w:rFonts w:hint="eastAsia" w:ascii="仿宋_GB2312" w:eastAsia="仿宋_GB2312"/>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1B12A3BB">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5F94AC13">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14:paraId="6FB1A927">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10AD938F">
            <w:pPr>
              <w:spacing w:line="500" w:lineRule="exact"/>
              <w:jc w:val="center"/>
              <w:rPr>
                <w:rFonts w:hint="eastAsia" w:ascii="仿宋_GB2312" w:eastAsia="仿宋_GB2312"/>
                <w:color w:val="auto"/>
                <w:highlight w:val="none"/>
              </w:rPr>
            </w:pPr>
          </w:p>
        </w:tc>
      </w:tr>
      <w:tr w14:paraId="0023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800" w:type="dxa"/>
            <w:tcBorders>
              <w:top w:val="single" w:color="auto" w:sz="4" w:space="0"/>
              <w:left w:val="single" w:color="auto" w:sz="4" w:space="0"/>
              <w:bottom w:val="single" w:color="auto" w:sz="4" w:space="0"/>
              <w:right w:val="single" w:color="auto" w:sz="4" w:space="0"/>
            </w:tcBorders>
            <w:noWrap/>
            <w:vAlign w:val="center"/>
          </w:tcPr>
          <w:p w14:paraId="2785844C">
            <w:pPr>
              <w:spacing w:line="500" w:lineRule="exact"/>
              <w:jc w:val="center"/>
              <w:rPr>
                <w:rFonts w:hint="eastAsia" w:ascii="仿宋_GB2312" w:eastAsia="仿宋_GB2312"/>
                <w:color w:val="auto"/>
                <w:highlight w:val="none"/>
              </w:rPr>
            </w:pPr>
          </w:p>
        </w:tc>
        <w:tc>
          <w:tcPr>
            <w:tcW w:w="900" w:type="dxa"/>
            <w:tcBorders>
              <w:top w:val="single" w:color="auto" w:sz="4" w:space="0"/>
              <w:left w:val="single" w:color="auto" w:sz="4" w:space="0"/>
              <w:bottom w:val="single" w:color="auto" w:sz="4" w:space="0"/>
              <w:right w:val="single" w:color="auto" w:sz="4" w:space="0"/>
            </w:tcBorders>
            <w:noWrap/>
            <w:vAlign w:val="center"/>
          </w:tcPr>
          <w:p w14:paraId="4F187A69">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14:paraId="71B07DBA">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24A1D0B9">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255A386F">
            <w:pPr>
              <w:spacing w:line="500" w:lineRule="exact"/>
              <w:jc w:val="center"/>
              <w:rPr>
                <w:rFonts w:hint="eastAsia" w:ascii="仿宋_GB2312" w:eastAsia="仿宋_GB2312"/>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75C0412A">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49D160B5">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14:paraId="5CC1A75C">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2EBE5EE7">
            <w:pPr>
              <w:spacing w:line="500" w:lineRule="exact"/>
              <w:jc w:val="center"/>
              <w:rPr>
                <w:rFonts w:hint="eastAsia" w:ascii="仿宋_GB2312" w:eastAsia="仿宋_GB2312"/>
                <w:color w:val="auto"/>
                <w:highlight w:val="none"/>
              </w:rPr>
            </w:pPr>
          </w:p>
        </w:tc>
      </w:tr>
    </w:tbl>
    <w:p w14:paraId="44B1F876">
      <w:pPr>
        <w:rPr>
          <w:rFonts w:hint="eastAsia" w:ascii="仿宋_GB2312" w:eastAsia="仿宋_GB2312"/>
          <w:color w:val="auto"/>
          <w:sz w:val="28"/>
          <w:szCs w:val="20"/>
          <w:highlight w:val="none"/>
        </w:rPr>
      </w:pPr>
      <w:r>
        <w:rPr>
          <w:rFonts w:hint="eastAsia" w:ascii="仿宋_GB2312" w:eastAsia="仿宋_GB2312"/>
          <w:color w:val="auto"/>
          <w:sz w:val="28"/>
          <w:highlight w:val="none"/>
        </w:rPr>
        <w:t>本表不够，可复制。</w:t>
      </w:r>
    </w:p>
    <w:p w14:paraId="5D319B60">
      <w:pPr>
        <w:rPr>
          <w:rFonts w:ascii="Times New Roman" w:hAnsi="Times New Roman"/>
          <w:color w:val="auto"/>
          <w:sz w:val="28"/>
          <w:highlight w:val="none"/>
        </w:rPr>
      </w:pPr>
    </w:p>
    <w:p w14:paraId="3969CB3F">
      <w:pPr>
        <w:rPr>
          <w:color w:val="auto"/>
          <w:sz w:val="28"/>
          <w:highlight w:val="none"/>
        </w:rPr>
      </w:pPr>
    </w:p>
    <w:p w14:paraId="2A615CCD">
      <w:pPr>
        <w:spacing w:line="440" w:lineRule="exact"/>
        <w:jc w:val="center"/>
        <w:outlineLvl w:val="1"/>
        <w:rPr>
          <w:rFonts w:hint="eastAsia" w:ascii="宋体"/>
          <w:b/>
          <w:color w:val="auto"/>
          <w:sz w:val="44"/>
          <w:szCs w:val="44"/>
          <w:highlight w:val="none"/>
        </w:rPr>
      </w:pPr>
      <w:bookmarkStart w:id="73" w:name="_Toc153968105"/>
      <w:r>
        <w:rPr>
          <w:rFonts w:hint="eastAsia" w:ascii="宋体"/>
          <w:b/>
          <w:color w:val="auto"/>
          <w:sz w:val="44"/>
          <w:szCs w:val="44"/>
          <w:highlight w:val="none"/>
        </w:rPr>
        <w:t>十一、企业近36个月来荣获主要质量、安全经营管理荣誉情况</w:t>
      </w:r>
      <w:bookmarkEnd w:id="73"/>
    </w:p>
    <w:p w14:paraId="6F2B4061">
      <w:pPr>
        <w:jc w:val="righ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（表六）</w:t>
      </w:r>
    </w:p>
    <w:tbl>
      <w:tblPr>
        <w:tblStyle w:val="22"/>
        <w:tblW w:w="9045" w:type="dxa"/>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2701"/>
        <w:gridCol w:w="1621"/>
        <w:gridCol w:w="1261"/>
        <w:gridCol w:w="1441"/>
        <w:gridCol w:w="1441"/>
      </w:tblGrid>
      <w:tr w14:paraId="3071D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80" w:type="dxa"/>
            <w:tcBorders>
              <w:top w:val="single" w:color="auto" w:sz="4" w:space="0"/>
              <w:left w:val="single" w:color="auto" w:sz="4" w:space="0"/>
              <w:bottom w:val="single" w:color="auto" w:sz="4" w:space="0"/>
              <w:right w:val="single" w:color="auto" w:sz="4" w:space="0"/>
            </w:tcBorders>
            <w:noWrap/>
            <w:vAlign w:val="center"/>
          </w:tcPr>
          <w:p w14:paraId="2D82E24D">
            <w:pPr>
              <w:spacing w:line="4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701" w:type="dxa"/>
            <w:tcBorders>
              <w:top w:val="single" w:color="auto" w:sz="4" w:space="0"/>
              <w:left w:val="single" w:color="auto" w:sz="4" w:space="0"/>
              <w:bottom w:val="single" w:color="auto" w:sz="4" w:space="0"/>
              <w:right w:val="single" w:color="auto" w:sz="4" w:space="0"/>
            </w:tcBorders>
            <w:noWrap/>
            <w:vAlign w:val="center"/>
          </w:tcPr>
          <w:p w14:paraId="1E3C4F7F">
            <w:pPr>
              <w:spacing w:line="6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证书名称及内容</w:t>
            </w:r>
          </w:p>
        </w:tc>
        <w:tc>
          <w:tcPr>
            <w:tcW w:w="1621" w:type="dxa"/>
            <w:tcBorders>
              <w:top w:val="single" w:color="auto" w:sz="4" w:space="0"/>
              <w:left w:val="single" w:color="auto" w:sz="4" w:space="0"/>
              <w:bottom w:val="single" w:color="auto" w:sz="4" w:space="0"/>
              <w:right w:val="single" w:color="auto" w:sz="4" w:space="0"/>
            </w:tcBorders>
            <w:noWrap/>
            <w:vAlign w:val="center"/>
          </w:tcPr>
          <w:p w14:paraId="4B247830">
            <w:pPr>
              <w:spacing w:line="6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颁发时间</w:t>
            </w:r>
          </w:p>
        </w:tc>
        <w:tc>
          <w:tcPr>
            <w:tcW w:w="1261" w:type="dxa"/>
            <w:tcBorders>
              <w:top w:val="single" w:color="auto" w:sz="4" w:space="0"/>
              <w:left w:val="single" w:color="auto" w:sz="4" w:space="0"/>
              <w:bottom w:val="single" w:color="auto" w:sz="4" w:space="0"/>
              <w:right w:val="single" w:color="auto" w:sz="4" w:space="0"/>
            </w:tcBorders>
            <w:noWrap/>
            <w:vAlign w:val="center"/>
          </w:tcPr>
          <w:p w14:paraId="728A9242">
            <w:pPr>
              <w:spacing w:line="6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编号</w:t>
            </w:r>
          </w:p>
        </w:tc>
        <w:tc>
          <w:tcPr>
            <w:tcW w:w="1441" w:type="dxa"/>
            <w:tcBorders>
              <w:top w:val="single" w:color="auto" w:sz="4" w:space="0"/>
              <w:left w:val="single" w:color="auto" w:sz="4" w:space="0"/>
              <w:bottom w:val="single" w:color="auto" w:sz="4" w:space="0"/>
              <w:right w:val="single" w:color="auto" w:sz="4" w:space="0"/>
            </w:tcBorders>
            <w:noWrap/>
            <w:vAlign w:val="center"/>
          </w:tcPr>
          <w:p w14:paraId="6482C156">
            <w:pPr>
              <w:spacing w:line="6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发证机关</w:t>
            </w:r>
          </w:p>
        </w:tc>
        <w:tc>
          <w:tcPr>
            <w:tcW w:w="1441" w:type="dxa"/>
            <w:tcBorders>
              <w:top w:val="single" w:color="auto" w:sz="4" w:space="0"/>
              <w:left w:val="single" w:color="auto" w:sz="4" w:space="0"/>
              <w:bottom w:val="single" w:color="auto" w:sz="4" w:space="0"/>
              <w:right w:val="single" w:color="auto" w:sz="4" w:space="0"/>
            </w:tcBorders>
            <w:noWrap/>
            <w:vAlign w:val="center"/>
          </w:tcPr>
          <w:p w14:paraId="2A859D8E">
            <w:pPr>
              <w:spacing w:line="6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证书级别</w:t>
            </w:r>
          </w:p>
        </w:tc>
      </w:tr>
      <w:tr w14:paraId="331C3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80" w:type="dxa"/>
            <w:tcBorders>
              <w:top w:val="single" w:color="auto" w:sz="4" w:space="0"/>
              <w:left w:val="single" w:color="auto" w:sz="4" w:space="0"/>
              <w:bottom w:val="single" w:color="auto" w:sz="4" w:space="0"/>
              <w:right w:val="single" w:color="auto" w:sz="4" w:space="0"/>
            </w:tcBorders>
            <w:noWrap/>
          </w:tcPr>
          <w:p w14:paraId="30B7FB05">
            <w:pPr>
              <w:spacing w:line="500" w:lineRule="exact"/>
              <w:rPr>
                <w:rFonts w:hint="eastAsia" w:ascii="仿宋_GB2312" w:eastAsia="仿宋_GB2312"/>
                <w:color w:val="auto"/>
                <w:sz w:val="28"/>
                <w:highlight w:val="none"/>
              </w:rPr>
            </w:pPr>
          </w:p>
        </w:tc>
        <w:tc>
          <w:tcPr>
            <w:tcW w:w="2701" w:type="dxa"/>
            <w:tcBorders>
              <w:top w:val="single" w:color="auto" w:sz="4" w:space="0"/>
              <w:left w:val="single" w:color="auto" w:sz="4" w:space="0"/>
              <w:bottom w:val="single" w:color="auto" w:sz="4" w:space="0"/>
              <w:right w:val="single" w:color="auto" w:sz="4" w:space="0"/>
            </w:tcBorders>
            <w:noWrap/>
          </w:tcPr>
          <w:p w14:paraId="1C68093D">
            <w:pPr>
              <w:spacing w:line="500" w:lineRule="exact"/>
              <w:rPr>
                <w:rFonts w:hint="eastAsia" w:ascii="仿宋_GB2312" w:eastAsia="仿宋_GB2312"/>
                <w:color w:val="auto"/>
                <w:sz w:val="28"/>
                <w:highlight w:val="none"/>
              </w:rPr>
            </w:pPr>
          </w:p>
        </w:tc>
        <w:tc>
          <w:tcPr>
            <w:tcW w:w="1621" w:type="dxa"/>
            <w:tcBorders>
              <w:top w:val="single" w:color="auto" w:sz="4" w:space="0"/>
              <w:left w:val="single" w:color="auto" w:sz="4" w:space="0"/>
              <w:bottom w:val="single" w:color="auto" w:sz="4" w:space="0"/>
              <w:right w:val="single" w:color="auto" w:sz="4" w:space="0"/>
            </w:tcBorders>
            <w:noWrap/>
          </w:tcPr>
          <w:p w14:paraId="1E7EAEA4">
            <w:pPr>
              <w:spacing w:line="500" w:lineRule="exact"/>
              <w:rPr>
                <w:rFonts w:hint="eastAsia" w:ascii="仿宋_GB2312" w:eastAsia="仿宋_GB2312"/>
                <w:color w:val="auto"/>
                <w:sz w:val="28"/>
                <w:highlight w:val="none"/>
              </w:rPr>
            </w:pPr>
          </w:p>
        </w:tc>
        <w:tc>
          <w:tcPr>
            <w:tcW w:w="1261" w:type="dxa"/>
            <w:tcBorders>
              <w:top w:val="single" w:color="auto" w:sz="4" w:space="0"/>
              <w:left w:val="single" w:color="auto" w:sz="4" w:space="0"/>
              <w:bottom w:val="single" w:color="auto" w:sz="4" w:space="0"/>
              <w:right w:val="single" w:color="auto" w:sz="4" w:space="0"/>
            </w:tcBorders>
            <w:noWrap/>
          </w:tcPr>
          <w:p w14:paraId="02405D73">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tcPr>
          <w:p w14:paraId="1024B2E6">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tcPr>
          <w:p w14:paraId="7A23F436">
            <w:pPr>
              <w:spacing w:line="500" w:lineRule="exact"/>
              <w:rPr>
                <w:rFonts w:hint="eastAsia" w:ascii="仿宋_GB2312" w:eastAsia="仿宋_GB2312"/>
                <w:color w:val="auto"/>
                <w:sz w:val="28"/>
                <w:highlight w:val="none"/>
              </w:rPr>
            </w:pPr>
          </w:p>
        </w:tc>
      </w:tr>
      <w:tr w14:paraId="300EB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80" w:type="dxa"/>
            <w:tcBorders>
              <w:top w:val="single" w:color="auto" w:sz="4" w:space="0"/>
              <w:left w:val="single" w:color="auto" w:sz="4" w:space="0"/>
              <w:bottom w:val="single" w:color="auto" w:sz="4" w:space="0"/>
              <w:right w:val="single" w:color="auto" w:sz="4" w:space="0"/>
            </w:tcBorders>
            <w:noWrap/>
          </w:tcPr>
          <w:p w14:paraId="79970B5B">
            <w:pPr>
              <w:spacing w:line="500" w:lineRule="exact"/>
              <w:rPr>
                <w:rFonts w:hint="eastAsia" w:ascii="仿宋_GB2312" w:eastAsia="仿宋_GB2312"/>
                <w:color w:val="auto"/>
                <w:sz w:val="28"/>
                <w:highlight w:val="none"/>
              </w:rPr>
            </w:pPr>
          </w:p>
        </w:tc>
        <w:tc>
          <w:tcPr>
            <w:tcW w:w="2701" w:type="dxa"/>
            <w:tcBorders>
              <w:top w:val="single" w:color="auto" w:sz="4" w:space="0"/>
              <w:left w:val="single" w:color="auto" w:sz="4" w:space="0"/>
              <w:bottom w:val="single" w:color="auto" w:sz="4" w:space="0"/>
              <w:right w:val="single" w:color="auto" w:sz="4" w:space="0"/>
            </w:tcBorders>
            <w:noWrap/>
          </w:tcPr>
          <w:p w14:paraId="235775D0">
            <w:pPr>
              <w:spacing w:line="500" w:lineRule="exact"/>
              <w:rPr>
                <w:rFonts w:hint="eastAsia" w:ascii="仿宋_GB2312" w:eastAsia="仿宋_GB2312"/>
                <w:color w:val="auto"/>
                <w:sz w:val="28"/>
                <w:highlight w:val="none"/>
              </w:rPr>
            </w:pPr>
          </w:p>
        </w:tc>
        <w:tc>
          <w:tcPr>
            <w:tcW w:w="1621" w:type="dxa"/>
            <w:tcBorders>
              <w:top w:val="single" w:color="auto" w:sz="4" w:space="0"/>
              <w:left w:val="single" w:color="auto" w:sz="4" w:space="0"/>
              <w:bottom w:val="single" w:color="auto" w:sz="4" w:space="0"/>
              <w:right w:val="single" w:color="auto" w:sz="4" w:space="0"/>
            </w:tcBorders>
            <w:noWrap/>
          </w:tcPr>
          <w:p w14:paraId="35C76523">
            <w:pPr>
              <w:spacing w:line="500" w:lineRule="exact"/>
              <w:rPr>
                <w:rFonts w:hint="eastAsia" w:ascii="仿宋_GB2312" w:eastAsia="仿宋_GB2312"/>
                <w:color w:val="auto"/>
                <w:sz w:val="28"/>
                <w:highlight w:val="none"/>
              </w:rPr>
            </w:pPr>
          </w:p>
        </w:tc>
        <w:tc>
          <w:tcPr>
            <w:tcW w:w="1261" w:type="dxa"/>
            <w:tcBorders>
              <w:top w:val="single" w:color="auto" w:sz="4" w:space="0"/>
              <w:left w:val="single" w:color="auto" w:sz="4" w:space="0"/>
              <w:bottom w:val="single" w:color="auto" w:sz="4" w:space="0"/>
              <w:right w:val="single" w:color="auto" w:sz="4" w:space="0"/>
            </w:tcBorders>
            <w:noWrap/>
          </w:tcPr>
          <w:p w14:paraId="007D7AA9">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tcPr>
          <w:p w14:paraId="56F7157F">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tcPr>
          <w:p w14:paraId="40CE8589">
            <w:pPr>
              <w:spacing w:line="500" w:lineRule="exact"/>
              <w:rPr>
                <w:rFonts w:hint="eastAsia" w:ascii="仿宋_GB2312" w:eastAsia="仿宋_GB2312"/>
                <w:color w:val="auto"/>
                <w:sz w:val="28"/>
                <w:highlight w:val="none"/>
              </w:rPr>
            </w:pPr>
          </w:p>
        </w:tc>
      </w:tr>
      <w:tr w14:paraId="304F8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80" w:type="dxa"/>
            <w:tcBorders>
              <w:top w:val="single" w:color="auto" w:sz="4" w:space="0"/>
              <w:left w:val="single" w:color="auto" w:sz="4" w:space="0"/>
              <w:bottom w:val="single" w:color="auto" w:sz="4" w:space="0"/>
              <w:right w:val="single" w:color="auto" w:sz="4" w:space="0"/>
            </w:tcBorders>
            <w:noWrap/>
          </w:tcPr>
          <w:p w14:paraId="2A9EF515">
            <w:pPr>
              <w:spacing w:line="500" w:lineRule="exact"/>
              <w:rPr>
                <w:rFonts w:hint="eastAsia" w:ascii="仿宋_GB2312" w:eastAsia="仿宋_GB2312"/>
                <w:color w:val="auto"/>
                <w:sz w:val="28"/>
                <w:highlight w:val="none"/>
              </w:rPr>
            </w:pPr>
          </w:p>
        </w:tc>
        <w:tc>
          <w:tcPr>
            <w:tcW w:w="2701" w:type="dxa"/>
            <w:tcBorders>
              <w:top w:val="single" w:color="auto" w:sz="4" w:space="0"/>
              <w:left w:val="single" w:color="auto" w:sz="4" w:space="0"/>
              <w:bottom w:val="single" w:color="auto" w:sz="4" w:space="0"/>
              <w:right w:val="single" w:color="auto" w:sz="4" w:space="0"/>
            </w:tcBorders>
            <w:noWrap/>
          </w:tcPr>
          <w:p w14:paraId="2896F46B">
            <w:pPr>
              <w:spacing w:line="500" w:lineRule="exact"/>
              <w:rPr>
                <w:rFonts w:hint="eastAsia" w:ascii="仿宋_GB2312" w:eastAsia="仿宋_GB2312"/>
                <w:color w:val="auto"/>
                <w:sz w:val="28"/>
                <w:highlight w:val="none"/>
              </w:rPr>
            </w:pPr>
          </w:p>
        </w:tc>
        <w:tc>
          <w:tcPr>
            <w:tcW w:w="1621" w:type="dxa"/>
            <w:tcBorders>
              <w:top w:val="single" w:color="auto" w:sz="4" w:space="0"/>
              <w:left w:val="single" w:color="auto" w:sz="4" w:space="0"/>
              <w:bottom w:val="single" w:color="auto" w:sz="4" w:space="0"/>
              <w:right w:val="single" w:color="auto" w:sz="4" w:space="0"/>
            </w:tcBorders>
            <w:noWrap/>
          </w:tcPr>
          <w:p w14:paraId="2AFEC3AA">
            <w:pPr>
              <w:spacing w:line="500" w:lineRule="exact"/>
              <w:rPr>
                <w:rFonts w:hint="eastAsia" w:ascii="仿宋_GB2312" w:eastAsia="仿宋_GB2312"/>
                <w:color w:val="auto"/>
                <w:sz w:val="28"/>
                <w:highlight w:val="none"/>
              </w:rPr>
            </w:pPr>
          </w:p>
        </w:tc>
        <w:tc>
          <w:tcPr>
            <w:tcW w:w="1261" w:type="dxa"/>
            <w:tcBorders>
              <w:top w:val="single" w:color="auto" w:sz="4" w:space="0"/>
              <w:left w:val="single" w:color="auto" w:sz="4" w:space="0"/>
              <w:bottom w:val="single" w:color="auto" w:sz="4" w:space="0"/>
              <w:right w:val="single" w:color="auto" w:sz="4" w:space="0"/>
            </w:tcBorders>
            <w:noWrap/>
          </w:tcPr>
          <w:p w14:paraId="43E483D4">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tcPr>
          <w:p w14:paraId="63F60652">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tcPr>
          <w:p w14:paraId="4EC1728D">
            <w:pPr>
              <w:spacing w:line="500" w:lineRule="exact"/>
              <w:rPr>
                <w:rFonts w:hint="eastAsia" w:ascii="仿宋_GB2312" w:eastAsia="仿宋_GB2312"/>
                <w:color w:val="auto"/>
                <w:sz w:val="28"/>
                <w:highlight w:val="none"/>
              </w:rPr>
            </w:pPr>
          </w:p>
        </w:tc>
      </w:tr>
      <w:tr w14:paraId="70A0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80" w:type="dxa"/>
            <w:tcBorders>
              <w:top w:val="single" w:color="auto" w:sz="4" w:space="0"/>
              <w:left w:val="single" w:color="auto" w:sz="4" w:space="0"/>
              <w:bottom w:val="single" w:color="auto" w:sz="4" w:space="0"/>
              <w:right w:val="single" w:color="auto" w:sz="4" w:space="0"/>
            </w:tcBorders>
            <w:noWrap/>
          </w:tcPr>
          <w:p w14:paraId="7A8CDF43">
            <w:pPr>
              <w:spacing w:line="500" w:lineRule="exact"/>
              <w:rPr>
                <w:rFonts w:hint="eastAsia" w:ascii="仿宋_GB2312" w:eastAsia="仿宋_GB2312"/>
                <w:color w:val="auto"/>
                <w:sz w:val="28"/>
                <w:highlight w:val="none"/>
              </w:rPr>
            </w:pPr>
          </w:p>
        </w:tc>
        <w:tc>
          <w:tcPr>
            <w:tcW w:w="2701" w:type="dxa"/>
            <w:tcBorders>
              <w:top w:val="single" w:color="auto" w:sz="4" w:space="0"/>
              <w:left w:val="single" w:color="auto" w:sz="4" w:space="0"/>
              <w:bottom w:val="single" w:color="auto" w:sz="4" w:space="0"/>
              <w:right w:val="single" w:color="auto" w:sz="4" w:space="0"/>
            </w:tcBorders>
            <w:noWrap/>
          </w:tcPr>
          <w:p w14:paraId="552E3A56">
            <w:pPr>
              <w:spacing w:line="500" w:lineRule="exact"/>
              <w:rPr>
                <w:rFonts w:hint="eastAsia" w:ascii="仿宋_GB2312" w:eastAsia="仿宋_GB2312"/>
                <w:color w:val="auto"/>
                <w:sz w:val="28"/>
                <w:highlight w:val="none"/>
              </w:rPr>
            </w:pPr>
          </w:p>
        </w:tc>
        <w:tc>
          <w:tcPr>
            <w:tcW w:w="1621" w:type="dxa"/>
            <w:tcBorders>
              <w:top w:val="single" w:color="auto" w:sz="4" w:space="0"/>
              <w:left w:val="single" w:color="auto" w:sz="4" w:space="0"/>
              <w:bottom w:val="single" w:color="auto" w:sz="4" w:space="0"/>
              <w:right w:val="single" w:color="auto" w:sz="4" w:space="0"/>
            </w:tcBorders>
            <w:noWrap/>
          </w:tcPr>
          <w:p w14:paraId="0D1CA09E">
            <w:pPr>
              <w:spacing w:line="500" w:lineRule="exact"/>
              <w:rPr>
                <w:rFonts w:hint="eastAsia" w:ascii="仿宋_GB2312" w:eastAsia="仿宋_GB2312"/>
                <w:color w:val="auto"/>
                <w:sz w:val="28"/>
                <w:highlight w:val="none"/>
              </w:rPr>
            </w:pPr>
          </w:p>
        </w:tc>
        <w:tc>
          <w:tcPr>
            <w:tcW w:w="1261" w:type="dxa"/>
            <w:tcBorders>
              <w:top w:val="single" w:color="auto" w:sz="4" w:space="0"/>
              <w:left w:val="single" w:color="auto" w:sz="4" w:space="0"/>
              <w:bottom w:val="single" w:color="auto" w:sz="4" w:space="0"/>
              <w:right w:val="single" w:color="auto" w:sz="4" w:space="0"/>
            </w:tcBorders>
            <w:noWrap/>
          </w:tcPr>
          <w:p w14:paraId="660378A8">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tcPr>
          <w:p w14:paraId="51E6B61C">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tcPr>
          <w:p w14:paraId="633538D8">
            <w:pPr>
              <w:spacing w:line="500" w:lineRule="exact"/>
              <w:rPr>
                <w:rFonts w:hint="eastAsia" w:ascii="仿宋_GB2312" w:eastAsia="仿宋_GB2312"/>
                <w:color w:val="auto"/>
                <w:sz w:val="28"/>
                <w:highlight w:val="none"/>
              </w:rPr>
            </w:pPr>
          </w:p>
        </w:tc>
      </w:tr>
      <w:tr w14:paraId="6C281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80" w:type="dxa"/>
            <w:tcBorders>
              <w:top w:val="single" w:color="auto" w:sz="4" w:space="0"/>
              <w:left w:val="single" w:color="auto" w:sz="4" w:space="0"/>
              <w:bottom w:val="single" w:color="auto" w:sz="4" w:space="0"/>
              <w:right w:val="single" w:color="auto" w:sz="4" w:space="0"/>
            </w:tcBorders>
            <w:noWrap/>
          </w:tcPr>
          <w:p w14:paraId="3714A9C3">
            <w:pPr>
              <w:spacing w:line="500" w:lineRule="exact"/>
              <w:rPr>
                <w:rFonts w:hint="eastAsia" w:ascii="仿宋_GB2312" w:eastAsia="仿宋_GB2312"/>
                <w:color w:val="auto"/>
                <w:sz w:val="28"/>
                <w:highlight w:val="none"/>
              </w:rPr>
            </w:pPr>
          </w:p>
        </w:tc>
        <w:tc>
          <w:tcPr>
            <w:tcW w:w="2701" w:type="dxa"/>
            <w:tcBorders>
              <w:top w:val="single" w:color="auto" w:sz="4" w:space="0"/>
              <w:left w:val="single" w:color="auto" w:sz="4" w:space="0"/>
              <w:bottom w:val="single" w:color="auto" w:sz="4" w:space="0"/>
              <w:right w:val="single" w:color="auto" w:sz="4" w:space="0"/>
            </w:tcBorders>
            <w:noWrap/>
          </w:tcPr>
          <w:p w14:paraId="60A889CD">
            <w:pPr>
              <w:spacing w:line="500" w:lineRule="exact"/>
              <w:rPr>
                <w:rFonts w:hint="eastAsia" w:ascii="仿宋_GB2312" w:eastAsia="仿宋_GB2312"/>
                <w:color w:val="auto"/>
                <w:sz w:val="28"/>
                <w:highlight w:val="none"/>
              </w:rPr>
            </w:pPr>
          </w:p>
        </w:tc>
        <w:tc>
          <w:tcPr>
            <w:tcW w:w="1621" w:type="dxa"/>
            <w:tcBorders>
              <w:top w:val="single" w:color="auto" w:sz="4" w:space="0"/>
              <w:left w:val="single" w:color="auto" w:sz="4" w:space="0"/>
              <w:bottom w:val="single" w:color="auto" w:sz="4" w:space="0"/>
              <w:right w:val="single" w:color="auto" w:sz="4" w:space="0"/>
            </w:tcBorders>
            <w:noWrap/>
          </w:tcPr>
          <w:p w14:paraId="5ABB4B2C">
            <w:pPr>
              <w:spacing w:line="500" w:lineRule="exact"/>
              <w:rPr>
                <w:rFonts w:hint="eastAsia" w:ascii="仿宋_GB2312" w:eastAsia="仿宋_GB2312"/>
                <w:color w:val="auto"/>
                <w:sz w:val="28"/>
                <w:highlight w:val="none"/>
              </w:rPr>
            </w:pPr>
          </w:p>
        </w:tc>
        <w:tc>
          <w:tcPr>
            <w:tcW w:w="1261" w:type="dxa"/>
            <w:tcBorders>
              <w:top w:val="single" w:color="auto" w:sz="4" w:space="0"/>
              <w:left w:val="single" w:color="auto" w:sz="4" w:space="0"/>
              <w:bottom w:val="single" w:color="auto" w:sz="4" w:space="0"/>
              <w:right w:val="single" w:color="auto" w:sz="4" w:space="0"/>
            </w:tcBorders>
            <w:noWrap/>
          </w:tcPr>
          <w:p w14:paraId="39BF8120">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tcPr>
          <w:p w14:paraId="02BDD991">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tcPr>
          <w:p w14:paraId="0F177725">
            <w:pPr>
              <w:spacing w:line="500" w:lineRule="exact"/>
              <w:rPr>
                <w:rFonts w:hint="eastAsia" w:ascii="仿宋_GB2312" w:eastAsia="仿宋_GB2312"/>
                <w:color w:val="auto"/>
                <w:sz w:val="28"/>
                <w:highlight w:val="none"/>
              </w:rPr>
            </w:pPr>
          </w:p>
        </w:tc>
      </w:tr>
      <w:tr w14:paraId="7647F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80" w:type="dxa"/>
            <w:tcBorders>
              <w:top w:val="single" w:color="auto" w:sz="4" w:space="0"/>
              <w:left w:val="single" w:color="auto" w:sz="4" w:space="0"/>
              <w:bottom w:val="single" w:color="auto" w:sz="4" w:space="0"/>
              <w:right w:val="single" w:color="auto" w:sz="4" w:space="0"/>
            </w:tcBorders>
            <w:noWrap/>
          </w:tcPr>
          <w:p w14:paraId="5DE001A9">
            <w:pPr>
              <w:spacing w:line="500" w:lineRule="exact"/>
              <w:rPr>
                <w:rFonts w:hint="eastAsia" w:ascii="仿宋_GB2312" w:eastAsia="仿宋_GB2312"/>
                <w:color w:val="auto"/>
                <w:sz w:val="28"/>
                <w:highlight w:val="none"/>
              </w:rPr>
            </w:pPr>
          </w:p>
        </w:tc>
        <w:tc>
          <w:tcPr>
            <w:tcW w:w="2701" w:type="dxa"/>
            <w:tcBorders>
              <w:top w:val="single" w:color="auto" w:sz="4" w:space="0"/>
              <w:left w:val="single" w:color="auto" w:sz="4" w:space="0"/>
              <w:bottom w:val="single" w:color="auto" w:sz="4" w:space="0"/>
              <w:right w:val="single" w:color="auto" w:sz="4" w:space="0"/>
            </w:tcBorders>
            <w:noWrap/>
          </w:tcPr>
          <w:p w14:paraId="48AA5505">
            <w:pPr>
              <w:spacing w:line="500" w:lineRule="exact"/>
              <w:rPr>
                <w:rFonts w:hint="eastAsia" w:ascii="仿宋_GB2312" w:eastAsia="仿宋_GB2312"/>
                <w:color w:val="auto"/>
                <w:sz w:val="28"/>
                <w:highlight w:val="none"/>
              </w:rPr>
            </w:pPr>
          </w:p>
        </w:tc>
        <w:tc>
          <w:tcPr>
            <w:tcW w:w="1621" w:type="dxa"/>
            <w:tcBorders>
              <w:top w:val="single" w:color="auto" w:sz="4" w:space="0"/>
              <w:left w:val="single" w:color="auto" w:sz="4" w:space="0"/>
              <w:bottom w:val="single" w:color="auto" w:sz="4" w:space="0"/>
              <w:right w:val="single" w:color="auto" w:sz="4" w:space="0"/>
            </w:tcBorders>
            <w:noWrap/>
          </w:tcPr>
          <w:p w14:paraId="676A302E">
            <w:pPr>
              <w:spacing w:line="500" w:lineRule="exact"/>
              <w:rPr>
                <w:rFonts w:hint="eastAsia" w:ascii="仿宋_GB2312" w:eastAsia="仿宋_GB2312"/>
                <w:color w:val="auto"/>
                <w:sz w:val="28"/>
                <w:highlight w:val="none"/>
              </w:rPr>
            </w:pPr>
          </w:p>
        </w:tc>
        <w:tc>
          <w:tcPr>
            <w:tcW w:w="1261" w:type="dxa"/>
            <w:tcBorders>
              <w:top w:val="single" w:color="auto" w:sz="4" w:space="0"/>
              <w:left w:val="single" w:color="auto" w:sz="4" w:space="0"/>
              <w:bottom w:val="single" w:color="auto" w:sz="4" w:space="0"/>
              <w:right w:val="single" w:color="auto" w:sz="4" w:space="0"/>
            </w:tcBorders>
            <w:noWrap/>
          </w:tcPr>
          <w:p w14:paraId="6813DAC1">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tcPr>
          <w:p w14:paraId="254604CA">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tcPr>
          <w:p w14:paraId="54FF3676">
            <w:pPr>
              <w:spacing w:line="500" w:lineRule="exact"/>
              <w:rPr>
                <w:rFonts w:hint="eastAsia" w:ascii="仿宋_GB2312" w:eastAsia="仿宋_GB2312"/>
                <w:color w:val="auto"/>
                <w:sz w:val="28"/>
                <w:highlight w:val="none"/>
              </w:rPr>
            </w:pPr>
          </w:p>
        </w:tc>
      </w:tr>
      <w:tr w14:paraId="6567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80" w:type="dxa"/>
            <w:tcBorders>
              <w:top w:val="single" w:color="auto" w:sz="4" w:space="0"/>
              <w:left w:val="single" w:color="auto" w:sz="4" w:space="0"/>
              <w:bottom w:val="single" w:color="auto" w:sz="4" w:space="0"/>
              <w:right w:val="single" w:color="auto" w:sz="4" w:space="0"/>
            </w:tcBorders>
            <w:noWrap/>
          </w:tcPr>
          <w:p w14:paraId="164ACDFF">
            <w:pPr>
              <w:spacing w:line="500" w:lineRule="exact"/>
              <w:rPr>
                <w:rFonts w:hint="eastAsia" w:ascii="仿宋_GB2312" w:eastAsia="仿宋_GB2312"/>
                <w:color w:val="auto"/>
                <w:sz w:val="28"/>
                <w:highlight w:val="none"/>
              </w:rPr>
            </w:pPr>
          </w:p>
        </w:tc>
        <w:tc>
          <w:tcPr>
            <w:tcW w:w="2701" w:type="dxa"/>
            <w:tcBorders>
              <w:top w:val="single" w:color="auto" w:sz="4" w:space="0"/>
              <w:left w:val="single" w:color="auto" w:sz="4" w:space="0"/>
              <w:bottom w:val="single" w:color="auto" w:sz="4" w:space="0"/>
              <w:right w:val="single" w:color="auto" w:sz="4" w:space="0"/>
            </w:tcBorders>
            <w:noWrap/>
          </w:tcPr>
          <w:p w14:paraId="285A3D51">
            <w:pPr>
              <w:spacing w:line="500" w:lineRule="exact"/>
              <w:rPr>
                <w:rFonts w:hint="eastAsia" w:ascii="仿宋_GB2312" w:eastAsia="仿宋_GB2312"/>
                <w:color w:val="auto"/>
                <w:sz w:val="28"/>
                <w:highlight w:val="none"/>
              </w:rPr>
            </w:pPr>
          </w:p>
        </w:tc>
        <w:tc>
          <w:tcPr>
            <w:tcW w:w="1621" w:type="dxa"/>
            <w:tcBorders>
              <w:top w:val="single" w:color="auto" w:sz="4" w:space="0"/>
              <w:left w:val="single" w:color="auto" w:sz="4" w:space="0"/>
              <w:bottom w:val="single" w:color="auto" w:sz="4" w:space="0"/>
              <w:right w:val="single" w:color="auto" w:sz="4" w:space="0"/>
            </w:tcBorders>
            <w:noWrap/>
          </w:tcPr>
          <w:p w14:paraId="2DAEFD83">
            <w:pPr>
              <w:spacing w:line="500" w:lineRule="exact"/>
              <w:rPr>
                <w:rFonts w:hint="eastAsia" w:ascii="仿宋_GB2312" w:eastAsia="仿宋_GB2312"/>
                <w:color w:val="auto"/>
                <w:sz w:val="28"/>
                <w:highlight w:val="none"/>
              </w:rPr>
            </w:pPr>
          </w:p>
        </w:tc>
        <w:tc>
          <w:tcPr>
            <w:tcW w:w="1261" w:type="dxa"/>
            <w:tcBorders>
              <w:top w:val="single" w:color="auto" w:sz="4" w:space="0"/>
              <w:left w:val="single" w:color="auto" w:sz="4" w:space="0"/>
              <w:bottom w:val="single" w:color="auto" w:sz="4" w:space="0"/>
              <w:right w:val="single" w:color="auto" w:sz="4" w:space="0"/>
            </w:tcBorders>
            <w:noWrap/>
          </w:tcPr>
          <w:p w14:paraId="73FE8228">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tcPr>
          <w:p w14:paraId="19DA7192">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tcPr>
          <w:p w14:paraId="5B23B09E">
            <w:pPr>
              <w:spacing w:line="500" w:lineRule="exact"/>
              <w:rPr>
                <w:rFonts w:hint="eastAsia" w:ascii="仿宋_GB2312" w:eastAsia="仿宋_GB2312"/>
                <w:color w:val="auto"/>
                <w:sz w:val="28"/>
                <w:highlight w:val="none"/>
              </w:rPr>
            </w:pPr>
          </w:p>
        </w:tc>
      </w:tr>
      <w:tr w14:paraId="62A7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80" w:type="dxa"/>
            <w:tcBorders>
              <w:top w:val="single" w:color="auto" w:sz="4" w:space="0"/>
              <w:left w:val="single" w:color="auto" w:sz="4" w:space="0"/>
              <w:bottom w:val="single" w:color="auto" w:sz="4" w:space="0"/>
              <w:right w:val="single" w:color="auto" w:sz="4" w:space="0"/>
            </w:tcBorders>
            <w:noWrap/>
          </w:tcPr>
          <w:p w14:paraId="3ACA6292">
            <w:pPr>
              <w:spacing w:line="500" w:lineRule="exact"/>
              <w:rPr>
                <w:rFonts w:hint="eastAsia" w:ascii="仿宋_GB2312" w:eastAsia="仿宋_GB2312"/>
                <w:color w:val="auto"/>
                <w:sz w:val="28"/>
                <w:highlight w:val="none"/>
              </w:rPr>
            </w:pPr>
          </w:p>
        </w:tc>
        <w:tc>
          <w:tcPr>
            <w:tcW w:w="2701" w:type="dxa"/>
            <w:tcBorders>
              <w:top w:val="single" w:color="auto" w:sz="4" w:space="0"/>
              <w:left w:val="single" w:color="auto" w:sz="4" w:space="0"/>
              <w:bottom w:val="single" w:color="auto" w:sz="4" w:space="0"/>
              <w:right w:val="single" w:color="auto" w:sz="4" w:space="0"/>
            </w:tcBorders>
            <w:noWrap/>
          </w:tcPr>
          <w:p w14:paraId="35C8421E">
            <w:pPr>
              <w:spacing w:line="500" w:lineRule="exact"/>
              <w:rPr>
                <w:rFonts w:hint="eastAsia" w:ascii="仿宋_GB2312" w:eastAsia="仿宋_GB2312"/>
                <w:color w:val="auto"/>
                <w:sz w:val="28"/>
                <w:highlight w:val="none"/>
              </w:rPr>
            </w:pPr>
          </w:p>
        </w:tc>
        <w:tc>
          <w:tcPr>
            <w:tcW w:w="1621" w:type="dxa"/>
            <w:tcBorders>
              <w:top w:val="single" w:color="auto" w:sz="4" w:space="0"/>
              <w:left w:val="single" w:color="auto" w:sz="4" w:space="0"/>
              <w:bottom w:val="single" w:color="auto" w:sz="4" w:space="0"/>
              <w:right w:val="single" w:color="auto" w:sz="4" w:space="0"/>
            </w:tcBorders>
            <w:noWrap/>
          </w:tcPr>
          <w:p w14:paraId="1F94AD7A">
            <w:pPr>
              <w:spacing w:line="500" w:lineRule="exact"/>
              <w:rPr>
                <w:rFonts w:hint="eastAsia" w:ascii="仿宋_GB2312" w:eastAsia="仿宋_GB2312"/>
                <w:color w:val="auto"/>
                <w:sz w:val="28"/>
                <w:highlight w:val="none"/>
              </w:rPr>
            </w:pPr>
          </w:p>
        </w:tc>
        <w:tc>
          <w:tcPr>
            <w:tcW w:w="1261" w:type="dxa"/>
            <w:tcBorders>
              <w:top w:val="single" w:color="auto" w:sz="4" w:space="0"/>
              <w:left w:val="single" w:color="auto" w:sz="4" w:space="0"/>
              <w:bottom w:val="single" w:color="auto" w:sz="4" w:space="0"/>
              <w:right w:val="single" w:color="auto" w:sz="4" w:space="0"/>
            </w:tcBorders>
            <w:noWrap/>
          </w:tcPr>
          <w:p w14:paraId="1FDCF178">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tcPr>
          <w:p w14:paraId="134C042E">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tcPr>
          <w:p w14:paraId="1E28016B">
            <w:pPr>
              <w:spacing w:line="500" w:lineRule="exact"/>
              <w:rPr>
                <w:rFonts w:hint="eastAsia" w:ascii="仿宋_GB2312" w:eastAsia="仿宋_GB2312"/>
                <w:color w:val="auto"/>
                <w:sz w:val="28"/>
                <w:highlight w:val="none"/>
              </w:rPr>
            </w:pPr>
          </w:p>
        </w:tc>
      </w:tr>
      <w:tr w14:paraId="40F1B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80" w:type="dxa"/>
            <w:tcBorders>
              <w:top w:val="single" w:color="auto" w:sz="4" w:space="0"/>
              <w:left w:val="single" w:color="auto" w:sz="4" w:space="0"/>
              <w:bottom w:val="single" w:color="auto" w:sz="4" w:space="0"/>
              <w:right w:val="single" w:color="auto" w:sz="4" w:space="0"/>
            </w:tcBorders>
            <w:noWrap/>
          </w:tcPr>
          <w:p w14:paraId="2A8CFC54">
            <w:pPr>
              <w:spacing w:line="500" w:lineRule="exact"/>
              <w:rPr>
                <w:rFonts w:hint="eastAsia" w:ascii="仿宋_GB2312" w:eastAsia="仿宋_GB2312"/>
                <w:color w:val="auto"/>
                <w:sz w:val="28"/>
                <w:highlight w:val="none"/>
              </w:rPr>
            </w:pPr>
          </w:p>
        </w:tc>
        <w:tc>
          <w:tcPr>
            <w:tcW w:w="2701" w:type="dxa"/>
            <w:tcBorders>
              <w:top w:val="single" w:color="auto" w:sz="4" w:space="0"/>
              <w:left w:val="single" w:color="auto" w:sz="4" w:space="0"/>
              <w:bottom w:val="single" w:color="auto" w:sz="4" w:space="0"/>
              <w:right w:val="single" w:color="auto" w:sz="4" w:space="0"/>
            </w:tcBorders>
            <w:noWrap/>
          </w:tcPr>
          <w:p w14:paraId="2A2B07B6">
            <w:pPr>
              <w:spacing w:line="500" w:lineRule="exact"/>
              <w:rPr>
                <w:rFonts w:hint="eastAsia" w:ascii="仿宋_GB2312" w:eastAsia="仿宋_GB2312"/>
                <w:color w:val="auto"/>
                <w:sz w:val="28"/>
                <w:highlight w:val="none"/>
              </w:rPr>
            </w:pPr>
          </w:p>
        </w:tc>
        <w:tc>
          <w:tcPr>
            <w:tcW w:w="1621" w:type="dxa"/>
            <w:tcBorders>
              <w:top w:val="single" w:color="auto" w:sz="4" w:space="0"/>
              <w:left w:val="single" w:color="auto" w:sz="4" w:space="0"/>
              <w:bottom w:val="single" w:color="auto" w:sz="4" w:space="0"/>
              <w:right w:val="single" w:color="auto" w:sz="4" w:space="0"/>
            </w:tcBorders>
            <w:noWrap/>
          </w:tcPr>
          <w:p w14:paraId="18DE77A0">
            <w:pPr>
              <w:spacing w:line="500" w:lineRule="exact"/>
              <w:rPr>
                <w:rFonts w:hint="eastAsia" w:ascii="仿宋_GB2312" w:eastAsia="仿宋_GB2312"/>
                <w:color w:val="auto"/>
                <w:sz w:val="28"/>
                <w:highlight w:val="none"/>
              </w:rPr>
            </w:pPr>
          </w:p>
        </w:tc>
        <w:tc>
          <w:tcPr>
            <w:tcW w:w="1261" w:type="dxa"/>
            <w:tcBorders>
              <w:top w:val="single" w:color="auto" w:sz="4" w:space="0"/>
              <w:left w:val="single" w:color="auto" w:sz="4" w:space="0"/>
              <w:bottom w:val="single" w:color="auto" w:sz="4" w:space="0"/>
              <w:right w:val="single" w:color="auto" w:sz="4" w:space="0"/>
            </w:tcBorders>
            <w:noWrap/>
          </w:tcPr>
          <w:p w14:paraId="7326271C">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tcPr>
          <w:p w14:paraId="3E5C80AE">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tcPr>
          <w:p w14:paraId="62A5F651">
            <w:pPr>
              <w:spacing w:line="500" w:lineRule="exact"/>
              <w:rPr>
                <w:rFonts w:hint="eastAsia" w:ascii="仿宋_GB2312" w:eastAsia="仿宋_GB2312"/>
                <w:color w:val="auto"/>
                <w:sz w:val="28"/>
                <w:highlight w:val="none"/>
              </w:rPr>
            </w:pPr>
          </w:p>
        </w:tc>
      </w:tr>
      <w:tr w14:paraId="45AE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80" w:type="dxa"/>
            <w:tcBorders>
              <w:top w:val="single" w:color="auto" w:sz="4" w:space="0"/>
              <w:left w:val="single" w:color="auto" w:sz="4" w:space="0"/>
              <w:bottom w:val="single" w:color="auto" w:sz="4" w:space="0"/>
              <w:right w:val="single" w:color="auto" w:sz="4" w:space="0"/>
            </w:tcBorders>
            <w:noWrap/>
          </w:tcPr>
          <w:p w14:paraId="369EC7B3">
            <w:pPr>
              <w:spacing w:line="500" w:lineRule="exact"/>
              <w:rPr>
                <w:rFonts w:hint="eastAsia" w:ascii="仿宋_GB2312" w:eastAsia="仿宋_GB2312"/>
                <w:color w:val="auto"/>
                <w:sz w:val="28"/>
                <w:highlight w:val="none"/>
              </w:rPr>
            </w:pPr>
          </w:p>
        </w:tc>
        <w:tc>
          <w:tcPr>
            <w:tcW w:w="2701" w:type="dxa"/>
            <w:tcBorders>
              <w:top w:val="single" w:color="auto" w:sz="4" w:space="0"/>
              <w:left w:val="single" w:color="auto" w:sz="4" w:space="0"/>
              <w:bottom w:val="single" w:color="auto" w:sz="4" w:space="0"/>
              <w:right w:val="single" w:color="auto" w:sz="4" w:space="0"/>
            </w:tcBorders>
            <w:noWrap/>
          </w:tcPr>
          <w:p w14:paraId="3E1408D2">
            <w:pPr>
              <w:spacing w:line="500" w:lineRule="exact"/>
              <w:rPr>
                <w:rFonts w:hint="eastAsia" w:ascii="仿宋_GB2312" w:eastAsia="仿宋_GB2312"/>
                <w:color w:val="auto"/>
                <w:sz w:val="28"/>
                <w:highlight w:val="none"/>
              </w:rPr>
            </w:pPr>
          </w:p>
        </w:tc>
        <w:tc>
          <w:tcPr>
            <w:tcW w:w="1621" w:type="dxa"/>
            <w:tcBorders>
              <w:top w:val="single" w:color="auto" w:sz="4" w:space="0"/>
              <w:left w:val="single" w:color="auto" w:sz="4" w:space="0"/>
              <w:bottom w:val="single" w:color="auto" w:sz="4" w:space="0"/>
              <w:right w:val="single" w:color="auto" w:sz="4" w:space="0"/>
            </w:tcBorders>
            <w:noWrap/>
          </w:tcPr>
          <w:p w14:paraId="1FBF775A">
            <w:pPr>
              <w:spacing w:line="500" w:lineRule="exact"/>
              <w:rPr>
                <w:rFonts w:hint="eastAsia" w:ascii="仿宋_GB2312" w:eastAsia="仿宋_GB2312"/>
                <w:color w:val="auto"/>
                <w:sz w:val="28"/>
                <w:highlight w:val="none"/>
              </w:rPr>
            </w:pPr>
          </w:p>
        </w:tc>
        <w:tc>
          <w:tcPr>
            <w:tcW w:w="1261" w:type="dxa"/>
            <w:tcBorders>
              <w:top w:val="single" w:color="auto" w:sz="4" w:space="0"/>
              <w:left w:val="single" w:color="auto" w:sz="4" w:space="0"/>
              <w:bottom w:val="single" w:color="auto" w:sz="4" w:space="0"/>
              <w:right w:val="single" w:color="auto" w:sz="4" w:space="0"/>
            </w:tcBorders>
            <w:noWrap/>
          </w:tcPr>
          <w:p w14:paraId="180F539B">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tcPr>
          <w:p w14:paraId="0D41E73B">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tcPr>
          <w:p w14:paraId="50A7FC6E">
            <w:pPr>
              <w:spacing w:line="500" w:lineRule="exact"/>
              <w:rPr>
                <w:rFonts w:hint="eastAsia" w:ascii="仿宋_GB2312" w:eastAsia="仿宋_GB2312"/>
                <w:color w:val="auto"/>
                <w:sz w:val="28"/>
                <w:highlight w:val="none"/>
              </w:rPr>
            </w:pPr>
          </w:p>
        </w:tc>
      </w:tr>
      <w:tr w14:paraId="21346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80" w:type="dxa"/>
            <w:tcBorders>
              <w:top w:val="single" w:color="auto" w:sz="4" w:space="0"/>
              <w:left w:val="single" w:color="auto" w:sz="4" w:space="0"/>
              <w:bottom w:val="single" w:color="auto" w:sz="4" w:space="0"/>
              <w:right w:val="single" w:color="auto" w:sz="4" w:space="0"/>
            </w:tcBorders>
            <w:noWrap/>
          </w:tcPr>
          <w:p w14:paraId="3700B795">
            <w:pPr>
              <w:spacing w:line="500" w:lineRule="exact"/>
              <w:rPr>
                <w:rFonts w:hint="eastAsia" w:ascii="仿宋_GB2312" w:eastAsia="仿宋_GB2312"/>
                <w:color w:val="auto"/>
                <w:sz w:val="28"/>
                <w:highlight w:val="none"/>
              </w:rPr>
            </w:pPr>
          </w:p>
        </w:tc>
        <w:tc>
          <w:tcPr>
            <w:tcW w:w="2701" w:type="dxa"/>
            <w:tcBorders>
              <w:top w:val="single" w:color="auto" w:sz="4" w:space="0"/>
              <w:left w:val="single" w:color="auto" w:sz="4" w:space="0"/>
              <w:bottom w:val="single" w:color="auto" w:sz="4" w:space="0"/>
              <w:right w:val="single" w:color="auto" w:sz="4" w:space="0"/>
            </w:tcBorders>
            <w:noWrap/>
          </w:tcPr>
          <w:p w14:paraId="5B92D0CB">
            <w:pPr>
              <w:spacing w:line="500" w:lineRule="exact"/>
              <w:rPr>
                <w:rFonts w:hint="eastAsia" w:ascii="仿宋_GB2312" w:eastAsia="仿宋_GB2312"/>
                <w:color w:val="auto"/>
                <w:sz w:val="28"/>
                <w:highlight w:val="none"/>
              </w:rPr>
            </w:pPr>
          </w:p>
        </w:tc>
        <w:tc>
          <w:tcPr>
            <w:tcW w:w="1621" w:type="dxa"/>
            <w:tcBorders>
              <w:top w:val="single" w:color="auto" w:sz="4" w:space="0"/>
              <w:left w:val="single" w:color="auto" w:sz="4" w:space="0"/>
              <w:bottom w:val="single" w:color="auto" w:sz="4" w:space="0"/>
              <w:right w:val="single" w:color="auto" w:sz="4" w:space="0"/>
            </w:tcBorders>
            <w:noWrap/>
          </w:tcPr>
          <w:p w14:paraId="02B5E656">
            <w:pPr>
              <w:spacing w:line="500" w:lineRule="exact"/>
              <w:rPr>
                <w:rFonts w:hint="eastAsia" w:ascii="仿宋_GB2312" w:eastAsia="仿宋_GB2312"/>
                <w:color w:val="auto"/>
                <w:sz w:val="28"/>
                <w:highlight w:val="none"/>
              </w:rPr>
            </w:pPr>
          </w:p>
        </w:tc>
        <w:tc>
          <w:tcPr>
            <w:tcW w:w="1261" w:type="dxa"/>
            <w:tcBorders>
              <w:top w:val="single" w:color="auto" w:sz="4" w:space="0"/>
              <w:left w:val="single" w:color="auto" w:sz="4" w:space="0"/>
              <w:bottom w:val="single" w:color="auto" w:sz="4" w:space="0"/>
              <w:right w:val="single" w:color="auto" w:sz="4" w:space="0"/>
            </w:tcBorders>
            <w:noWrap/>
          </w:tcPr>
          <w:p w14:paraId="7143DDC2">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tcPr>
          <w:p w14:paraId="1B71215C">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tcPr>
          <w:p w14:paraId="0422E88D">
            <w:pPr>
              <w:spacing w:line="500" w:lineRule="exact"/>
              <w:rPr>
                <w:rFonts w:hint="eastAsia" w:ascii="仿宋_GB2312" w:eastAsia="仿宋_GB2312"/>
                <w:color w:val="auto"/>
                <w:sz w:val="28"/>
                <w:highlight w:val="none"/>
              </w:rPr>
            </w:pPr>
          </w:p>
        </w:tc>
      </w:tr>
      <w:tr w14:paraId="054B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80" w:type="dxa"/>
            <w:tcBorders>
              <w:top w:val="single" w:color="auto" w:sz="4" w:space="0"/>
              <w:left w:val="single" w:color="auto" w:sz="4" w:space="0"/>
              <w:bottom w:val="single" w:color="auto" w:sz="4" w:space="0"/>
              <w:right w:val="single" w:color="auto" w:sz="4" w:space="0"/>
            </w:tcBorders>
            <w:noWrap/>
          </w:tcPr>
          <w:p w14:paraId="1E894769">
            <w:pPr>
              <w:spacing w:line="500" w:lineRule="exact"/>
              <w:rPr>
                <w:rFonts w:hint="eastAsia" w:ascii="仿宋_GB2312" w:eastAsia="仿宋_GB2312"/>
                <w:color w:val="auto"/>
                <w:sz w:val="28"/>
                <w:highlight w:val="none"/>
              </w:rPr>
            </w:pPr>
          </w:p>
        </w:tc>
        <w:tc>
          <w:tcPr>
            <w:tcW w:w="2701" w:type="dxa"/>
            <w:tcBorders>
              <w:top w:val="single" w:color="auto" w:sz="4" w:space="0"/>
              <w:left w:val="single" w:color="auto" w:sz="4" w:space="0"/>
              <w:bottom w:val="single" w:color="auto" w:sz="4" w:space="0"/>
              <w:right w:val="single" w:color="auto" w:sz="4" w:space="0"/>
            </w:tcBorders>
            <w:noWrap/>
          </w:tcPr>
          <w:p w14:paraId="3F3D06D5">
            <w:pPr>
              <w:spacing w:line="500" w:lineRule="exact"/>
              <w:rPr>
                <w:rFonts w:hint="eastAsia" w:ascii="仿宋_GB2312" w:eastAsia="仿宋_GB2312"/>
                <w:color w:val="auto"/>
                <w:sz w:val="28"/>
                <w:highlight w:val="none"/>
              </w:rPr>
            </w:pPr>
          </w:p>
        </w:tc>
        <w:tc>
          <w:tcPr>
            <w:tcW w:w="1621" w:type="dxa"/>
            <w:tcBorders>
              <w:top w:val="single" w:color="auto" w:sz="4" w:space="0"/>
              <w:left w:val="single" w:color="auto" w:sz="4" w:space="0"/>
              <w:bottom w:val="single" w:color="auto" w:sz="4" w:space="0"/>
              <w:right w:val="single" w:color="auto" w:sz="4" w:space="0"/>
            </w:tcBorders>
            <w:noWrap/>
          </w:tcPr>
          <w:p w14:paraId="215D7E04">
            <w:pPr>
              <w:spacing w:line="500" w:lineRule="exact"/>
              <w:rPr>
                <w:rFonts w:hint="eastAsia" w:ascii="仿宋_GB2312" w:eastAsia="仿宋_GB2312"/>
                <w:color w:val="auto"/>
                <w:sz w:val="28"/>
                <w:highlight w:val="none"/>
              </w:rPr>
            </w:pPr>
          </w:p>
        </w:tc>
        <w:tc>
          <w:tcPr>
            <w:tcW w:w="1261" w:type="dxa"/>
            <w:tcBorders>
              <w:top w:val="single" w:color="auto" w:sz="4" w:space="0"/>
              <w:left w:val="single" w:color="auto" w:sz="4" w:space="0"/>
              <w:bottom w:val="single" w:color="auto" w:sz="4" w:space="0"/>
              <w:right w:val="single" w:color="auto" w:sz="4" w:space="0"/>
            </w:tcBorders>
            <w:noWrap/>
          </w:tcPr>
          <w:p w14:paraId="0309E0AF">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tcPr>
          <w:p w14:paraId="468C074B">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tcPr>
          <w:p w14:paraId="1BB9B3D2">
            <w:pPr>
              <w:spacing w:line="500" w:lineRule="exact"/>
              <w:rPr>
                <w:rFonts w:hint="eastAsia" w:ascii="仿宋_GB2312" w:eastAsia="仿宋_GB2312"/>
                <w:color w:val="auto"/>
                <w:sz w:val="28"/>
                <w:highlight w:val="none"/>
              </w:rPr>
            </w:pPr>
          </w:p>
        </w:tc>
      </w:tr>
      <w:tr w14:paraId="6D49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80" w:type="dxa"/>
            <w:tcBorders>
              <w:top w:val="single" w:color="auto" w:sz="4" w:space="0"/>
              <w:left w:val="single" w:color="auto" w:sz="4" w:space="0"/>
              <w:bottom w:val="single" w:color="auto" w:sz="4" w:space="0"/>
              <w:right w:val="single" w:color="auto" w:sz="4" w:space="0"/>
            </w:tcBorders>
            <w:noWrap/>
          </w:tcPr>
          <w:p w14:paraId="6CD20295">
            <w:pPr>
              <w:spacing w:line="500" w:lineRule="exact"/>
              <w:rPr>
                <w:rFonts w:hint="eastAsia" w:ascii="仿宋_GB2312" w:eastAsia="仿宋_GB2312"/>
                <w:color w:val="auto"/>
                <w:sz w:val="28"/>
                <w:highlight w:val="none"/>
              </w:rPr>
            </w:pPr>
          </w:p>
        </w:tc>
        <w:tc>
          <w:tcPr>
            <w:tcW w:w="2701" w:type="dxa"/>
            <w:tcBorders>
              <w:top w:val="single" w:color="auto" w:sz="4" w:space="0"/>
              <w:left w:val="single" w:color="auto" w:sz="4" w:space="0"/>
              <w:bottom w:val="single" w:color="auto" w:sz="4" w:space="0"/>
              <w:right w:val="single" w:color="auto" w:sz="4" w:space="0"/>
            </w:tcBorders>
            <w:noWrap/>
          </w:tcPr>
          <w:p w14:paraId="39FA22B2">
            <w:pPr>
              <w:spacing w:line="500" w:lineRule="exact"/>
              <w:rPr>
                <w:rFonts w:hint="eastAsia" w:ascii="仿宋_GB2312" w:eastAsia="仿宋_GB2312"/>
                <w:color w:val="auto"/>
                <w:sz w:val="28"/>
                <w:highlight w:val="none"/>
              </w:rPr>
            </w:pPr>
          </w:p>
        </w:tc>
        <w:tc>
          <w:tcPr>
            <w:tcW w:w="1621" w:type="dxa"/>
            <w:tcBorders>
              <w:top w:val="single" w:color="auto" w:sz="4" w:space="0"/>
              <w:left w:val="single" w:color="auto" w:sz="4" w:space="0"/>
              <w:bottom w:val="single" w:color="auto" w:sz="4" w:space="0"/>
              <w:right w:val="single" w:color="auto" w:sz="4" w:space="0"/>
            </w:tcBorders>
            <w:noWrap/>
          </w:tcPr>
          <w:p w14:paraId="6D223B43">
            <w:pPr>
              <w:spacing w:line="500" w:lineRule="exact"/>
              <w:rPr>
                <w:rFonts w:hint="eastAsia" w:ascii="仿宋_GB2312" w:eastAsia="仿宋_GB2312"/>
                <w:color w:val="auto"/>
                <w:sz w:val="28"/>
                <w:highlight w:val="none"/>
              </w:rPr>
            </w:pPr>
          </w:p>
        </w:tc>
        <w:tc>
          <w:tcPr>
            <w:tcW w:w="1261" w:type="dxa"/>
            <w:tcBorders>
              <w:top w:val="single" w:color="auto" w:sz="4" w:space="0"/>
              <w:left w:val="single" w:color="auto" w:sz="4" w:space="0"/>
              <w:bottom w:val="single" w:color="auto" w:sz="4" w:space="0"/>
              <w:right w:val="single" w:color="auto" w:sz="4" w:space="0"/>
            </w:tcBorders>
            <w:noWrap/>
          </w:tcPr>
          <w:p w14:paraId="478D284C">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tcPr>
          <w:p w14:paraId="4D75BBC5">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tcPr>
          <w:p w14:paraId="5ED5756F">
            <w:pPr>
              <w:spacing w:line="500" w:lineRule="exact"/>
              <w:rPr>
                <w:rFonts w:hint="eastAsia" w:ascii="仿宋_GB2312" w:eastAsia="仿宋_GB2312"/>
                <w:color w:val="auto"/>
                <w:sz w:val="28"/>
                <w:highlight w:val="none"/>
              </w:rPr>
            </w:pPr>
          </w:p>
        </w:tc>
      </w:tr>
      <w:tr w14:paraId="68B8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80" w:type="dxa"/>
            <w:tcBorders>
              <w:top w:val="single" w:color="auto" w:sz="4" w:space="0"/>
              <w:left w:val="single" w:color="auto" w:sz="4" w:space="0"/>
              <w:bottom w:val="single" w:color="auto" w:sz="4" w:space="0"/>
              <w:right w:val="single" w:color="auto" w:sz="4" w:space="0"/>
            </w:tcBorders>
            <w:noWrap/>
          </w:tcPr>
          <w:p w14:paraId="0C4AC70A">
            <w:pPr>
              <w:spacing w:line="500" w:lineRule="exact"/>
              <w:rPr>
                <w:rFonts w:hint="eastAsia" w:ascii="仿宋_GB2312" w:eastAsia="仿宋_GB2312"/>
                <w:color w:val="auto"/>
                <w:sz w:val="28"/>
                <w:highlight w:val="none"/>
              </w:rPr>
            </w:pPr>
          </w:p>
        </w:tc>
        <w:tc>
          <w:tcPr>
            <w:tcW w:w="2701" w:type="dxa"/>
            <w:tcBorders>
              <w:top w:val="single" w:color="auto" w:sz="4" w:space="0"/>
              <w:left w:val="single" w:color="auto" w:sz="4" w:space="0"/>
              <w:bottom w:val="single" w:color="auto" w:sz="4" w:space="0"/>
              <w:right w:val="single" w:color="auto" w:sz="4" w:space="0"/>
            </w:tcBorders>
            <w:noWrap/>
          </w:tcPr>
          <w:p w14:paraId="06F513C1">
            <w:pPr>
              <w:spacing w:line="500" w:lineRule="exact"/>
              <w:rPr>
                <w:rFonts w:hint="eastAsia" w:ascii="仿宋_GB2312" w:eastAsia="仿宋_GB2312"/>
                <w:color w:val="auto"/>
                <w:sz w:val="28"/>
                <w:highlight w:val="none"/>
              </w:rPr>
            </w:pPr>
          </w:p>
        </w:tc>
        <w:tc>
          <w:tcPr>
            <w:tcW w:w="1621" w:type="dxa"/>
            <w:tcBorders>
              <w:top w:val="single" w:color="auto" w:sz="4" w:space="0"/>
              <w:left w:val="single" w:color="auto" w:sz="4" w:space="0"/>
              <w:bottom w:val="single" w:color="auto" w:sz="4" w:space="0"/>
              <w:right w:val="single" w:color="auto" w:sz="4" w:space="0"/>
            </w:tcBorders>
            <w:noWrap/>
          </w:tcPr>
          <w:p w14:paraId="0591F113">
            <w:pPr>
              <w:spacing w:line="500" w:lineRule="exact"/>
              <w:rPr>
                <w:rFonts w:hint="eastAsia" w:ascii="仿宋_GB2312" w:eastAsia="仿宋_GB2312"/>
                <w:color w:val="auto"/>
                <w:sz w:val="28"/>
                <w:highlight w:val="none"/>
              </w:rPr>
            </w:pPr>
          </w:p>
        </w:tc>
        <w:tc>
          <w:tcPr>
            <w:tcW w:w="1261" w:type="dxa"/>
            <w:tcBorders>
              <w:top w:val="single" w:color="auto" w:sz="4" w:space="0"/>
              <w:left w:val="single" w:color="auto" w:sz="4" w:space="0"/>
              <w:bottom w:val="single" w:color="auto" w:sz="4" w:space="0"/>
              <w:right w:val="single" w:color="auto" w:sz="4" w:space="0"/>
            </w:tcBorders>
            <w:noWrap/>
          </w:tcPr>
          <w:p w14:paraId="7BA6AE05">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tcPr>
          <w:p w14:paraId="17AF40C7">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tcPr>
          <w:p w14:paraId="7DA138E2">
            <w:pPr>
              <w:spacing w:line="500" w:lineRule="exact"/>
              <w:rPr>
                <w:rFonts w:hint="eastAsia" w:ascii="仿宋_GB2312" w:eastAsia="仿宋_GB2312"/>
                <w:color w:val="auto"/>
                <w:sz w:val="28"/>
                <w:highlight w:val="none"/>
              </w:rPr>
            </w:pPr>
          </w:p>
        </w:tc>
      </w:tr>
      <w:tr w14:paraId="3B1C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80" w:type="dxa"/>
            <w:tcBorders>
              <w:top w:val="single" w:color="auto" w:sz="4" w:space="0"/>
              <w:left w:val="single" w:color="auto" w:sz="4" w:space="0"/>
              <w:bottom w:val="single" w:color="auto" w:sz="4" w:space="0"/>
              <w:right w:val="single" w:color="auto" w:sz="4" w:space="0"/>
            </w:tcBorders>
            <w:noWrap/>
          </w:tcPr>
          <w:p w14:paraId="7AC975E8">
            <w:pPr>
              <w:spacing w:line="500" w:lineRule="exact"/>
              <w:rPr>
                <w:rFonts w:hint="eastAsia" w:ascii="仿宋_GB2312" w:eastAsia="仿宋_GB2312"/>
                <w:color w:val="auto"/>
                <w:sz w:val="28"/>
                <w:highlight w:val="none"/>
              </w:rPr>
            </w:pPr>
          </w:p>
        </w:tc>
        <w:tc>
          <w:tcPr>
            <w:tcW w:w="2701" w:type="dxa"/>
            <w:tcBorders>
              <w:top w:val="single" w:color="auto" w:sz="4" w:space="0"/>
              <w:left w:val="single" w:color="auto" w:sz="4" w:space="0"/>
              <w:bottom w:val="single" w:color="auto" w:sz="4" w:space="0"/>
              <w:right w:val="single" w:color="auto" w:sz="4" w:space="0"/>
            </w:tcBorders>
            <w:noWrap/>
          </w:tcPr>
          <w:p w14:paraId="2B4FF577">
            <w:pPr>
              <w:spacing w:line="500" w:lineRule="exact"/>
              <w:rPr>
                <w:rFonts w:hint="eastAsia" w:ascii="仿宋_GB2312" w:eastAsia="仿宋_GB2312"/>
                <w:color w:val="auto"/>
                <w:sz w:val="28"/>
                <w:highlight w:val="none"/>
              </w:rPr>
            </w:pPr>
          </w:p>
        </w:tc>
        <w:tc>
          <w:tcPr>
            <w:tcW w:w="1621" w:type="dxa"/>
            <w:tcBorders>
              <w:top w:val="single" w:color="auto" w:sz="4" w:space="0"/>
              <w:left w:val="single" w:color="auto" w:sz="4" w:space="0"/>
              <w:bottom w:val="single" w:color="auto" w:sz="4" w:space="0"/>
              <w:right w:val="single" w:color="auto" w:sz="4" w:space="0"/>
            </w:tcBorders>
            <w:noWrap/>
          </w:tcPr>
          <w:p w14:paraId="1C7F151E">
            <w:pPr>
              <w:spacing w:line="500" w:lineRule="exact"/>
              <w:rPr>
                <w:rFonts w:hint="eastAsia" w:ascii="仿宋_GB2312" w:eastAsia="仿宋_GB2312"/>
                <w:color w:val="auto"/>
                <w:sz w:val="28"/>
                <w:highlight w:val="none"/>
              </w:rPr>
            </w:pPr>
          </w:p>
        </w:tc>
        <w:tc>
          <w:tcPr>
            <w:tcW w:w="1261" w:type="dxa"/>
            <w:tcBorders>
              <w:top w:val="single" w:color="auto" w:sz="4" w:space="0"/>
              <w:left w:val="single" w:color="auto" w:sz="4" w:space="0"/>
              <w:bottom w:val="single" w:color="auto" w:sz="4" w:space="0"/>
              <w:right w:val="single" w:color="auto" w:sz="4" w:space="0"/>
            </w:tcBorders>
            <w:noWrap/>
          </w:tcPr>
          <w:p w14:paraId="219E081D">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tcPr>
          <w:p w14:paraId="53370443">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tcPr>
          <w:p w14:paraId="14F62E79">
            <w:pPr>
              <w:spacing w:line="500" w:lineRule="exact"/>
              <w:rPr>
                <w:rFonts w:hint="eastAsia" w:ascii="仿宋_GB2312" w:eastAsia="仿宋_GB2312"/>
                <w:color w:val="auto"/>
                <w:sz w:val="28"/>
                <w:highlight w:val="none"/>
              </w:rPr>
            </w:pPr>
          </w:p>
        </w:tc>
      </w:tr>
      <w:tr w14:paraId="52F45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80" w:type="dxa"/>
            <w:tcBorders>
              <w:top w:val="single" w:color="auto" w:sz="4" w:space="0"/>
              <w:left w:val="single" w:color="auto" w:sz="4" w:space="0"/>
              <w:bottom w:val="single" w:color="auto" w:sz="4" w:space="0"/>
              <w:right w:val="single" w:color="auto" w:sz="4" w:space="0"/>
            </w:tcBorders>
            <w:noWrap/>
          </w:tcPr>
          <w:p w14:paraId="3C8768EF">
            <w:pPr>
              <w:spacing w:line="500" w:lineRule="exact"/>
              <w:rPr>
                <w:rFonts w:hint="eastAsia" w:ascii="仿宋_GB2312" w:eastAsia="仿宋_GB2312"/>
                <w:color w:val="auto"/>
                <w:sz w:val="28"/>
                <w:highlight w:val="none"/>
              </w:rPr>
            </w:pPr>
          </w:p>
        </w:tc>
        <w:tc>
          <w:tcPr>
            <w:tcW w:w="2701" w:type="dxa"/>
            <w:tcBorders>
              <w:top w:val="single" w:color="auto" w:sz="4" w:space="0"/>
              <w:left w:val="single" w:color="auto" w:sz="4" w:space="0"/>
              <w:bottom w:val="single" w:color="auto" w:sz="4" w:space="0"/>
              <w:right w:val="single" w:color="auto" w:sz="4" w:space="0"/>
            </w:tcBorders>
            <w:noWrap/>
          </w:tcPr>
          <w:p w14:paraId="379AA1CC">
            <w:pPr>
              <w:spacing w:line="500" w:lineRule="exact"/>
              <w:rPr>
                <w:rFonts w:hint="eastAsia" w:ascii="仿宋_GB2312" w:eastAsia="仿宋_GB2312"/>
                <w:color w:val="auto"/>
                <w:sz w:val="28"/>
                <w:highlight w:val="none"/>
              </w:rPr>
            </w:pPr>
          </w:p>
        </w:tc>
        <w:tc>
          <w:tcPr>
            <w:tcW w:w="1621" w:type="dxa"/>
            <w:tcBorders>
              <w:top w:val="single" w:color="auto" w:sz="4" w:space="0"/>
              <w:left w:val="single" w:color="auto" w:sz="4" w:space="0"/>
              <w:bottom w:val="single" w:color="auto" w:sz="4" w:space="0"/>
              <w:right w:val="single" w:color="auto" w:sz="4" w:space="0"/>
            </w:tcBorders>
            <w:noWrap/>
          </w:tcPr>
          <w:p w14:paraId="7E95E755">
            <w:pPr>
              <w:spacing w:line="500" w:lineRule="exact"/>
              <w:rPr>
                <w:rFonts w:hint="eastAsia" w:ascii="仿宋_GB2312" w:eastAsia="仿宋_GB2312"/>
                <w:color w:val="auto"/>
                <w:sz w:val="28"/>
                <w:highlight w:val="none"/>
              </w:rPr>
            </w:pPr>
          </w:p>
        </w:tc>
        <w:tc>
          <w:tcPr>
            <w:tcW w:w="1261" w:type="dxa"/>
            <w:tcBorders>
              <w:top w:val="single" w:color="auto" w:sz="4" w:space="0"/>
              <w:left w:val="single" w:color="auto" w:sz="4" w:space="0"/>
              <w:bottom w:val="single" w:color="auto" w:sz="4" w:space="0"/>
              <w:right w:val="single" w:color="auto" w:sz="4" w:space="0"/>
            </w:tcBorders>
            <w:noWrap/>
          </w:tcPr>
          <w:p w14:paraId="3E57E694">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tcPr>
          <w:p w14:paraId="0EBA735D">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tcPr>
          <w:p w14:paraId="35C558DB">
            <w:pPr>
              <w:spacing w:line="500" w:lineRule="exact"/>
              <w:rPr>
                <w:rFonts w:hint="eastAsia" w:ascii="仿宋_GB2312" w:eastAsia="仿宋_GB2312"/>
                <w:color w:val="auto"/>
                <w:sz w:val="28"/>
                <w:highlight w:val="none"/>
              </w:rPr>
            </w:pPr>
          </w:p>
        </w:tc>
      </w:tr>
    </w:tbl>
    <w:p w14:paraId="7CA9F1A2">
      <w:pPr>
        <w:rPr>
          <w:rFonts w:hint="eastAsia" w:ascii="仿宋_GB2312" w:eastAsia="仿宋_GB2312"/>
          <w:color w:val="auto"/>
          <w:sz w:val="28"/>
          <w:szCs w:val="20"/>
          <w:highlight w:val="none"/>
        </w:rPr>
      </w:pPr>
      <w:r>
        <w:rPr>
          <w:rFonts w:hint="eastAsia" w:ascii="仿宋_GB2312" w:eastAsia="仿宋_GB2312"/>
          <w:color w:val="auto"/>
          <w:sz w:val="28"/>
          <w:highlight w:val="none"/>
        </w:rPr>
        <w:t>注：此表不够，可复制。</w:t>
      </w:r>
    </w:p>
    <w:p w14:paraId="0F37960D">
      <w:pPr>
        <w:spacing w:line="440" w:lineRule="exact"/>
        <w:jc w:val="center"/>
        <w:outlineLvl w:val="1"/>
        <w:rPr>
          <w:rFonts w:hint="eastAsia" w:ascii="宋体"/>
          <w:b/>
          <w:color w:val="auto"/>
          <w:sz w:val="44"/>
          <w:szCs w:val="44"/>
          <w:highlight w:val="none"/>
        </w:rPr>
      </w:pPr>
      <w:r>
        <w:rPr>
          <w:rFonts w:hint="eastAsia" w:ascii="仿宋_GB2312" w:eastAsia="仿宋_GB2312"/>
          <w:color w:val="auto"/>
          <w:sz w:val="28"/>
          <w:highlight w:val="none"/>
        </w:rPr>
        <w:br w:type="page"/>
      </w:r>
      <w:bookmarkStart w:id="74" w:name="_Toc153968106"/>
      <w:r>
        <w:rPr>
          <w:rFonts w:hint="eastAsia" w:ascii="宋体"/>
          <w:b/>
          <w:color w:val="auto"/>
          <w:sz w:val="44"/>
          <w:szCs w:val="44"/>
          <w:highlight w:val="none"/>
        </w:rPr>
        <w:t>十二、企业在建的主要工程情况表</w:t>
      </w:r>
      <w:bookmarkEnd w:id="74"/>
    </w:p>
    <w:p w14:paraId="0658E404">
      <w:pPr>
        <w:tabs>
          <w:tab w:val="left" w:pos="11340"/>
          <w:tab w:val="right" w:pos="13638"/>
        </w:tabs>
        <w:ind w:right="40"/>
        <w:jc w:val="righ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 （表七）</w:t>
      </w:r>
    </w:p>
    <w:tbl>
      <w:tblPr>
        <w:tblStyle w:val="22"/>
        <w:tblW w:w="954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00"/>
        <w:gridCol w:w="900"/>
        <w:gridCol w:w="1260"/>
        <w:gridCol w:w="1080"/>
        <w:gridCol w:w="1080"/>
        <w:gridCol w:w="900"/>
        <w:gridCol w:w="1260"/>
      </w:tblGrid>
      <w:tr w14:paraId="2EEA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160" w:type="dxa"/>
            <w:tcBorders>
              <w:top w:val="single" w:color="auto" w:sz="4" w:space="0"/>
              <w:left w:val="single" w:color="auto" w:sz="4" w:space="0"/>
              <w:bottom w:val="single" w:color="auto" w:sz="4" w:space="0"/>
              <w:right w:val="single" w:color="auto" w:sz="4" w:space="0"/>
            </w:tcBorders>
            <w:noWrap/>
            <w:vAlign w:val="center"/>
          </w:tcPr>
          <w:p w14:paraId="0AB7D4CD">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建设单位及工程名称</w:t>
            </w:r>
          </w:p>
        </w:tc>
        <w:tc>
          <w:tcPr>
            <w:tcW w:w="900" w:type="dxa"/>
            <w:tcBorders>
              <w:top w:val="single" w:color="auto" w:sz="4" w:space="0"/>
              <w:left w:val="single" w:color="auto" w:sz="4" w:space="0"/>
              <w:bottom w:val="single" w:color="auto" w:sz="4" w:space="0"/>
              <w:right w:val="single" w:color="auto" w:sz="4" w:space="0"/>
            </w:tcBorders>
            <w:noWrap/>
            <w:vAlign w:val="center"/>
          </w:tcPr>
          <w:p w14:paraId="5D21281B">
            <w:pPr>
              <w:widowControl/>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建设地点</w:t>
            </w:r>
          </w:p>
        </w:tc>
        <w:tc>
          <w:tcPr>
            <w:tcW w:w="900" w:type="dxa"/>
            <w:tcBorders>
              <w:top w:val="single" w:color="auto" w:sz="4" w:space="0"/>
              <w:left w:val="single" w:color="auto" w:sz="4" w:space="0"/>
              <w:bottom w:val="single" w:color="auto" w:sz="4" w:space="0"/>
              <w:right w:val="single" w:color="auto" w:sz="4" w:space="0"/>
            </w:tcBorders>
            <w:noWrap/>
            <w:vAlign w:val="center"/>
          </w:tcPr>
          <w:p w14:paraId="67C8628E">
            <w:pPr>
              <w:widowControl/>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结构类型</w:t>
            </w:r>
          </w:p>
        </w:tc>
        <w:tc>
          <w:tcPr>
            <w:tcW w:w="1260" w:type="dxa"/>
            <w:tcBorders>
              <w:top w:val="single" w:color="auto" w:sz="4" w:space="0"/>
              <w:left w:val="single" w:color="auto" w:sz="4" w:space="0"/>
              <w:bottom w:val="single" w:color="auto" w:sz="4" w:space="0"/>
              <w:right w:val="single" w:color="auto" w:sz="4" w:space="0"/>
            </w:tcBorders>
            <w:noWrap/>
            <w:vAlign w:val="center"/>
          </w:tcPr>
          <w:p w14:paraId="677D4BCA">
            <w:pPr>
              <w:widowControl/>
              <w:jc w:val="center"/>
              <w:rPr>
                <w:rFonts w:hint="eastAsia" w:ascii="仿宋_GB2312" w:eastAsia="仿宋_GB2312"/>
                <w:color w:val="auto"/>
                <w:spacing w:val="-10"/>
                <w:sz w:val="28"/>
                <w:szCs w:val="28"/>
                <w:highlight w:val="none"/>
              </w:rPr>
            </w:pPr>
            <w:r>
              <w:rPr>
                <w:rFonts w:hint="eastAsia" w:ascii="仿宋_GB2312" w:eastAsia="仿宋_GB2312"/>
                <w:color w:val="auto"/>
                <w:spacing w:val="-10"/>
                <w:sz w:val="28"/>
                <w:szCs w:val="28"/>
                <w:highlight w:val="none"/>
              </w:rPr>
              <w:t>建设面积</w:t>
            </w:r>
          </w:p>
          <w:p w14:paraId="2CAFC9F0">
            <w:pPr>
              <w:widowControl/>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（M</w:t>
            </w:r>
            <w:r>
              <w:rPr>
                <w:rFonts w:hint="eastAsia" w:ascii="仿宋_GB2312" w:eastAsia="仿宋_GB2312"/>
                <w:color w:val="auto"/>
                <w:sz w:val="28"/>
                <w:szCs w:val="28"/>
                <w:highlight w:val="none"/>
                <w:vertAlign w:val="superscript"/>
              </w:rPr>
              <w:t>2</w:t>
            </w:r>
            <w:r>
              <w:rPr>
                <w:rFonts w:hint="eastAsia" w:ascii="仿宋_GB2312" w:eastAsia="仿宋_GB2312"/>
                <w:color w:val="auto"/>
                <w:sz w:val="28"/>
                <w:szCs w:val="28"/>
                <w:highlight w:val="none"/>
              </w:rPr>
              <w:t>）</w:t>
            </w:r>
          </w:p>
        </w:tc>
        <w:tc>
          <w:tcPr>
            <w:tcW w:w="1080" w:type="dxa"/>
            <w:tcBorders>
              <w:top w:val="single" w:color="auto" w:sz="4" w:space="0"/>
              <w:left w:val="single" w:color="auto" w:sz="4" w:space="0"/>
              <w:bottom w:val="single" w:color="auto" w:sz="4" w:space="0"/>
              <w:right w:val="single" w:color="auto" w:sz="4" w:space="0"/>
            </w:tcBorders>
            <w:noWrap/>
            <w:vAlign w:val="center"/>
          </w:tcPr>
          <w:p w14:paraId="515C2E2D">
            <w:pPr>
              <w:widowControl/>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开竣工</w:t>
            </w:r>
          </w:p>
          <w:p w14:paraId="4AAA1F7E">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日  期</w:t>
            </w:r>
          </w:p>
        </w:tc>
        <w:tc>
          <w:tcPr>
            <w:tcW w:w="1080" w:type="dxa"/>
            <w:tcBorders>
              <w:top w:val="single" w:color="auto" w:sz="4" w:space="0"/>
              <w:left w:val="single" w:color="auto" w:sz="4" w:space="0"/>
              <w:bottom w:val="single" w:color="auto" w:sz="4" w:space="0"/>
              <w:right w:val="single" w:color="auto" w:sz="4" w:space="0"/>
            </w:tcBorders>
            <w:noWrap/>
            <w:vAlign w:val="center"/>
          </w:tcPr>
          <w:p w14:paraId="0574BB13">
            <w:pPr>
              <w:widowControl/>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形 象</w:t>
            </w:r>
          </w:p>
          <w:p w14:paraId="528E0440">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进 度</w:t>
            </w:r>
          </w:p>
        </w:tc>
        <w:tc>
          <w:tcPr>
            <w:tcW w:w="900" w:type="dxa"/>
            <w:tcBorders>
              <w:top w:val="single" w:color="auto" w:sz="4" w:space="0"/>
              <w:left w:val="single" w:color="auto" w:sz="4" w:space="0"/>
              <w:bottom w:val="single" w:color="auto" w:sz="4" w:space="0"/>
              <w:right w:val="single" w:color="auto" w:sz="4" w:space="0"/>
            </w:tcBorders>
            <w:noWrap/>
            <w:vAlign w:val="center"/>
          </w:tcPr>
          <w:p w14:paraId="6F1FD58E">
            <w:pPr>
              <w:widowControl/>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质量</w:t>
            </w:r>
          </w:p>
          <w:p w14:paraId="226198D9">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标准</w:t>
            </w:r>
          </w:p>
        </w:tc>
        <w:tc>
          <w:tcPr>
            <w:tcW w:w="1260" w:type="dxa"/>
            <w:tcBorders>
              <w:top w:val="single" w:color="auto" w:sz="4" w:space="0"/>
              <w:left w:val="single" w:color="auto" w:sz="4" w:space="0"/>
              <w:bottom w:val="single" w:color="auto" w:sz="4" w:space="0"/>
              <w:right w:val="single" w:color="auto" w:sz="4" w:space="0"/>
            </w:tcBorders>
            <w:noWrap/>
            <w:vAlign w:val="center"/>
          </w:tcPr>
          <w:p w14:paraId="2AFDA2BF">
            <w:pPr>
              <w:widowControl/>
              <w:jc w:val="center"/>
              <w:rPr>
                <w:rFonts w:hint="eastAsia" w:ascii="仿宋_GB2312" w:eastAsia="仿宋_GB2312"/>
                <w:color w:val="auto"/>
                <w:spacing w:val="-10"/>
                <w:sz w:val="28"/>
                <w:szCs w:val="28"/>
                <w:highlight w:val="none"/>
              </w:rPr>
            </w:pPr>
            <w:r>
              <w:rPr>
                <w:rFonts w:hint="eastAsia" w:ascii="仿宋_GB2312" w:eastAsia="仿宋_GB2312"/>
                <w:color w:val="auto"/>
                <w:spacing w:val="-10"/>
                <w:sz w:val="28"/>
                <w:szCs w:val="28"/>
                <w:highlight w:val="none"/>
              </w:rPr>
              <w:t>合同价款</w:t>
            </w:r>
          </w:p>
          <w:p w14:paraId="6B3099CB">
            <w:pPr>
              <w:widowControl/>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（万元）</w:t>
            </w:r>
          </w:p>
        </w:tc>
      </w:tr>
      <w:tr w14:paraId="2C0B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Borders>
              <w:top w:val="single" w:color="auto" w:sz="4" w:space="0"/>
              <w:left w:val="single" w:color="auto" w:sz="4" w:space="0"/>
              <w:bottom w:val="single" w:color="auto" w:sz="4" w:space="0"/>
              <w:right w:val="single" w:color="auto" w:sz="4" w:space="0"/>
            </w:tcBorders>
            <w:noWrap/>
          </w:tcPr>
          <w:p w14:paraId="28EE5E89">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7209315B">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0732204C">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5A2FB801">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324578CB">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391F02A7">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6470B456">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0E210D12">
            <w:pPr>
              <w:rPr>
                <w:rFonts w:hint="eastAsia" w:ascii="仿宋_GB2312" w:eastAsia="仿宋_GB2312"/>
                <w:color w:val="auto"/>
                <w:sz w:val="28"/>
                <w:highlight w:val="none"/>
              </w:rPr>
            </w:pPr>
          </w:p>
        </w:tc>
      </w:tr>
      <w:tr w14:paraId="1675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Borders>
              <w:top w:val="single" w:color="auto" w:sz="4" w:space="0"/>
              <w:left w:val="single" w:color="auto" w:sz="4" w:space="0"/>
              <w:bottom w:val="single" w:color="auto" w:sz="4" w:space="0"/>
              <w:right w:val="single" w:color="auto" w:sz="4" w:space="0"/>
            </w:tcBorders>
            <w:noWrap/>
          </w:tcPr>
          <w:p w14:paraId="1C56427E">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15F6632A">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0ECA8EB9">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6B6841BB">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7BA01815">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0215452F">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3BC3251B">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687A8511">
            <w:pPr>
              <w:rPr>
                <w:rFonts w:hint="eastAsia" w:ascii="仿宋_GB2312" w:eastAsia="仿宋_GB2312"/>
                <w:color w:val="auto"/>
                <w:sz w:val="28"/>
                <w:highlight w:val="none"/>
              </w:rPr>
            </w:pPr>
          </w:p>
        </w:tc>
      </w:tr>
      <w:tr w14:paraId="227F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60" w:type="dxa"/>
            <w:tcBorders>
              <w:top w:val="single" w:color="auto" w:sz="4" w:space="0"/>
              <w:left w:val="single" w:color="auto" w:sz="4" w:space="0"/>
              <w:bottom w:val="single" w:color="auto" w:sz="4" w:space="0"/>
              <w:right w:val="single" w:color="auto" w:sz="4" w:space="0"/>
            </w:tcBorders>
            <w:noWrap/>
          </w:tcPr>
          <w:p w14:paraId="675B9C94">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18DD2752">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24159D58">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136BF9E4">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58A92273">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3E70B2FA">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473D5355">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76E0470C">
            <w:pPr>
              <w:rPr>
                <w:rFonts w:hint="eastAsia" w:ascii="仿宋_GB2312" w:eastAsia="仿宋_GB2312"/>
                <w:color w:val="auto"/>
                <w:sz w:val="28"/>
                <w:highlight w:val="none"/>
              </w:rPr>
            </w:pPr>
          </w:p>
        </w:tc>
      </w:tr>
      <w:tr w14:paraId="61FC6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60" w:type="dxa"/>
            <w:tcBorders>
              <w:top w:val="single" w:color="auto" w:sz="4" w:space="0"/>
              <w:left w:val="single" w:color="auto" w:sz="4" w:space="0"/>
              <w:bottom w:val="single" w:color="auto" w:sz="4" w:space="0"/>
              <w:right w:val="single" w:color="auto" w:sz="4" w:space="0"/>
            </w:tcBorders>
            <w:noWrap/>
          </w:tcPr>
          <w:p w14:paraId="032C3F68">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2C932A8D">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407AF202">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4FE7EA93">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2E90B2B4">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1AE179EA">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4BB9B4A2">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6F227032">
            <w:pPr>
              <w:rPr>
                <w:rFonts w:hint="eastAsia" w:ascii="仿宋_GB2312" w:eastAsia="仿宋_GB2312"/>
                <w:color w:val="auto"/>
                <w:sz w:val="28"/>
                <w:highlight w:val="none"/>
              </w:rPr>
            </w:pPr>
          </w:p>
        </w:tc>
      </w:tr>
      <w:tr w14:paraId="0A41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160" w:type="dxa"/>
            <w:tcBorders>
              <w:top w:val="single" w:color="auto" w:sz="4" w:space="0"/>
              <w:left w:val="single" w:color="auto" w:sz="4" w:space="0"/>
              <w:bottom w:val="single" w:color="auto" w:sz="4" w:space="0"/>
              <w:right w:val="single" w:color="auto" w:sz="4" w:space="0"/>
            </w:tcBorders>
            <w:noWrap/>
          </w:tcPr>
          <w:p w14:paraId="38A8A7ED">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3B2304EE">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75A9B5E8">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6344ECE2">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326176C4">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5F7FC402">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2B882109">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05424551">
            <w:pPr>
              <w:rPr>
                <w:rFonts w:hint="eastAsia" w:ascii="仿宋_GB2312" w:eastAsia="仿宋_GB2312"/>
                <w:color w:val="auto"/>
                <w:sz w:val="28"/>
                <w:highlight w:val="none"/>
              </w:rPr>
            </w:pPr>
          </w:p>
        </w:tc>
      </w:tr>
      <w:tr w14:paraId="0EF6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160" w:type="dxa"/>
            <w:tcBorders>
              <w:top w:val="single" w:color="auto" w:sz="4" w:space="0"/>
              <w:left w:val="single" w:color="auto" w:sz="4" w:space="0"/>
              <w:bottom w:val="single" w:color="auto" w:sz="4" w:space="0"/>
              <w:right w:val="single" w:color="auto" w:sz="4" w:space="0"/>
            </w:tcBorders>
            <w:noWrap/>
          </w:tcPr>
          <w:p w14:paraId="54637745">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271A73AB">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367BF9BA">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7007E229">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4EC88680">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55DDC496">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2D917DD3">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20EA19E6">
            <w:pPr>
              <w:rPr>
                <w:rFonts w:hint="eastAsia" w:ascii="仿宋_GB2312" w:eastAsia="仿宋_GB2312"/>
                <w:color w:val="auto"/>
                <w:sz w:val="28"/>
                <w:highlight w:val="none"/>
              </w:rPr>
            </w:pPr>
          </w:p>
        </w:tc>
      </w:tr>
      <w:tr w14:paraId="1DD7A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160" w:type="dxa"/>
            <w:tcBorders>
              <w:top w:val="single" w:color="auto" w:sz="4" w:space="0"/>
              <w:left w:val="single" w:color="auto" w:sz="4" w:space="0"/>
              <w:bottom w:val="single" w:color="auto" w:sz="4" w:space="0"/>
              <w:right w:val="single" w:color="auto" w:sz="4" w:space="0"/>
            </w:tcBorders>
            <w:noWrap/>
          </w:tcPr>
          <w:p w14:paraId="6FEADE23">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2DFB6AC7">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26A5832D">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4CB7A870">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593A48AC">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43D4B2F6">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4B3DAAD1">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6ADCB841">
            <w:pPr>
              <w:rPr>
                <w:rFonts w:hint="eastAsia" w:ascii="仿宋_GB2312" w:eastAsia="仿宋_GB2312"/>
                <w:color w:val="auto"/>
                <w:sz w:val="28"/>
                <w:highlight w:val="none"/>
              </w:rPr>
            </w:pPr>
          </w:p>
        </w:tc>
      </w:tr>
      <w:tr w14:paraId="0880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60" w:type="dxa"/>
            <w:tcBorders>
              <w:top w:val="single" w:color="auto" w:sz="4" w:space="0"/>
              <w:left w:val="single" w:color="auto" w:sz="4" w:space="0"/>
              <w:bottom w:val="single" w:color="auto" w:sz="4" w:space="0"/>
              <w:right w:val="single" w:color="auto" w:sz="4" w:space="0"/>
            </w:tcBorders>
            <w:noWrap/>
          </w:tcPr>
          <w:p w14:paraId="637F1121">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49DB32FB">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50E169B7">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69042AF2">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07EE0563">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5F35B636">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3DD59D5D">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3FBA1724">
            <w:pPr>
              <w:rPr>
                <w:rFonts w:hint="eastAsia" w:ascii="仿宋_GB2312" w:eastAsia="仿宋_GB2312"/>
                <w:color w:val="auto"/>
                <w:sz w:val="28"/>
                <w:highlight w:val="none"/>
              </w:rPr>
            </w:pPr>
          </w:p>
        </w:tc>
      </w:tr>
      <w:tr w14:paraId="0828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60" w:type="dxa"/>
            <w:tcBorders>
              <w:top w:val="single" w:color="auto" w:sz="4" w:space="0"/>
              <w:left w:val="single" w:color="auto" w:sz="4" w:space="0"/>
              <w:bottom w:val="single" w:color="auto" w:sz="4" w:space="0"/>
              <w:right w:val="single" w:color="auto" w:sz="4" w:space="0"/>
            </w:tcBorders>
            <w:noWrap/>
          </w:tcPr>
          <w:p w14:paraId="4F1EF50B">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15ACF986">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0EC2F79F">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79F20427">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02E639A6">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1CFB8D40">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73A5D653">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56165A49">
            <w:pPr>
              <w:rPr>
                <w:rFonts w:hint="eastAsia" w:ascii="仿宋_GB2312" w:eastAsia="仿宋_GB2312"/>
                <w:color w:val="auto"/>
                <w:sz w:val="28"/>
                <w:highlight w:val="none"/>
              </w:rPr>
            </w:pPr>
          </w:p>
        </w:tc>
      </w:tr>
      <w:tr w14:paraId="6C69B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60" w:type="dxa"/>
            <w:tcBorders>
              <w:top w:val="single" w:color="auto" w:sz="4" w:space="0"/>
              <w:left w:val="single" w:color="auto" w:sz="4" w:space="0"/>
              <w:bottom w:val="single" w:color="auto" w:sz="4" w:space="0"/>
              <w:right w:val="single" w:color="auto" w:sz="4" w:space="0"/>
            </w:tcBorders>
            <w:noWrap/>
          </w:tcPr>
          <w:p w14:paraId="151F9DCC">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489762C0">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079073AA">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7A902180">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0091EF19">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68F876EB">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7D606C21">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0073B0DA">
            <w:pPr>
              <w:rPr>
                <w:rFonts w:hint="eastAsia" w:ascii="仿宋_GB2312" w:eastAsia="仿宋_GB2312"/>
                <w:color w:val="auto"/>
                <w:sz w:val="28"/>
                <w:highlight w:val="none"/>
              </w:rPr>
            </w:pPr>
          </w:p>
        </w:tc>
      </w:tr>
      <w:tr w14:paraId="74F31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60" w:type="dxa"/>
            <w:tcBorders>
              <w:top w:val="single" w:color="auto" w:sz="4" w:space="0"/>
              <w:left w:val="single" w:color="auto" w:sz="4" w:space="0"/>
              <w:bottom w:val="single" w:color="auto" w:sz="4" w:space="0"/>
              <w:right w:val="single" w:color="auto" w:sz="4" w:space="0"/>
            </w:tcBorders>
            <w:noWrap/>
          </w:tcPr>
          <w:p w14:paraId="57E52651">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30B028C8">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4F88AE2B">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4CE5DE96">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6A34CB80">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1C7D354C">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4E7AE87A">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32EC7B47">
            <w:pPr>
              <w:rPr>
                <w:rFonts w:hint="eastAsia" w:ascii="仿宋_GB2312" w:eastAsia="仿宋_GB2312"/>
                <w:color w:val="auto"/>
                <w:sz w:val="28"/>
                <w:highlight w:val="none"/>
              </w:rPr>
            </w:pPr>
          </w:p>
        </w:tc>
      </w:tr>
      <w:tr w14:paraId="5F3C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60" w:type="dxa"/>
            <w:tcBorders>
              <w:top w:val="single" w:color="auto" w:sz="4" w:space="0"/>
              <w:left w:val="single" w:color="auto" w:sz="4" w:space="0"/>
              <w:bottom w:val="single" w:color="auto" w:sz="4" w:space="0"/>
              <w:right w:val="single" w:color="auto" w:sz="4" w:space="0"/>
            </w:tcBorders>
            <w:noWrap/>
          </w:tcPr>
          <w:p w14:paraId="4D2D80A5">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112355E4">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47D1344E">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44DECF2D">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654779BE">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0BBDE4D6">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44E183A1">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5218C426">
            <w:pPr>
              <w:rPr>
                <w:rFonts w:hint="eastAsia" w:ascii="仿宋_GB2312" w:eastAsia="仿宋_GB2312"/>
                <w:color w:val="auto"/>
                <w:sz w:val="28"/>
                <w:highlight w:val="none"/>
              </w:rPr>
            </w:pPr>
          </w:p>
        </w:tc>
      </w:tr>
      <w:tr w14:paraId="2220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60" w:type="dxa"/>
            <w:tcBorders>
              <w:top w:val="single" w:color="auto" w:sz="4" w:space="0"/>
              <w:left w:val="single" w:color="auto" w:sz="4" w:space="0"/>
              <w:bottom w:val="single" w:color="auto" w:sz="4" w:space="0"/>
              <w:right w:val="single" w:color="auto" w:sz="4" w:space="0"/>
            </w:tcBorders>
            <w:noWrap/>
          </w:tcPr>
          <w:p w14:paraId="6B0B5AE6">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2BD205AD">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0F016433">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2EA00F06">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1F3A8F02">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17D1D3CA">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0B9E2F86">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622B7579">
            <w:pPr>
              <w:rPr>
                <w:rFonts w:hint="eastAsia" w:ascii="仿宋_GB2312" w:eastAsia="仿宋_GB2312"/>
                <w:color w:val="auto"/>
                <w:sz w:val="28"/>
                <w:highlight w:val="none"/>
              </w:rPr>
            </w:pPr>
          </w:p>
        </w:tc>
      </w:tr>
      <w:tr w14:paraId="4A3B1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60" w:type="dxa"/>
            <w:tcBorders>
              <w:top w:val="single" w:color="auto" w:sz="4" w:space="0"/>
              <w:left w:val="single" w:color="auto" w:sz="4" w:space="0"/>
              <w:bottom w:val="single" w:color="auto" w:sz="4" w:space="0"/>
              <w:right w:val="single" w:color="auto" w:sz="4" w:space="0"/>
            </w:tcBorders>
            <w:noWrap/>
          </w:tcPr>
          <w:p w14:paraId="72AB93EC">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5B13BE0B">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05294613">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6CBB4F1A">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3A9EF773">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0C6412FC">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7CC15CB7">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4AA72FB9">
            <w:pPr>
              <w:rPr>
                <w:rFonts w:hint="eastAsia" w:ascii="仿宋_GB2312" w:eastAsia="仿宋_GB2312"/>
                <w:color w:val="auto"/>
                <w:sz w:val="28"/>
                <w:highlight w:val="none"/>
              </w:rPr>
            </w:pPr>
          </w:p>
        </w:tc>
      </w:tr>
      <w:tr w14:paraId="7283C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60" w:type="dxa"/>
            <w:tcBorders>
              <w:top w:val="single" w:color="auto" w:sz="4" w:space="0"/>
              <w:left w:val="single" w:color="auto" w:sz="4" w:space="0"/>
              <w:bottom w:val="single" w:color="auto" w:sz="4" w:space="0"/>
              <w:right w:val="single" w:color="auto" w:sz="4" w:space="0"/>
            </w:tcBorders>
            <w:noWrap/>
          </w:tcPr>
          <w:p w14:paraId="312D5652">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23DCE0F1">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03FF8B94">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1783A1A4">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2612CF00">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0E5990A1">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33A7FD76">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5B9411C9">
            <w:pPr>
              <w:rPr>
                <w:rFonts w:hint="eastAsia" w:ascii="仿宋_GB2312" w:eastAsia="仿宋_GB2312"/>
                <w:color w:val="auto"/>
                <w:sz w:val="28"/>
                <w:highlight w:val="none"/>
              </w:rPr>
            </w:pPr>
          </w:p>
        </w:tc>
      </w:tr>
      <w:tr w14:paraId="43DF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60" w:type="dxa"/>
            <w:tcBorders>
              <w:top w:val="single" w:color="auto" w:sz="4" w:space="0"/>
              <w:left w:val="single" w:color="auto" w:sz="4" w:space="0"/>
              <w:bottom w:val="single" w:color="auto" w:sz="4" w:space="0"/>
              <w:right w:val="single" w:color="auto" w:sz="4" w:space="0"/>
            </w:tcBorders>
            <w:noWrap/>
          </w:tcPr>
          <w:p w14:paraId="48D6EE1C">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08B5B9F1">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5CD1686D">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74B0B768">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4B2BEAD7">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2E4792A8">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22F2EB5B">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2204F874">
            <w:pPr>
              <w:rPr>
                <w:rFonts w:hint="eastAsia" w:ascii="仿宋_GB2312" w:eastAsia="仿宋_GB2312"/>
                <w:color w:val="auto"/>
                <w:sz w:val="28"/>
                <w:highlight w:val="none"/>
              </w:rPr>
            </w:pPr>
          </w:p>
        </w:tc>
      </w:tr>
      <w:tr w14:paraId="42DA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60" w:type="dxa"/>
            <w:tcBorders>
              <w:top w:val="single" w:color="auto" w:sz="4" w:space="0"/>
              <w:left w:val="single" w:color="auto" w:sz="4" w:space="0"/>
              <w:bottom w:val="single" w:color="auto" w:sz="4" w:space="0"/>
              <w:right w:val="single" w:color="auto" w:sz="4" w:space="0"/>
            </w:tcBorders>
            <w:noWrap/>
          </w:tcPr>
          <w:p w14:paraId="29ECBA4B">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6C668820">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27F0D9C5">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4BB0155A">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7759569E">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5135578C">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11626F48">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tcPr>
          <w:p w14:paraId="23AD0149">
            <w:pPr>
              <w:rPr>
                <w:rFonts w:hint="eastAsia" w:ascii="仿宋_GB2312" w:eastAsia="仿宋_GB2312"/>
                <w:color w:val="auto"/>
                <w:sz w:val="28"/>
                <w:highlight w:val="none"/>
              </w:rPr>
            </w:pPr>
          </w:p>
        </w:tc>
      </w:tr>
    </w:tbl>
    <w:p w14:paraId="22EB4CC7">
      <w:pPr>
        <w:rPr>
          <w:rFonts w:hint="eastAsia" w:ascii="仿宋_GB2312" w:eastAsia="仿宋_GB2312"/>
          <w:color w:val="auto"/>
          <w:sz w:val="28"/>
          <w:szCs w:val="20"/>
          <w:highlight w:val="none"/>
        </w:rPr>
      </w:pPr>
      <w:r>
        <w:rPr>
          <w:rFonts w:hint="eastAsia" w:ascii="仿宋_GB2312" w:eastAsia="仿宋_GB2312"/>
          <w:color w:val="auto"/>
          <w:sz w:val="28"/>
          <w:highlight w:val="none"/>
        </w:rPr>
        <w:t>注：本表不够，可复制。</w:t>
      </w:r>
    </w:p>
    <w:p w14:paraId="3C133B6C">
      <w:pPr>
        <w:spacing w:line="440" w:lineRule="exact"/>
        <w:jc w:val="center"/>
        <w:outlineLvl w:val="1"/>
        <w:rPr>
          <w:rFonts w:hint="eastAsia" w:ascii="宋体"/>
          <w:b/>
          <w:color w:val="auto"/>
          <w:sz w:val="44"/>
          <w:szCs w:val="44"/>
          <w:highlight w:val="none"/>
        </w:rPr>
        <w:sectPr>
          <w:pgSz w:w="11906" w:h="16838"/>
          <w:pgMar w:top="1440" w:right="1287" w:bottom="1400" w:left="1701" w:header="851" w:footer="992" w:gutter="0"/>
          <w:cols w:space="720" w:num="1"/>
          <w:titlePg/>
          <w:docGrid w:linePitch="312" w:charSpace="0"/>
        </w:sectPr>
      </w:pPr>
      <w:bookmarkStart w:id="75" w:name="_Toc534895673"/>
    </w:p>
    <w:bookmarkEnd w:id="75"/>
    <w:p w14:paraId="54FF79A3">
      <w:pPr>
        <w:rPr>
          <w:rFonts w:hint="eastAsia" w:ascii="仿宋_GB2312" w:eastAsia="仿宋_GB2312"/>
          <w:color w:val="auto"/>
          <w:sz w:val="28"/>
          <w:szCs w:val="28"/>
          <w:highlight w:val="none"/>
        </w:rPr>
      </w:pPr>
    </w:p>
    <w:p w14:paraId="1E196DA2">
      <w:pPr>
        <w:rPr>
          <w:rFonts w:hint="eastAsia" w:ascii="仿宋_GB2312" w:eastAsia="仿宋_GB2312"/>
          <w:color w:val="auto"/>
          <w:sz w:val="28"/>
          <w:szCs w:val="28"/>
          <w:highlight w:val="none"/>
        </w:rPr>
      </w:pPr>
    </w:p>
    <w:p w14:paraId="0029E031">
      <w:pPr>
        <w:spacing w:line="440" w:lineRule="exact"/>
        <w:jc w:val="center"/>
        <w:outlineLvl w:val="1"/>
        <w:rPr>
          <w:rFonts w:hint="eastAsia" w:ascii="宋体"/>
          <w:b/>
          <w:color w:val="auto"/>
          <w:sz w:val="44"/>
          <w:szCs w:val="44"/>
          <w:highlight w:val="none"/>
        </w:rPr>
      </w:pPr>
      <w:bookmarkStart w:id="76" w:name="_Toc153968107"/>
      <w:r>
        <w:rPr>
          <w:rFonts w:hint="eastAsia" w:ascii="宋体"/>
          <w:b/>
          <w:color w:val="auto"/>
          <w:sz w:val="44"/>
          <w:szCs w:val="44"/>
          <w:highlight w:val="none"/>
        </w:rPr>
        <w:t>十三、投标报价汇总表（采用工程量清单计价）（工程量清单详见附件1）</w:t>
      </w:r>
      <w:bookmarkEnd w:id="76"/>
    </w:p>
    <w:p w14:paraId="0FC223AC">
      <w:pPr>
        <w:rPr>
          <w:rFonts w:hint="eastAsia" w:ascii="仿宋_GB2312" w:eastAsia="仿宋_GB2312"/>
          <w:color w:val="auto"/>
          <w:sz w:val="28"/>
          <w:szCs w:val="28"/>
          <w:highlight w:val="none"/>
        </w:rPr>
      </w:pPr>
    </w:p>
    <w:p w14:paraId="213ABCE1">
      <w:pPr>
        <w:rPr>
          <w:rFonts w:hint="eastAsia" w:ascii="仿宋_GB2312" w:eastAsia="仿宋_GB2312"/>
          <w:color w:val="auto"/>
          <w:sz w:val="28"/>
          <w:szCs w:val="28"/>
          <w:highlight w:val="none"/>
        </w:rPr>
      </w:pPr>
    </w:p>
    <w:sectPr>
      <w:pgSz w:w="11906" w:h="16838"/>
      <w:pgMar w:top="1440" w:right="1287" w:bottom="1400" w:left="170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A00002BF" w:usb1="68C7FCFB" w:usb2="00000010" w:usb3="00000000" w:csb0="4002009F" w:csb1="DFD70000"/>
  </w:font>
  <w:font w:name="MS Gothic">
    <w:panose1 w:val="020B0609070205080204"/>
    <w:charset w:val="80"/>
    <w:family w:val="modern"/>
    <w:pitch w:val="default"/>
    <w:sig w:usb0="E00002FF" w:usb1="6AC7FDFB" w:usb2="08000012" w:usb3="00000000" w:csb0="4002009F" w:csb1="DFD70000"/>
  </w:font>
  <w:font w:name="FangSong_GB2312">
    <w:altName w:val="仿宋_GB2312"/>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DFAA8">
    <w:pPr>
      <w:pStyle w:val="16"/>
    </w:pPr>
  </w:p>
  <w:p w14:paraId="1CFB2958">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FE05B">
    <w:pPr>
      <w:pStyle w:val="16"/>
      <w:framePr w:wrap="around" w:vAnchor="text" w:hAnchor="margin" w:xAlign="center" w:y="1"/>
      <w:rPr>
        <w:rStyle w:val="24"/>
      </w:rPr>
    </w:pPr>
    <w:r>
      <w:rPr>
        <w:rStyle w:val="24"/>
        <w:highlight w:val="white"/>
      </w:rPr>
      <w:fldChar w:fldCharType="begin"/>
    </w:r>
    <w:r>
      <w:rPr>
        <w:rStyle w:val="24"/>
        <w:highlight w:val="white"/>
      </w:rPr>
      <w:instrText xml:space="preserve">PAGE  </w:instrText>
    </w:r>
    <w:r>
      <w:rPr>
        <w:rStyle w:val="24"/>
      </w:rPr>
      <w:fldChar w:fldCharType="separate"/>
    </w:r>
    <w:r>
      <w:rPr>
        <w:rStyle w:val="24"/>
      </w:rPr>
      <w:t xml:space="preserve"> </w:t>
    </w:r>
    <w:r>
      <w:rPr>
        <w:rStyle w:val="24"/>
      </w:rPr>
      <w:fldChar w:fldCharType="end"/>
    </w:r>
  </w:p>
  <w:p w14:paraId="23E04A68">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610A0">
    <w:pPr>
      <w:pStyle w:val="16"/>
      <w:tabs>
        <w:tab w:val="center" w:pos="4459"/>
        <w:tab w:val="left" w:pos="5020"/>
      </w:tabs>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47C58">
    <w:pPr>
      <w:pStyle w:val="16"/>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785" cy="139700"/>
              <wp:effectExtent l="0" t="0" r="0" b="0"/>
              <wp:wrapNone/>
              <wp:docPr id="1" name="文本框 8"/>
              <wp:cNvGraphicFramePr/>
              <a:graphic xmlns:a="http://schemas.openxmlformats.org/drawingml/2006/main">
                <a:graphicData uri="http://schemas.microsoft.com/office/word/2010/wordprocessingShape">
                  <wps:wsp>
                    <wps:cNvSpPr/>
                    <wps:spPr>
                      <a:xfrm>
                        <a:off x="0" y="0"/>
                        <a:ext cx="57785" cy="139700"/>
                      </a:xfrm>
                      <a:prstGeom prst="rect">
                        <a:avLst/>
                      </a:prstGeom>
                      <a:noFill/>
                      <a:ln w="9525" cap="flat" cmpd="sng">
                        <a:noFill/>
                        <a:prstDash val="solid"/>
                        <a:round/>
                      </a:ln>
                    </wps:spPr>
                    <wps:txbx>
                      <w:txbxContent>
                        <w:p w14:paraId="263E3AE4">
                          <w:pPr>
                            <w:pStyle w:val="16"/>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1">
                      <a:spAutoFit/>
                    </wps:bodyPr>
                  </wps:wsp>
                </a:graphicData>
              </a:graphic>
            </wp:anchor>
          </w:drawing>
        </mc:Choice>
        <mc:Fallback>
          <w:pict>
            <v:rect id="文本框 8" o:spid="_x0000_s1026" o:spt="1" style="position:absolute;left:0pt;margin-top:0pt;height:11pt;width:4.55pt;mso-position-horizontal:center;mso-position-horizontal-relative:margin;mso-wrap-style:none;z-index:251659264;mso-width-relative:page;mso-height-relative:page;" filled="f" stroked="f" coordsize="21600,21600" o:gfxdata="UEsDBAoAAAAAAIdO4kAAAAAAAAAAAAAAAAAEAAAAZHJzL1BLAwQUAAAACACHTuJAUuvP1tAAAAAC&#10;AQAADwAAAGRycy9kb3ducmV2LnhtbE2PzU7DMBCE70i8g7VI3KidHFBJ4/RQqRIgLk15ADfe/Kj2&#10;bmS7TXl7DBe4rDSa0cy39fbmnbhiiBOThmKlQCB1bCcaNHwe909rEDEZssYxoYYvjLBt7u9qU1le&#10;6IDXNg0il1CsjIYxpbmSMnYjehNXPCNlr+fgTcoyDNIGs+Ry72Sp1LP0ZqK8MJoZdyN25/biNchj&#10;u1/WrQuK38v+w729HnpkrR8fCrUBkfCW/sLwg5/RoclMJ76QjcJpyI+k35u9lwLESUNZKpBNLf+j&#10;N99QSwMEFAAAAAgAh07iQIMn2lUDAgAA8wMAAA4AAABkcnMvZTJvRG9jLnhtbK1TS27bMBDdF+gd&#10;CO5r2S5cO4blIKiRokDRBkh7AJqiLAL8YYa25B6gvUFX3XTfc/kcHVKyE6SbLLKRhuTwzbw3j6vr&#10;zhp2UIDau5JPRmPOlJO+0m5X8m9fb98sOMMoXCWMd6rkR4X8ev361aoNSzX1jTeVAkYgDpdtKHkT&#10;Y1gWBcpGWYEjH5Sjw9qDFZGWsCsqEC2hW1NMx+N3ReuhCuClQqTdTX/IB0R4DqCvay3Vxsu9VS72&#10;qKCMiEQJGx2Qr3O3da1k/FLXqCIzJSemMX+pCMXb9C3WK7HcgQiNlkML4jktPOFkhXZU9AK1EVGw&#10;Pej/oKyW4NHXcSS9LXoiWRFiMRk/0ea+EUFlLiQ1hovo+HKw8vPhDpiuyAmcOWFp4KdfP0+//57+&#10;/GCLJE8bcElZ9+EOhhVSmLh2Ndj0Jxasy5IeL5KqLjJJm7P5fDHjTNLJ5O3VfJwVLx7uBsD4QXnL&#10;UlByoIFlHcXhE0aqR6nnlFTK+VttTB6acawt+dVsmuAFGbEmA1BoA5FBt8swj/ITzEZgww6CvIDe&#10;6KqfPvi9q/pSxlHFRLinmKLYbbuB99ZXRxKL3g512nj4zllLzim5o4fCmfnoaDDJZOcAzsH2HAgn&#10;6WLJqdE+fB97M+4D6F1DuJPcN4abfSSuWYLURl976I68kJUZfJvM9nidsx7e6vo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uvP1tAAAAACAQAADwAAAAAAAAABACAAAAAiAAAAZHJzL2Rvd25yZXYu&#10;eG1sUEsBAhQAFAAAAAgAh07iQIMn2lUDAgAA8wMAAA4AAAAAAAAAAQAgAAAAHwEAAGRycy9lMm9E&#10;b2MueG1sUEsFBgAAAAAGAAYAWQEAAJQFAAAAAA==&#10;">
              <v:fill on="f" focussize="0,0"/>
              <v:stroke on="f" joinstyle="round"/>
              <v:imagedata o:title=""/>
              <o:lock v:ext="edit" aspectratio="f"/>
              <v:textbox inset="0mm,0mm,0mm,0mm" style="mso-fit-shape-to-text:t;">
                <w:txbxContent>
                  <w:p w14:paraId="263E3AE4">
                    <w:pPr>
                      <w:pStyle w:val="16"/>
                    </w:pPr>
                    <w:r>
                      <w:fldChar w:fldCharType="begin"/>
                    </w:r>
                    <w:r>
                      <w:instrText xml:space="preserve"> PAGE  \* MERGEFORMAT </w:instrText>
                    </w:r>
                    <w:r>
                      <w:fldChar w:fldCharType="separate"/>
                    </w:r>
                    <w:r>
                      <w:t>2</w:t>
                    </w:r>
                    <w:r>
                      <w:fldChar w:fldCharType="end"/>
                    </w:r>
                  </w:p>
                </w:txbxContent>
              </v:textbox>
            </v:rect>
          </w:pict>
        </mc:Fallback>
      </mc:AlternateContent>
    </w:r>
  </w:p>
  <w:p w14:paraId="354EA5A2">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E18DF">
    <w:pPr>
      <w:pStyle w:val="16"/>
      <w:tabs>
        <w:tab w:val="center" w:pos="4459"/>
        <w:tab w:val="left" w:pos="5020"/>
      </w:tabs>
      <w:jc w:val="both"/>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785" cy="139700"/>
              <wp:effectExtent l="0" t="0" r="0" b="0"/>
              <wp:wrapNone/>
              <wp:docPr id="4" name="文本框 11"/>
              <wp:cNvGraphicFramePr/>
              <a:graphic xmlns:a="http://schemas.openxmlformats.org/drawingml/2006/main">
                <a:graphicData uri="http://schemas.microsoft.com/office/word/2010/wordprocessingShape">
                  <wps:wsp>
                    <wps:cNvSpPr/>
                    <wps:spPr>
                      <a:xfrm>
                        <a:off x="0" y="0"/>
                        <a:ext cx="57950" cy="139560"/>
                      </a:xfrm>
                      <a:prstGeom prst="rect">
                        <a:avLst/>
                      </a:prstGeom>
                      <a:noFill/>
                      <a:ln w="9525" cap="flat" cmpd="sng">
                        <a:noFill/>
                        <a:prstDash val="solid"/>
                        <a:round/>
                      </a:ln>
                    </wps:spPr>
                    <wps:txbx>
                      <w:txbxContent>
                        <w:p w14:paraId="2662A721">
                          <w:pPr>
                            <w:pStyle w:val="1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rect id="文本框 11" o:spid="_x0000_s1026" o:spt="1" style="position:absolute;left:0pt;margin-top:0pt;height:11pt;width:4.55pt;mso-position-horizontal:center;mso-position-horizontal-relative:margin;mso-wrap-style:none;z-index:251659264;mso-width-relative:page;mso-height-relative:page;" filled="f" stroked="f" coordsize="21600,21600" o:gfxdata="UEsDBAoAAAAAAIdO4kAAAAAAAAAAAAAAAAAEAAAAZHJzL1BLAwQUAAAACACHTuJAUuvP1tAAAAAC&#10;AQAADwAAAGRycy9kb3ducmV2LnhtbE2PzU7DMBCE70i8g7VI3KidHFBJ4/RQqRIgLk15ADfe/Kj2&#10;bmS7TXl7DBe4rDSa0cy39fbmnbhiiBOThmKlQCB1bCcaNHwe909rEDEZssYxoYYvjLBt7u9qU1le&#10;6IDXNg0il1CsjIYxpbmSMnYjehNXPCNlr+fgTcoyDNIGs+Ry72Sp1LP0ZqK8MJoZdyN25/biNchj&#10;u1/WrQuK38v+w729HnpkrR8fCrUBkfCW/sLwg5/RoclMJ76QjcJpyI+k35u9lwLESUNZKpBNLf+j&#10;N99QSwMEFAAAAAgAh07iQCvVWHkEAgAA9AMAAA4AAABkcnMvZTJvRG9jLnhtbK1TzY7TMBC+I/EO&#10;lu80TaELrZquENUiJAQrLTyA6ziNJf9pxm1SHgDegBMX7jxXn4Oxk3ZXy2UPXJKxPf5mvm8+r657&#10;a9hBAWrvKl5OppwpJ32t3a7iX7/cvHjDGUbhamG8UxU/KuTX6+fPVl1YqplvvakVMAJxuOxCxdsY&#10;w7IoULbKCpz4oBwdNh6siLSEXVGD6AjdmmI2nV4VnYc6gJcKkXY3wyEfEeEpgL5ptFQbL/dWuTig&#10;gjIiEiVsdUC+zt02jZLxc9OgisxUnJjG/KUiFG/Tt1ivxHIHIrRaji2Ip7TwiJMV2lHRC9RGRMH2&#10;oP+BslqCR9/EifS2GIhkRYhFOX2kzV0rgspcSGoMF9Hx/8HKT4dbYLqu+CvOnLA08NPPH6dff06/&#10;v7OyTPp0AZeUdhduYVwhhYls34BNf6LB+qzp8aKp6iOTtDl/vZiT2JJOypeL+VWWvLi/GwDje+Ut&#10;S0HFgSaWhRSHjxipHqWeU1Ip52+0MXlqxrGu4ov5bE7wgpzYkAMotIHYoNtlmAf5CWYjsGUHQWZA&#10;b3Q9jB/83tVDKeOoYiI8UExR7Lf9yHvr6yOpRY+HOm09fOOsI+tU3NFL4cx8cDSZ5LJzAOdgew6E&#10;k3Sx4tToEL6Lgxv3AfSuJdwy943h7T4S1yxBamOoPXZHZsjKjMZNbnu4zln3j3X9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Lrz9bQAAAAAgEAAA8AAAAAAAAAAQAgAAAAIgAAAGRycy9kb3ducmV2&#10;LnhtbFBLAQIUABQAAAAIAIdO4kAr1Vh5BAIAAPQDAAAOAAAAAAAAAAEAIAAAAB8BAABkcnMvZTJv&#10;RG9jLnhtbFBLBQYAAAAABgAGAFkBAACVBQAAAAA=&#10;">
              <v:fill on="f" focussize="0,0"/>
              <v:stroke on="f" joinstyle="round"/>
              <v:imagedata o:title=""/>
              <o:lock v:ext="edit" aspectratio="f"/>
              <v:textbox inset="0mm,0mm,0mm,0mm" style="mso-fit-shape-to-text:t;">
                <w:txbxContent>
                  <w:p w14:paraId="2662A721">
                    <w:pPr>
                      <w:pStyle w:val="16"/>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017D4">
    <w:pPr>
      <w:pStyle w:val="16"/>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785" cy="139700"/>
              <wp:effectExtent l="0" t="0" r="0" b="0"/>
              <wp:wrapNone/>
              <wp:docPr id="7" name="文本框 9"/>
              <wp:cNvGraphicFramePr/>
              <a:graphic xmlns:a="http://schemas.openxmlformats.org/drawingml/2006/main">
                <a:graphicData uri="http://schemas.microsoft.com/office/word/2010/wordprocessingShape">
                  <wps:wsp>
                    <wps:cNvSpPr/>
                    <wps:spPr>
                      <a:xfrm>
                        <a:off x="0" y="0"/>
                        <a:ext cx="57950" cy="139560"/>
                      </a:xfrm>
                      <a:prstGeom prst="rect">
                        <a:avLst/>
                      </a:prstGeom>
                      <a:noFill/>
                      <a:ln w="9525" cap="flat" cmpd="sng">
                        <a:noFill/>
                        <a:prstDash val="solid"/>
                        <a:round/>
                      </a:ln>
                    </wps:spPr>
                    <wps:txbx>
                      <w:txbxContent>
                        <w:p w14:paraId="01F5748A">
                          <w:pPr>
                            <w:pStyle w:val="16"/>
                          </w:pPr>
                          <w:r>
                            <w:fldChar w:fldCharType="begin"/>
                          </w:r>
                          <w:r>
                            <w:instrText xml:space="preserve"> PAGE  \* MERGEFORMAT </w:instrText>
                          </w:r>
                          <w:r>
                            <w:fldChar w:fldCharType="separate"/>
                          </w:r>
                          <w:r>
                            <w:t>5</w:t>
                          </w:r>
                          <w:r>
                            <w:fldChar w:fldCharType="end"/>
                          </w:r>
                        </w:p>
                      </w:txbxContent>
                    </wps:txbx>
                    <wps:bodyPr vert="horz" wrap="none" lIns="0" tIns="0" rIns="0" bIns="0" anchor="t" anchorCtr="0" upright="1">
                      <a:spAutoFit/>
                    </wps:bodyPr>
                  </wps:wsp>
                </a:graphicData>
              </a:graphic>
            </wp:anchor>
          </w:drawing>
        </mc:Choice>
        <mc:Fallback>
          <w:pict>
            <v:rect id="文本框 9" o:spid="_x0000_s1026" o:spt="1" style="position:absolute;left:0pt;margin-top:0pt;height:11pt;width:4.55pt;mso-position-horizontal:center;mso-position-horizontal-relative:margin;mso-wrap-style:none;z-index:251659264;mso-width-relative:page;mso-height-relative:page;" filled="f" stroked="f" coordsize="21600,21600" o:gfxdata="UEsDBAoAAAAAAIdO4kAAAAAAAAAAAAAAAAAEAAAAZHJzL1BLAwQUAAAACACHTuJAUuvP1tAAAAAC&#10;AQAADwAAAGRycy9kb3ducmV2LnhtbE2PzU7DMBCE70i8g7VI3KidHFBJ4/RQqRIgLk15ADfe/Kj2&#10;bmS7TXl7DBe4rDSa0cy39fbmnbhiiBOThmKlQCB1bCcaNHwe909rEDEZssYxoYYvjLBt7u9qU1le&#10;6IDXNg0il1CsjIYxpbmSMnYjehNXPCNlr+fgTcoyDNIGs+Ry72Sp1LP0ZqK8MJoZdyN25/biNchj&#10;u1/WrQuK38v+w729HnpkrR8fCrUBkfCW/sLwg5/RoclMJ76QjcJpyI+k35u9lwLESUNZKpBNLf+j&#10;N99QSwMEFAAAAAgAh07iQJBubAoDAgAA8wMAAA4AAABkcnMvZTJvRG9jLnhtbK1TzY7TMBC+I/EO&#10;lu80bVF3adR0hagWISFYaeEBXMdpLPlPM26T8gDwBpy4cOe5+hyMnbS7Wi574JKM7fE3833zeXXT&#10;W8MOClB7V/HZZMqZctLX2u0q/vXL7as3nGEUrhbGO1Xxo0J+s375YtWFUs19602tgBGIw7ILFW9j&#10;DGVRoGyVFTjxQTk6bDxYEWkJu6IG0RG6NcV8Or0qOg91AC8VIu1uhkM+IsJzAH3TaKk2Xu6tcnFA&#10;BWVEJErY6oB8nbttGiXj56ZBFZmpODGN+UtFKN6mb7FeiXIHIrRaji2I57TwhJMV2lHRC9RGRMH2&#10;oP+BslqCR9/EifS2GIhkRYjFbPpEm/tWBJW5kNQYLqLj/4OVnw53wHRd8WvOnLA08NPPH6dff06/&#10;v7NlkqcLWFLWfbiDcYUUJq59Azb9iQXrs6THi6Sqj0zS5uJ6uSCtJZ3MXi8XV1nx4uFuAIzvlbcs&#10;BRUHGljWURw+YqR6lHpOSaWcv9XG5KEZx7qKLxfzBcELMmJDBqDQBiKDbpdhHuUnmI3Alh0EeQG9&#10;0fUwffB7Vw+ljKOKifBAMUWx3/Yj762vjyQWvR3qtPXwjbOOnFNxRw+FM/PB0WCSyc4BnIPtORBO&#10;0sWKU6ND+C4OZtwH0LuWcGe5bwxv95G4ZglSG0PtsTvyQlZm9G0y2+N1znp4q+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uvP1tAAAAACAQAADwAAAAAAAAABACAAAAAiAAAAZHJzL2Rvd25yZXYu&#10;eG1sUEsBAhQAFAAAAAgAh07iQJBubAoDAgAA8wMAAA4AAAAAAAAAAQAgAAAAHwEAAGRycy9lMm9E&#10;b2MueG1sUEsFBgAAAAAGAAYAWQEAAJQFAAAAAA==&#10;">
              <v:fill on="f" focussize="0,0"/>
              <v:stroke on="f" joinstyle="round"/>
              <v:imagedata o:title=""/>
              <o:lock v:ext="edit" aspectratio="f"/>
              <v:textbox inset="0mm,0mm,0mm,0mm" style="mso-fit-shape-to-text:t;">
                <w:txbxContent>
                  <w:p w14:paraId="01F5748A">
                    <w:pPr>
                      <w:pStyle w:val="16"/>
                    </w:pPr>
                    <w:r>
                      <w:fldChar w:fldCharType="begin"/>
                    </w:r>
                    <w:r>
                      <w:instrText xml:space="preserve"> PAGE  \* MERGEFORMAT </w:instrText>
                    </w:r>
                    <w:r>
                      <w:fldChar w:fldCharType="separate"/>
                    </w:r>
                    <w:r>
                      <w:t>5</w:t>
                    </w:r>
                    <w:r>
                      <w:fldChar w:fldCharType="end"/>
                    </w:r>
                  </w:p>
                </w:txbxContent>
              </v:textbox>
            </v:rect>
          </w:pict>
        </mc:Fallback>
      </mc:AlternateContent>
    </w:r>
  </w:p>
  <w:p w14:paraId="48F1AD38">
    <w:pPr>
      <w:pStyle w:val="1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7B97D">
    <w:pPr>
      <w:pStyle w:val="16"/>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0" name="文本框 10"/>
              <wp:cNvGraphicFramePr/>
              <a:graphic xmlns:a="http://schemas.openxmlformats.org/drawingml/2006/main">
                <a:graphicData uri="http://schemas.microsoft.com/office/word/2010/wordprocessingShape">
                  <wps:wsp>
                    <wps:cNvSpPr/>
                    <wps:spPr>
                      <a:xfrm>
                        <a:off x="0" y="0"/>
                        <a:ext cx="116204" cy="139700"/>
                      </a:xfrm>
                      <a:prstGeom prst="rect">
                        <a:avLst/>
                      </a:prstGeom>
                      <a:noFill/>
                      <a:ln w="9525" cap="flat" cmpd="sng">
                        <a:noFill/>
                        <a:prstDash val="solid"/>
                        <a:round/>
                      </a:ln>
                    </wps:spPr>
                    <wps:txbx>
                      <w:txbxContent>
                        <w:p w14:paraId="066A247E">
                          <w:pPr>
                            <w:pStyle w:val="16"/>
                          </w:pPr>
                          <w:r>
                            <w:fldChar w:fldCharType="begin"/>
                          </w:r>
                          <w:r>
                            <w:instrText xml:space="preserve"> PAGE  \* MERGEFORMAT </w:instrText>
                          </w:r>
                          <w:r>
                            <w:fldChar w:fldCharType="separate"/>
                          </w:r>
                          <w:r>
                            <w:t>59</w:t>
                          </w:r>
                          <w:r>
                            <w:fldChar w:fldCharType="end"/>
                          </w:r>
                        </w:p>
                      </w:txbxContent>
                    </wps:txbx>
                    <wps:bodyPr vert="horz" wrap="none" lIns="0" tIns="0" rIns="0" bIns="0" anchor="t" anchorCtr="0" upright="1">
                      <a:spAutoFit/>
                    </wps:bodyPr>
                  </wps:wsp>
                </a:graphicData>
              </a:graphic>
            </wp:anchor>
          </w:drawing>
        </mc:Choice>
        <mc:Fallback>
          <w:pict>
            <v:rect id="文本框 10" o:spid="_x0000_s1026" o:spt="1"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cXQ6n9EAAAAD&#10;AQAADwAAAGRycy9kb3ducmV2LnhtbE2PzWrDMBCE74W+g9hAb40UF4pxLecQCLSllzh9gI21/qHS&#10;ykhKnL59lV7ay8Iww8y39fbqrLhQiJNnDZu1AkHceTPxoOHzuH8sQcSEbNB6Jg3fFGHb3N/VWBm/&#10;8IEubRpELuFYoYYxpbmSMnYjOYxrPxNnr/fBYcoyDNIEXHK5s7JQ6lk6nDgvjDjTbqTuqz07DfLY&#10;7peytUH596L/sG+vh5681g+rjXoBkeia/sJww8/o0GSmkz+zicJqyI+k33vzyicQJw1FoUA2tfzP&#10;3vwAUEsDBBQAAAAIAIdO4kC8Ai3+BQIAAPYDAAAOAAAAZHJzL2Uyb0RvYy54bWytU82O0zAQviPx&#10;DpbvNElhF7ZqukJUi5AQrLTwAK7jNJb8pxm3SXkAeANOXLjzXH0Oxk7aXS2XPXBJxvb4m/m++by8&#10;HqxhewWovat5NSs5U076Rrttzb9+uXnxhjOMwjXCeKdqflDIr1fPny37sFBz33nTKGAE4nDRh5p3&#10;MYZFUaDslBU480E5Omw9WBFpCduiAdETujXFvCwvi95DE8BLhUi76/GQT4jwFEDftlqqtZc7q1wc&#10;UUEZEYkSdjogX+Vu21bJ+LltUUVmak5MY/5SEYo36VuslmKxBRE6LacWxFNaeMTJCu2o6BlqLaJg&#10;O9D/QFktwaNv40x6W4xEsiLEoiofaXPXiaAyF5Iaw1l0/H+w8tP+FphuyAkkiROWJn78+eP468/x&#10;93dGeyRQH3BBeXfhFqYVUpjYDi3Y9CcebMiiHs6iqiEySZtVdTkvX3Em6ah6efW6zJjF/eUAGN8r&#10;b1kKag40syyl2H/ESAUp9ZSSajl/o43JczOO9TW/uphfELwgL7bkAQptID7othnmQX6CWQvs2F6Q&#10;HdAb3YwGAL9zzVjKOKqYGI8cUxSHzTAR3/jmQHrR86FOOw/fOOvJPDV39FY4Mx8czSb57BTAKdic&#10;AuEkXaw5NTqG7+Lox10Ave0It8p9Y3i7i8Q1S5DaGGtP3ZEdsjKTdZPfHq5z1v1zXf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XQ6n9EAAAADAQAADwAAAAAAAAABACAAAAAiAAAAZHJzL2Rvd25y&#10;ZXYueG1sUEsBAhQAFAAAAAgAh07iQLwCLf4FAgAA9gMAAA4AAAAAAAAAAQAgAAAAIAEAAGRycy9l&#10;Mm9Eb2MueG1sUEsFBgAAAAAGAAYAWQEAAJcFAAAAAA==&#10;">
              <v:fill on="f" focussize="0,0"/>
              <v:stroke on="f" joinstyle="round"/>
              <v:imagedata o:title=""/>
              <o:lock v:ext="edit" aspectratio="f"/>
              <v:textbox inset="0mm,0mm,0mm,0mm" style="mso-fit-shape-to-text:t;">
                <w:txbxContent>
                  <w:p w14:paraId="066A247E">
                    <w:pPr>
                      <w:pStyle w:val="16"/>
                    </w:pPr>
                    <w:r>
                      <w:fldChar w:fldCharType="begin"/>
                    </w:r>
                    <w:r>
                      <w:instrText xml:space="preserve"> PAGE  \* MERGEFORMAT </w:instrText>
                    </w:r>
                    <w:r>
                      <w:fldChar w:fldCharType="separate"/>
                    </w:r>
                    <w:r>
                      <w:t>59</w:t>
                    </w:r>
                    <w:r>
                      <w:fldChar w:fldCharType="end"/>
                    </w:r>
                  </w:p>
                </w:txbxContent>
              </v:textbox>
            </v:rect>
          </w:pict>
        </mc:Fallback>
      </mc:AlternateContent>
    </w:r>
  </w:p>
  <w:p w14:paraId="71D3431A">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44F4C">
    <w:pPr>
      <w:pStyle w:val="17"/>
    </w:pPr>
  </w:p>
  <w:p w14:paraId="2966AD73">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997F1">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3FA31">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71198C"/>
    <w:multiLevelType w:val="multilevel"/>
    <w:tmpl w:val="4671198C"/>
    <w:lvl w:ilvl="0" w:tentative="0">
      <w:start w:val="3"/>
      <w:numFmt w:val="upperLetter"/>
      <w:pStyle w:val="6"/>
      <w:lvlText w:val="%1、"/>
      <w:lvlJc w:val="left"/>
      <w:pPr>
        <w:tabs>
          <w:tab w:val="left" w:pos="0"/>
        </w:tabs>
        <w:ind w:left="1176" w:hanging="750"/>
      </w:pPr>
      <w:rPr>
        <w:rFonts w:hint="eastAsia"/>
      </w:rPr>
    </w:lvl>
    <w:lvl w:ilvl="1" w:tentative="0">
      <w:start w:val="1"/>
      <w:numFmt w:val="lowerLetter"/>
      <w:lvlText w:val="%2)"/>
      <w:lvlJc w:val="left"/>
      <w:pPr>
        <w:tabs>
          <w:tab w:val="left" w:pos="0"/>
        </w:tabs>
        <w:ind w:left="1266" w:hanging="420"/>
      </w:pPr>
    </w:lvl>
    <w:lvl w:ilvl="2" w:tentative="0">
      <w:start w:val="1"/>
      <w:numFmt w:val="lowerRoman"/>
      <w:lvlText w:val="%3."/>
      <w:lvlJc w:val="right"/>
      <w:pPr>
        <w:tabs>
          <w:tab w:val="left" w:pos="0"/>
        </w:tabs>
        <w:ind w:left="1686" w:hanging="420"/>
      </w:pPr>
    </w:lvl>
    <w:lvl w:ilvl="3" w:tentative="0">
      <w:start w:val="1"/>
      <w:numFmt w:val="decimal"/>
      <w:lvlText w:val="%4."/>
      <w:lvlJc w:val="left"/>
      <w:pPr>
        <w:tabs>
          <w:tab w:val="left" w:pos="0"/>
        </w:tabs>
        <w:ind w:left="2106" w:hanging="420"/>
      </w:pPr>
    </w:lvl>
    <w:lvl w:ilvl="4" w:tentative="0">
      <w:start w:val="1"/>
      <w:numFmt w:val="lowerLetter"/>
      <w:lvlText w:val="%5)"/>
      <w:lvlJc w:val="left"/>
      <w:pPr>
        <w:tabs>
          <w:tab w:val="left" w:pos="0"/>
        </w:tabs>
        <w:ind w:left="2526" w:hanging="420"/>
      </w:pPr>
    </w:lvl>
    <w:lvl w:ilvl="5" w:tentative="0">
      <w:start w:val="1"/>
      <w:numFmt w:val="lowerRoman"/>
      <w:lvlText w:val="%6."/>
      <w:lvlJc w:val="right"/>
      <w:pPr>
        <w:tabs>
          <w:tab w:val="left" w:pos="0"/>
        </w:tabs>
        <w:ind w:left="2946" w:hanging="420"/>
      </w:pPr>
    </w:lvl>
    <w:lvl w:ilvl="6" w:tentative="0">
      <w:start w:val="1"/>
      <w:numFmt w:val="decimal"/>
      <w:lvlText w:val="%7."/>
      <w:lvlJc w:val="left"/>
      <w:pPr>
        <w:tabs>
          <w:tab w:val="left" w:pos="0"/>
        </w:tabs>
        <w:ind w:left="3366" w:hanging="420"/>
      </w:pPr>
    </w:lvl>
    <w:lvl w:ilvl="7" w:tentative="0">
      <w:start w:val="1"/>
      <w:numFmt w:val="lowerLetter"/>
      <w:lvlText w:val="%8)"/>
      <w:lvlJc w:val="left"/>
      <w:pPr>
        <w:tabs>
          <w:tab w:val="left" w:pos="0"/>
        </w:tabs>
        <w:ind w:left="3786" w:hanging="420"/>
      </w:pPr>
    </w:lvl>
    <w:lvl w:ilvl="8" w:tentative="0">
      <w:start w:val="1"/>
      <w:numFmt w:val="lowerRoman"/>
      <w:lvlText w:val="%9."/>
      <w:lvlJc w:val="right"/>
      <w:pPr>
        <w:tabs>
          <w:tab w:val="left" w:pos="0"/>
        </w:tabs>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5"/>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useFELayout/>
    <w:doNotUseIndentAsNumberingTabStop/>
    <w:useAltKinsokuLineBreakRules/>
    <w:compatSetting w:name="compatibilityMode" w:uri="http://schemas.microsoft.com/office/word" w:val="14"/>
  </w:compat>
  <w:docVars>
    <w:docVar w:name="commondata" w:val="eyJoZGlkIjoiYTE3OGM2NWIwZDZmMzRlNmYyNTc0ZGVmMTczOTJhOWMifQ=="/>
  </w:docVars>
  <w:rsids>
    <w:rsidRoot w:val="00000000"/>
    <w:rsid w:val="19CF3A37"/>
    <w:rsid w:val="373D7A2D"/>
    <w:rsid w:val="5E0700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uiPriority w:val="0"/>
    <w:pPr>
      <w:keepNext/>
      <w:keepLines/>
      <w:pageBreakBefore/>
      <w:widowControl w:val="0"/>
      <w:ind w:right="-1242"/>
      <w:jc w:val="center"/>
      <w:outlineLvl w:val="0"/>
    </w:pPr>
    <w:rPr>
      <w:rFonts w:ascii="黑体" w:eastAsia="黑体"/>
      <w:b/>
      <w:color w:val="000000"/>
      <w:sz w:val="52"/>
      <w:szCs w:val="52"/>
    </w:rPr>
  </w:style>
  <w:style w:type="paragraph" w:styleId="4">
    <w:name w:val="heading 2"/>
    <w:basedOn w:val="1"/>
    <w:next w:val="5"/>
    <w:uiPriority w:val="0"/>
    <w:pPr>
      <w:keepNext/>
      <w:widowControl w:val="0"/>
      <w:ind w:right="-1243"/>
      <w:jc w:val="center"/>
      <w:outlineLvl w:val="1"/>
    </w:pPr>
    <w:rPr>
      <w:rFonts w:ascii="黑体" w:eastAsia="黑体"/>
      <w:b/>
      <w:color w:val="000000"/>
      <w:sz w:val="44"/>
      <w:szCs w:val="44"/>
    </w:rPr>
  </w:style>
  <w:style w:type="paragraph" w:styleId="6">
    <w:name w:val="heading 3"/>
    <w:basedOn w:val="1"/>
    <w:next w:val="1"/>
    <w:qFormat/>
    <w:uiPriority w:val="0"/>
    <w:pPr>
      <w:keepNext/>
      <w:widowControl w:val="0"/>
      <w:numPr>
        <w:ilvl w:val="0"/>
        <w:numId w:val="1"/>
      </w:numPr>
      <w:tabs>
        <w:tab w:val="left" w:pos="1260"/>
        <w:tab w:val="left" w:pos="1440"/>
      </w:tabs>
      <w:ind w:left="1260" w:hanging="420"/>
      <w:outlineLvl w:val="2"/>
    </w:pPr>
    <w:rPr>
      <w:sz w:val="28"/>
    </w:rPr>
  </w:style>
  <w:style w:type="paragraph" w:styleId="7">
    <w:name w:val="heading 4"/>
    <w:basedOn w:val="1"/>
    <w:next w:val="1"/>
    <w:uiPriority w:val="0"/>
    <w:pPr>
      <w:keepNext/>
      <w:widowControl w:val="0"/>
      <w:tabs>
        <w:tab w:val="left" w:pos="1176"/>
      </w:tabs>
      <w:ind w:left="1440" w:hanging="600"/>
      <w:outlineLvl w:val="3"/>
    </w:pPr>
    <w:rPr>
      <w:sz w:val="28"/>
    </w:rPr>
  </w:style>
  <w:style w:type="character" w:default="1" w:styleId="23">
    <w:name w:val="Default Paragraph Fon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ind w:right="-1243"/>
      <w:jc w:val="left"/>
    </w:pPr>
    <w:rPr>
      <w:color w:val="000000"/>
      <w:sz w:val="28"/>
    </w:rPr>
  </w:style>
  <w:style w:type="paragraph" w:styleId="5">
    <w:name w:val="Normal Indent"/>
    <w:basedOn w:val="1"/>
    <w:qFormat/>
    <w:uiPriority w:val="0"/>
    <w:pPr>
      <w:ind w:firstLine="420"/>
    </w:pPr>
  </w:style>
  <w:style w:type="paragraph" w:styleId="8">
    <w:name w:val="Document Map"/>
    <w:basedOn w:val="1"/>
    <w:qFormat/>
    <w:uiPriority w:val="0"/>
    <w:rPr>
      <w:rFonts w:ascii="宋体"/>
      <w:sz w:val="18"/>
      <w:szCs w:val="18"/>
    </w:rPr>
  </w:style>
  <w:style w:type="paragraph" w:styleId="9">
    <w:name w:val="Body Text 3"/>
    <w:basedOn w:val="1"/>
    <w:qFormat/>
    <w:uiPriority w:val="0"/>
    <w:rPr>
      <w:sz w:val="22"/>
    </w:rPr>
  </w:style>
  <w:style w:type="paragraph" w:styleId="10">
    <w:name w:val="Body Text Indent"/>
    <w:basedOn w:val="1"/>
    <w:qFormat/>
    <w:uiPriority w:val="0"/>
    <w:pPr>
      <w:ind w:firstLine="200" w:firstLineChars="200"/>
    </w:pPr>
    <w:rPr>
      <w:sz w:val="28"/>
    </w:rPr>
  </w:style>
  <w:style w:type="paragraph" w:styleId="11">
    <w:name w:val="Block Text"/>
    <w:basedOn w:val="1"/>
    <w:qFormat/>
    <w:uiPriority w:val="0"/>
    <w:pPr>
      <w:ind w:left="1260" w:right="-1243"/>
      <w:jc w:val="left"/>
    </w:pPr>
    <w:rPr>
      <w:color w:val="000000"/>
      <w:sz w:val="32"/>
    </w:rPr>
  </w:style>
  <w:style w:type="paragraph" w:styleId="12">
    <w:name w:val="toc 3"/>
    <w:basedOn w:val="1"/>
    <w:next w:val="1"/>
    <w:qFormat/>
    <w:uiPriority w:val="0"/>
    <w:pPr>
      <w:ind w:left="400" w:leftChars="400"/>
    </w:pPr>
  </w:style>
  <w:style w:type="paragraph" w:styleId="13">
    <w:name w:val="Date"/>
    <w:basedOn w:val="1"/>
    <w:next w:val="1"/>
    <w:qFormat/>
    <w:uiPriority w:val="0"/>
    <w:pPr>
      <w:ind w:left="2500" w:leftChars="2500"/>
    </w:pPr>
  </w:style>
  <w:style w:type="paragraph" w:styleId="14">
    <w:name w:val="Body Text Indent 2"/>
    <w:basedOn w:val="1"/>
    <w:qFormat/>
    <w:uiPriority w:val="0"/>
    <w:pPr>
      <w:tabs>
        <w:tab w:val="left" w:pos="900"/>
      </w:tabs>
      <w:ind w:left="600" w:leftChars="600"/>
    </w:pPr>
    <w:rPr>
      <w:szCs w:val="24"/>
    </w:rPr>
  </w:style>
  <w:style w:type="paragraph" w:styleId="15">
    <w:name w:val="Balloon Text"/>
    <w:basedOn w:val="1"/>
    <w:uiPriority w:val="0"/>
    <w:rPr>
      <w:rFonts w:ascii="Times New Roman" w:hAnsi="Times New Roman"/>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Body Text Indent 3"/>
    <w:basedOn w:val="1"/>
    <w:qFormat/>
    <w:uiPriority w:val="0"/>
    <w:pPr>
      <w:tabs>
        <w:tab w:val="left" w:pos="900"/>
      </w:tabs>
      <w:ind w:left="171" w:leftChars="171" w:firstLine="200" w:firstLineChars="200"/>
    </w:pPr>
    <w:rPr>
      <w:szCs w:val="24"/>
    </w:rPr>
  </w:style>
  <w:style w:type="paragraph" w:styleId="20">
    <w:name w:val="toc 2"/>
    <w:basedOn w:val="1"/>
    <w:next w:val="1"/>
    <w:uiPriority w:val="0"/>
    <w:pPr>
      <w:ind w:left="200" w:leftChars="200"/>
    </w:pPr>
  </w:style>
  <w:style w:type="paragraph" w:styleId="21">
    <w:name w:val="Body Text 2"/>
    <w:basedOn w:val="1"/>
    <w:qFormat/>
    <w:uiPriority w:val="0"/>
    <w:pPr>
      <w:spacing w:line="360" w:lineRule="auto"/>
    </w:pPr>
    <w:rPr>
      <w:b/>
      <w:bCs/>
      <w:spacing w:val="10"/>
      <w:sz w:val="24"/>
    </w:rPr>
  </w:style>
  <w:style w:type="character" w:styleId="24">
    <w:name w:val="page number"/>
    <w:basedOn w:val="23"/>
    <w:qFormat/>
    <w:uiPriority w:val="0"/>
  </w:style>
  <w:style w:type="character" w:styleId="25">
    <w:name w:val="Hyperlink"/>
    <w:uiPriority w:val="0"/>
    <w:rPr>
      <w:color w:val="0000FF"/>
      <w:u w:val="single"/>
    </w:rPr>
  </w:style>
  <w:style w:type="paragraph" w:customStyle="1" w:styleId="26">
    <w:name w:val="正文1"/>
    <w:basedOn w:val="1"/>
    <w:next w:val="1"/>
    <w:qFormat/>
    <w:uiPriority w:val="0"/>
    <w:pPr>
      <w:adjustRightInd w:val="0"/>
      <w:snapToGrid w:val="0"/>
      <w:spacing w:line="360" w:lineRule="auto"/>
      <w:ind w:firstLine="200" w:firstLineChars="200"/>
    </w:pPr>
    <w:rPr>
      <w:rFonts w:ascii="宋体"/>
      <w:sz w:val="24"/>
      <w:szCs w:val="24"/>
    </w:r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8">
    <w:name w:val="AONormal"/>
    <w:qFormat/>
    <w:uiPriority w:val="0"/>
    <w:pPr>
      <w:spacing w:line="260" w:lineRule="atLeast"/>
    </w:pPr>
    <w:rPr>
      <w:rFonts w:ascii="Calibri" w:hAnsi="Calibri" w:eastAsia="宋体" w:cs="Times New Roman"/>
      <w:sz w:val="22"/>
      <w:szCs w:val="22"/>
      <w:lang w:val="en-GB" w:eastAsia="en-GB" w:bidi="ar-SA"/>
    </w:rPr>
  </w:style>
  <w:style w:type="paragraph" w:customStyle="1" w:styleId="29">
    <w:name w:val="_Style 26"/>
    <w:basedOn w:val="3"/>
    <w:next w:val="1"/>
    <w:qFormat/>
    <w:uiPriority w:val="0"/>
    <w:pPr>
      <w:keepNext/>
      <w:keepLines/>
      <w:pageBreakBefore/>
      <w:widowControl/>
      <w:spacing w:before="480" w:line="276" w:lineRule="auto"/>
      <w:ind w:right="0"/>
      <w:outlineLvl w:val="9"/>
    </w:pPr>
    <w:rPr>
      <w:rFonts w:ascii="Cambria" w:hAnsi="Cambria" w:eastAsia="宋体" w:cs="Times New Roman"/>
      <w:b w:val="0"/>
      <w:bCs/>
      <w:color w:val="365F91"/>
      <w:kern w:val="0"/>
      <w:sz w:val="28"/>
      <w:szCs w:val="28"/>
      <w:lang w:bidi="ar-SA"/>
    </w:rPr>
  </w:style>
  <w:style w:type="paragraph" w:customStyle="1" w:styleId="30">
    <w:name w:val="样式 标题 2 + Times New Roman 四号 非加粗 段前: 5 磅 段后: 0 磅 行距: 固定值 20..."/>
    <w:basedOn w:val="4"/>
    <w:qFormat/>
    <w:uiPriority w:val="0"/>
    <w:pPr>
      <w:keepNext/>
      <w:keepLines/>
      <w:widowControl w:val="0"/>
      <w:spacing w:before="100" w:line="400" w:lineRule="exact"/>
      <w:ind w:right="0"/>
      <w:jc w:val="both"/>
    </w:pPr>
    <w:rPr>
      <w:rFonts w:ascii="Times New Roman" w:hAnsi="Times New Roman"/>
      <w:b w:val="0"/>
      <w:color w:val="auto"/>
      <w:sz w:val="28"/>
      <w:szCs w:val="20"/>
    </w:rPr>
  </w:style>
  <w:style w:type="paragraph" w:styleId="31">
    <w:name w:val="List Paragraph"/>
    <w:basedOn w:val="1"/>
    <w:qFormat/>
    <w:uiPriority w:val="0"/>
    <w:pPr>
      <w:ind w:firstLine="200" w:firstLineChars="200"/>
    </w:pPr>
  </w:style>
  <w:style w:type="paragraph" w:customStyle="1" w:styleId="32">
    <w:name w:val="Normal"/>
    <w:qFormat/>
    <w:uiPriority w:val="0"/>
    <w:rPr>
      <w:rFonts w:ascii="Times New Roman" w:hAnsi="Times New Roman" w:eastAsia="Times New Roman" w:cs="Times New Roman"/>
      <w:sz w:val="24"/>
      <w:szCs w:val="24"/>
      <w:lang w:val="en-US" w:eastAsia="zh-CN" w:bidi="ar-SA"/>
    </w:rPr>
  </w:style>
  <w:style w:type="paragraph" w:customStyle="1" w:styleId="33">
    <w:name w:val="Normal_0"/>
    <w:qFormat/>
    <w:uiPriority w:val="0"/>
    <w:rPr>
      <w:rFonts w:ascii="Times New Roman" w:hAnsi="Times New Roman" w:eastAsia="Times New Roman" w:cs="Times New Roman"/>
      <w:sz w:val="24"/>
      <w:szCs w:val="24"/>
      <w:lang w:val="en-US" w:eastAsia="zh-CN" w:bidi="ar-SA"/>
    </w:rPr>
  </w:style>
  <w:style w:type="character" w:customStyle="1" w:styleId="34">
    <w:name w:val="_Style 31"/>
    <w:basedOn w:val="23"/>
    <w:qFormat/>
    <w:uiPriority w:val="0"/>
    <w:rPr>
      <w:b/>
      <w:bCs/>
      <w:i/>
      <w:iCs/>
      <w:color w:val="4F81BD"/>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jjs.jxepdi</Company>
  <Pages>70</Pages>
  <Words>10154</Words>
  <Characters>11346</Characters>
  <Lines>2600</Lines>
  <Paragraphs>1173</Paragraphs>
  <TotalTime>1</TotalTime>
  <ScaleCrop>false</ScaleCrop>
  <LinksUpToDate>false</LinksUpToDate>
  <CharactersWithSpaces>11573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2023-12-22T17:43:00Z</dcterms:created>
  <dc:creator>jjs2</dc:creator>
  <cp:lastModifiedBy>Administrator</cp:lastModifiedBy>
  <cp:lastPrinted>2024-01-10T10:04:00Z</cp:lastPrinted>
  <dcterms:modified xsi:type="dcterms:W3CDTF">2025-08-27T07:18:52Z</dcterms:modified>
  <dc:title>基础工程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C83AB77E8318488CA91E269CD2649A7C_13</vt:lpwstr>
  </property>
  <property fmtid="{D5CDD505-2E9C-101B-9397-08002B2CF9AE}" pid="4" name="KSOTemplateDocerSaveRecord">
    <vt:lpwstr>eyJoZGlkIjoiYTE3OGM2NWIwZDZmMzRlNmYyNTc0ZGVmMTczOTJhOWMiLCJ1c2VySWQiOiI1NDkxOTQ5ODYifQ==</vt:lpwstr>
  </property>
</Properties>
</file>