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8C926">
      <w:pPr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eastAsia="zh-CN"/>
        </w:rPr>
        <w:t>万安县人民医院病房陪护服务管理采购项目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采购需求</w:t>
      </w:r>
    </w:p>
    <w:p w14:paraId="0990A500">
      <w:pPr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项目概况</w:t>
      </w:r>
    </w:p>
    <w:p w14:paraId="24489DB0">
      <w:pPr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本项目为医院所有有需要的住院患者提供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免陪照护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服务，预算金额约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万元（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万元/年）。服务商必须对项目进行整体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竞价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，不允许仅对其中部分内容进行投标。</w:t>
      </w:r>
    </w:p>
    <w:p w14:paraId="5FFC0A9B">
      <w:pPr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二、基本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要求</w:t>
      </w:r>
    </w:p>
    <w:p w14:paraId="4444F849">
      <w:pPr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为医院病人提供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免陪照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护服务，根据病情需要或病人（家属）需要，为病人提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供免陪照护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服务，不能从事医疗性及相关技术性的护理工作。</w:t>
      </w:r>
    </w:p>
    <w:p w14:paraId="63ACCCC2">
      <w:pPr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服务商应根据病人数量和需求配置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员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，实行24小时负责制，为病人提供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免陪照护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服务。本项目实行全面负责管理、病区护理人员现场监管、病区护士长督导管理、护理部监管模式。服务商应全面负责处理其服务范围内的各种冲突、纠纷，并承担由此引起的相应经济和法律等责任。</w:t>
      </w:r>
    </w:p>
    <w:p w14:paraId="37386436"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服务要求</w:t>
      </w:r>
    </w:p>
    <w:p w14:paraId="2BB7CE17"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1.服务模式</w:t>
      </w:r>
    </w:p>
    <w:tbl>
      <w:tblPr>
        <w:tblStyle w:val="14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2120"/>
        <w:gridCol w:w="3013"/>
        <w:gridCol w:w="2420"/>
      </w:tblGrid>
      <w:tr w14:paraId="18EB6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518" w:type="dxa"/>
            <w:vAlign w:val="center"/>
          </w:tcPr>
          <w:p w14:paraId="5729A4A9">
            <w:pPr>
              <w:pStyle w:val="13"/>
              <w:spacing w:before="279" w:line="219" w:lineRule="auto"/>
              <w:ind w:left="0" w:leftChars="0" w:firstLine="0" w:firstLineChars="0"/>
              <w:jc w:val="center"/>
            </w:pPr>
            <w:r>
              <w:rPr>
                <w:b/>
                <w:bCs/>
                <w:spacing w:val="-5"/>
              </w:rPr>
              <w:t>服务等级</w:t>
            </w:r>
          </w:p>
        </w:tc>
        <w:tc>
          <w:tcPr>
            <w:tcW w:w="2120" w:type="dxa"/>
            <w:vAlign w:val="center"/>
          </w:tcPr>
          <w:p w14:paraId="5718B708">
            <w:pPr>
              <w:pStyle w:val="13"/>
              <w:spacing w:before="47" w:line="346" w:lineRule="auto"/>
              <w:ind w:left="0" w:leftChars="0" w:right="217" w:firstLine="0" w:firstLineChars="0"/>
              <w:jc w:val="center"/>
            </w:pPr>
            <w:r>
              <w:rPr>
                <w:b/>
                <w:bCs/>
                <w:spacing w:val="-4"/>
              </w:rPr>
              <w:t>护理员与患者配</w:t>
            </w:r>
            <w:r>
              <w:rPr>
                <w:b/>
                <w:bCs/>
                <w:spacing w:val="-3"/>
              </w:rPr>
              <w:t>比</w:t>
            </w:r>
          </w:p>
        </w:tc>
        <w:tc>
          <w:tcPr>
            <w:tcW w:w="3013" w:type="dxa"/>
            <w:vAlign w:val="center"/>
          </w:tcPr>
          <w:p w14:paraId="39AFE1D6">
            <w:pPr>
              <w:pStyle w:val="13"/>
              <w:spacing w:before="41" w:line="22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pacing w:val="-5"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适用</w:t>
            </w: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2420" w:type="dxa"/>
            <w:vAlign w:val="center"/>
          </w:tcPr>
          <w:p w14:paraId="2A225094">
            <w:pPr>
              <w:pStyle w:val="13"/>
              <w:spacing w:before="41" w:line="22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最高控制单价</w:t>
            </w:r>
          </w:p>
          <w:p w14:paraId="1461B7D0">
            <w:pPr>
              <w:pStyle w:val="13"/>
              <w:spacing w:before="41" w:line="220" w:lineRule="auto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（元</w:t>
            </w:r>
            <w:r>
              <w:rPr>
                <w:rFonts w:hint="eastAsia"/>
                <w:b/>
                <w:bCs/>
                <w:lang w:val="en-US" w:eastAsia="zh-CN"/>
              </w:rPr>
              <w:t>/日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14:paraId="42268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18" w:type="dxa"/>
            <w:vAlign w:val="top"/>
          </w:tcPr>
          <w:p w14:paraId="47024F6E">
            <w:pPr>
              <w:pStyle w:val="13"/>
              <w:spacing w:before="41" w:line="219" w:lineRule="auto"/>
              <w:ind w:left="0" w:leftChars="0" w:firstLine="0" w:firstLineChars="0"/>
            </w:pPr>
            <w:r>
              <w:rPr>
                <w:spacing w:val="-2"/>
              </w:rPr>
              <w:t>三级(循环式)</w:t>
            </w:r>
          </w:p>
        </w:tc>
        <w:tc>
          <w:tcPr>
            <w:tcW w:w="2120" w:type="dxa"/>
            <w:vAlign w:val="top"/>
          </w:tcPr>
          <w:p w14:paraId="4C0926CA">
            <w:pPr>
              <w:pStyle w:val="13"/>
              <w:spacing w:before="41" w:line="219" w:lineRule="auto"/>
              <w:ind w:left="0" w:leftChars="0" w:firstLine="0" w:firstLineChars="0"/>
            </w:pPr>
            <w:r>
              <w:rPr>
                <w:spacing w:val="-8"/>
              </w:rPr>
              <w:t>最高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1:6</w:t>
            </w:r>
          </w:p>
        </w:tc>
        <w:tc>
          <w:tcPr>
            <w:tcW w:w="3013" w:type="dxa"/>
            <w:vAlign w:val="top"/>
          </w:tcPr>
          <w:p w14:paraId="79EAC1DD">
            <w:pPr>
              <w:pStyle w:val="13"/>
              <w:spacing w:before="34" w:line="219" w:lineRule="auto"/>
              <w:ind w:left="0" w:leftChars="0" w:firstLine="0" w:firstLineChars="0"/>
              <w:rPr>
                <w:spacing w:val="-1"/>
              </w:rPr>
            </w:pPr>
            <w:r>
              <w:rPr>
                <w:spacing w:val="-1"/>
              </w:rPr>
              <w:t>生活能自理且处于康复期的患者</w:t>
            </w:r>
          </w:p>
        </w:tc>
        <w:tc>
          <w:tcPr>
            <w:tcW w:w="2420" w:type="dxa"/>
            <w:vAlign w:val="top"/>
          </w:tcPr>
          <w:p w14:paraId="6591835B">
            <w:pPr>
              <w:pStyle w:val="13"/>
              <w:spacing w:before="34" w:line="219" w:lineRule="auto"/>
              <w:ind w:left="0" w:leftChars="0" w:firstLine="0" w:firstLineChars="0"/>
            </w:pPr>
          </w:p>
        </w:tc>
      </w:tr>
      <w:tr w14:paraId="0E879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518" w:type="dxa"/>
            <w:vAlign w:val="top"/>
          </w:tcPr>
          <w:p w14:paraId="7E512555">
            <w:pPr>
              <w:pStyle w:val="13"/>
              <w:spacing w:before="268" w:line="219" w:lineRule="auto"/>
              <w:ind w:left="0" w:leftChars="0" w:firstLine="0" w:firstLineChars="0"/>
            </w:pPr>
            <w:r>
              <w:rPr>
                <w:spacing w:val="-2"/>
              </w:rPr>
              <w:t>二级（循环式）</w:t>
            </w:r>
          </w:p>
        </w:tc>
        <w:tc>
          <w:tcPr>
            <w:tcW w:w="2120" w:type="dxa"/>
            <w:vAlign w:val="top"/>
          </w:tcPr>
          <w:p w14:paraId="691E5449">
            <w:pPr>
              <w:pStyle w:val="13"/>
              <w:spacing w:before="268" w:line="219" w:lineRule="auto"/>
              <w:ind w:left="0" w:leftChars="0" w:firstLine="0" w:firstLineChars="0"/>
            </w:pPr>
            <w:r>
              <w:rPr>
                <w:spacing w:val="-8"/>
              </w:rPr>
              <w:t>最高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1:4</w:t>
            </w:r>
          </w:p>
        </w:tc>
        <w:tc>
          <w:tcPr>
            <w:tcW w:w="3013" w:type="dxa"/>
            <w:vAlign w:val="top"/>
          </w:tcPr>
          <w:p w14:paraId="32B45E45">
            <w:pPr>
              <w:pStyle w:val="13"/>
              <w:numPr>
                <w:ilvl w:val="0"/>
                <w:numId w:val="2"/>
              </w:numPr>
              <w:spacing w:before="35" w:line="343" w:lineRule="auto"/>
              <w:ind w:left="0" w:leftChars="0" w:right="131" w:firstLine="0" w:firstLineChars="0"/>
              <w:rPr>
                <w:spacing w:val="5"/>
              </w:rPr>
            </w:pPr>
            <w:r>
              <w:rPr>
                <w:spacing w:val="-5"/>
              </w:rPr>
              <w:t>手术后或者治疗期间仍需卧床的患者；</w:t>
            </w:r>
            <w:r>
              <w:rPr>
                <w:spacing w:val="5"/>
              </w:rPr>
              <w:t xml:space="preserve"> </w:t>
            </w:r>
          </w:p>
          <w:p w14:paraId="1FD3CEEE">
            <w:pPr>
              <w:pStyle w:val="13"/>
              <w:numPr>
                <w:ilvl w:val="0"/>
                <w:numId w:val="0"/>
              </w:numPr>
              <w:spacing w:before="35" w:line="343" w:lineRule="auto"/>
              <w:ind w:leftChars="0" w:right="131" w:rightChars="0"/>
              <w:rPr>
                <w:spacing w:val="-5"/>
              </w:rPr>
            </w:pPr>
            <w:r>
              <w:rPr>
                <w:spacing w:val="-2"/>
              </w:rPr>
              <w:t>2.生活部分自理的患者。</w:t>
            </w:r>
          </w:p>
        </w:tc>
        <w:tc>
          <w:tcPr>
            <w:tcW w:w="2420" w:type="dxa"/>
            <w:vAlign w:val="top"/>
          </w:tcPr>
          <w:p w14:paraId="3EAB1CCC">
            <w:pPr>
              <w:pStyle w:val="13"/>
              <w:spacing w:before="35" w:line="343" w:lineRule="auto"/>
              <w:ind w:left="0" w:leftChars="0" w:right="131" w:firstLine="0" w:firstLineChars="0"/>
            </w:pPr>
          </w:p>
        </w:tc>
      </w:tr>
      <w:tr w14:paraId="387E5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518" w:type="dxa"/>
            <w:vAlign w:val="top"/>
          </w:tcPr>
          <w:p w14:paraId="4AB990A9">
            <w:pPr>
              <w:spacing w:line="421" w:lineRule="auto"/>
              <w:rPr>
                <w:rFonts w:ascii="Arial"/>
                <w:sz w:val="21"/>
              </w:rPr>
            </w:pPr>
          </w:p>
          <w:p w14:paraId="0AFCAD90">
            <w:pPr>
              <w:pStyle w:val="13"/>
              <w:spacing w:before="78" w:line="219" w:lineRule="auto"/>
              <w:ind w:left="0" w:leftChars="0" w:firstLine="0" w:firstLineChars="0"/>
            </w:pPr>
            <w:r>
              <w:rPr>
                <w:spacing w:val="-2"/>
              </w:rPr>
              <w:t>一级（循环式）</w:t>
            </w:r>
          </w:p>
        </w:tc>
        <w:tc>
          <w:tcPr>
            <w:tcW w:w="2120" w:type="dxa"/>
            <w:vAlign w:val="top"/>
          </w:tcPr>
          <w:p w14:paraId="5C7570C5">
            <w:pPr>
              <w:spacing w:line="421" w:lineRule="auto"/>
              <w:rPr>
                <w:rFonts w:ascii="Arial"/>
                <w:sz w:val="21"/>
              </w:rPr>
            </w:pPr>
          </w:p>
          <w:p w14:paraId="321BE92A">
            <w:pPr>
              <w:pStyle w:val="13"/>
              <w:spacing w:before="78" w:line="219" w:lineRule="auto"/>
              <w:ind w:left="0" w:leftChars="0" w:firstLine="0" w:firstLineChars="0"/>
            </w:pPr>
            <w:r>
              <w:rPr>
                <w:spacing w:val="-8"/>
              </w:rPr>
              <w:t>最高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1:3</w:t>
            </w:r>
          </w:p>
        </w:tc>
        <w:tc>
          <w:tcPr>
            <w:tcW w:w="3013" w:type="dxa"/>
            <w:vAlign w:val="top"/>
          </w:tcPr>
          <w:p w14:paraId="6BD51CF9">
            <w:pPr>
              <w:pStyle w:val="13"/>
              <w:spacing w:before="34" w:line="346" w:lineRule="auto"/>
              <w:ind w:left="0" w:leftChars="0" w:right="310" w:firstLine="0" w:firstLineChars="0"/>
            </w:pPr>
            <w:r>
              <w:rPr>
                <w:rFonts w:hint="eastAsia"/>
                <w:spacing w:val="-2"/>
                <w:lang w:val="en-US" w:eastAsia="zh-CN"/>
              </w:rPr>
              <w:t>1.</w:t>
            </w:r>
            <w:r>
              <w:rPr>
                <w:spacing w:val="-2"/>
              </w:rPr>
              <w:t>手术后或者治疗期间需要严格卧床的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患者；</w:t>
            </w:r>
          </w:p>
          <w:p w14:paraId="298CAE69">
            <w:pPr>
              <w:pStyle w:val="13"/>
              <w:spacing w:before="35" w:line="219" w:lineRule="auto"/>
              <w:ind w:left="0" w:leftChars="0" w:firstLine="0" w:firstLineChars="0"/>
              <w:rPr>
                <w:spacing w:val="-1"/>
              </w:rPr>
            </w:pPr>
            <w:r>
              <w:rPr>
                <w:spacing w:val="-1"/>
              </w:rPr>
              <w:t>2.生活完全不能自理或生活部分自理。</w:t>
            </w:r>
          </w:p>
        </w:tc>
        <w:tc>
          <w:tcPr>
            <w:tcW w:w="2420" w:type="dxa"/>
            <w:vAlign w:val="top"/>
          </w:tcPr>
          <w:p w14:paraId="458ABEF1">
            <w:pPr>
              <w:pStyle w:val="13"/>
              <w:spacing w:before="35" w:line="219" w:lineRule="auto"/>
              <w:ind w:left="0" w:leftChars="0" w:firstLine="0" w:firstLineChars="0"/>
            </w:pPr>
          </w:p>
        </w:tc>
      </w:tr>
      <w:tr w14:paraId="5B90B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518" w:type="dxa"/>
            <w:vAlign w:val="top"/>
          </w:tcPr>
          <w:p w14:paraId="0E2D4648">
            <w:pPr>
              <w:pStyle w:val="13"/>
              <w:spacing w:before="76" w:line="219" w:lineRule="auto"/>
              <w:ind w:left="0" w:leftChars="0" w:firstLine="0" w:firstLineChars="0"/>
            </w:pPr>
            <w:r>
              <w:rPr>
                <w:spacing w:val="-2"/>
              </w:rPr>
              <w:t>特级（循环式）</w:t>
            </w:r>
          </w:p>
        </w:tc>
        <w:tc>
          <w:tcPr>
            <w:tcW w:w="2120" w:type="dxa"/>
            <w:vAlign w:val="top"/>
          </w:tcPr>
          <w:p w14:paraId="78D5E3E4">
            <w:pPr>
              <w:pStyle w:val="13"/>
              <w:spacing w:before="76" w:line="219" w:lineRule="auto"/>
              <w:ind w:left="0" w:leftChars="0" w:firstLine="0" w:firstLineChars="0"/>
            </w:pPr>
            <w:r>
              <w:rPr>
                <w:spacing w:val="-8"/>
              </w:rPr>
              <w:t>最高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1:2</w:t>
            </w:r>
          </w:p>
        </w:tc>
        <w:tc>
          <w:tcPr>
            <w:tcW w:w="3013" w:type="dxa"/>
            <w:vAlign w:val="top"/>
          </w:tcPr>
          <w:p w14:paraId="7D53045F">
            <w:pPr>
              <w:pStyle w:val="13"/>
              <w:spacing w:before="40" w:line="220" w:lineRule="auto"/>
              <w:ind w:left="111"/>
              <w:rPr>
                <w:spacing w:val="-2"/>
              </w:rPr>
            </w:pPr>
            <w:r>
              <w:rPr>
                <w:spacing w:val="-2"/>
              </w:rPr>
              <w:t>重症监护患者</w:t>
            </w:r>
          </w:p>
        </w:tc>
        <w:tc>
          <w:tcPr>
            <w:tcW w:w="2420" w:type="dxa"/>
            <w:vAlign w:val="top"/>
          </w:tcPr>
          <w:p w14:paraId="0A763629">
            <w:pPr>
              <w:pStyle w:val="13"/>
              <w:spacing w:before="40" w:line="220" w:lineRule="auto"/>
              <w:ind w:left="111"/>
            </w:pPr>
          </w:p>
        </w:tc>
      </w:tr>
      <w:tr w14:paraId="0499C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1518" w:type="dxa"/>
            <w:vAlign w:val="top"/>
          </w:tcPr>
          <w:p w14:paraId="706EB90B">
            <w:pPr>
              <w:spacing w:line="438" w:lineRule="auto"/>
              <w:rPr>
                <w:rFonts w:ascii="Arial"/>
                <w:sz w:val="21"/>
              </w:rPr>
            </w:pPr>
          </w:p>
          <w:p w14:paraId="0F3FB5FE">
            <w:pPr>
              <w:pStyle w:val="13"/>
              <w:spacing w:before="78" w:line="346" w:lineRule="auto"/>
              <w:ind w:left="0" w:leftChars="0" w:right="272" w:firstLine="0" w:firstLineChars="0"/>
            </w:pPr>
            <w:r>
              <w:rPr>
                <w:spacing w:val="-3"/>
              </w:rPr>
              <w:t>特殊服务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(一对一)</w:t>
            </w:r>
          </w:p>
        </w:tc>
        <w:tc>
          <w:tcPr>
            <w:tcW w:w="2120" w:type="dxa"/>
            <w:vAlign w:val="top"/>
          </w:tcPr>
          <w:p w14:paraId="3B7EB822">
            <w:pPr>
              <w:spacing w:line="353" w:lineRule="auto"/>
              <w:rPr>
                <w:rFonts w:ascii="Arial"/>
                <w:sz w:val="21"/>
              </w:rPr>
            </w:pPr>
          </w:p>
          <w:p w14:paraId="001551E6">
            <w:pPr>
              <w:spacing w:line="354" w:lineRule="auto"/>
              <w:rPr>
                <w:rFonts w:ascii="Arial"/>
                <w:sz w:val="21"/>
              </w:rPr>
            </w:pPr>
          </w:p>
          <w:p w14:paraId="003B8C88">
            <w:pPr>
              <w:pStyle w:val="13"/>
              <w:spacing w:before="78" w:line="184" w:lineRule="auto"/>
            </w:pPr>
            <w:r>
              <w:t>1:1</w:t>
            </w:r>
          </w:p>
        </w:tc>
        <w:tc>
          <w:tcPr>
            <w:tcW w:w="3013" w:type="dxa"/>
            <w:vAlign w:val="top"/>
          </w:tcPr>
          <w:p w14:paraId="51763748">
            <w:pPr>
              <w:pStyle w:val="13"/>
              <w:numPr>
                <w:ilvl w:val="0"/>
                <w:numId w:val="3"/>
              </w:numPr>
              <w:spacing w:before="43" w:line="219" w:lineRule="auto"/>
              <w:ind w:left="0" w:leftChars="0" w:firstLine="0" w:firstLineChars="0"/>
              <w:rPr>
                <w:spacing w:val="-3"/>
              </w:rPr>
            </w:pPr>
            <w:r>
              <w:rPr>
                <w:spacing w:val="-3"/>
              </w:rPr>
              <w:t>生活完全不能自理；</w:t>
            </w:r>
          </w:p>
          <w:p w14:paraId="5640CA6A">
            <w:pPr>
              <w:pStyle w:val="13"/>
              <w:numPr>
                <w:ilvl w:val="0"/>
                <w:numId w:val="3"/>
              </w:numPr>
              <w:spacing w:before="43" w:line="219" w:lineRule="auto"/>
              <w:ind w:left="0" w:leftChars="0" w:firstLine="0" w:firstLineChars="0"/>
              <w:rPr>
                <w:rFonts w:hint="eastAsia"/>
                <w:spacing w:val="-7"/>
                <w:lang w:eastAsia="zh-CN"/>
              </w:rPr>
            </w:pPr>
            <w:r>
              <w:rPr>
                <w:spacing w:val="-7"/>
              </w:rPr>
              <w:t>神智不清、精</w:t>
            </w:r>
            <w:r>
              <w:rPr>
                <w:rFonts w:hint="eastAsia"/>
                <w:spacing w:val="-7"/>
                <w:lang w:eastAsia="zh-CN"/>
              </w:rPr>
              <w:t>神障碍；</w:t>
            </w:r>
          </w:p>
          <w:p w14:paraId="5B5FF76B">
            <w:pPr>
              <w:pStyle w:val="13"/>
              <w:numPr>
                <w:ilvl w:val="0"/>
                <w:numId w:val="0"/>
              </w:numPr>
              <w:spacing w:before="43" w:line="219" w:lineRule="auto"/>
              <w:ind w:leftChars="0"/>
            </w:pPr>
            <w:r>
              <w:rPr>
                <w:rFonts w:hint="eastAsia"/>
                <w:spacing w:val="-7"/>
                <w:lang w:val="en-US" w:eastAsia="zh-CN"/>
              </w:rPr>
              <w:t>3.</w:t>
            </w:r>
            <w:r>
              <w:rPr>
                <w:spacing w:val="-3"/>
              </w:rPr>
              <w:t>病情危重；</w:t>
            </w:r>
          </w:p>
          <w:p w14:paraId="29618EBB">
            <w:pPr>
              <w:pStyle w:val="13"/>
              <w:spacing w:before="36" w:line="219" w:lineRule="auto"/>
              <w:ind w:left="0" w:leftChars="0" w:firstLine="0" w:firstLineChars="0"/>
              <w:rPr>
                <w:spacing w:val="-1"/>
              </w:rPr>
            </w:pPr>
            <w:r>
              <w:rPr>
                <w:spacing w:val="-1"/>
              </w:rPr>
              <w:t>4.家属特别要求。</w:t>
            </w:r>
          </w:p>
        </w:tc>
        <w:tc>
          <w:tcPr>
            <w:tcW w:w="2420" w:type="dxa"/>
            <w:vAlign w:val="top"/>
          </w:tcPr>
          <w:p w14:paraId="0025643F">
            <w:pPr>
              <w:pStyle w:val="13"/>
              <w:spacing w:before="36" w:line="219" w:lineRule="auto"/>
              <w:ind w:left="0" w:leftChars="0" w:firstLine="0" w:firstLineChars="0"/>
            </w:pPr>
          </w:p>
        </w:tc>
      </w:tr>
    </w:tbl>
    <w:p w14:paraId="5F384898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</w:pPr>
    </w:p>
    <w:p w14:paraId="7970F2CD">
      <w:pPr>
        <w:pStyle w:val="4"/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2.详细服务内容（包括但不限于）</w:t>
      </w:r>
    </w:p>
    <w:tbl>
      <w:tblPr>
        <w:tblStyle w:val="14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958"/>
      </w:tblGrid>
      <w:tr w14:paraId="1C9C8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113" w:type="dxa"/>
            <w:vAlign w:val="top"/>
          </w:tcPr>
          <w:p w14:paraId="2CB5F329">
            <w:pPr>
              <w:pStyle w:val="13"/>
              <w:spacing w:before="170" w:line="219" w:lineRule="auto"/>
              <w:ind w:left="0" w:leftChars="0" w:firstLine="0" w:firstLineChars="0"/>
              <w:jc w:val="center"/>
            </w:pPr>
            <w:r>
              <w:rPr>
                <w:b/>
                <w:bCs/>
                <w:spacing w:val="-5"/>
              </w:rPr>
              <w:t>服务内容</w:t>
            </w:r>
          </w:p>
        </w:tc>
        <w:tc>
          <w:tcPr>
            <w:tcW w:w="6958" w:type="dxa"/>
            <w:vAlign w:val="top"/>
          </w:tcPr>
          <w:p w14:paraId="75C50A89">
            <w:pPr>
              <w:pStyle w:val="13"/>
              <w:spacing w:before="170" w:line="219" w:lineRule="auto"/>
              <w:ind w:left="0" w:leftChars="0" w:firstLine="0" w:firstLineChars="0"/>
              <w:jc w:val="center"/>
            </w:pPr>
            <w:r>
              <w:rPr>
                <w:b/>
                <w:bCs/>
                <w:spacing w:val="-5"/>
              </w:rPr>
              <w:t>服务细则</w:t>
            </w:r>
          </w:p>
        </w:tc>
      </w:tr>
      <w:tr w14:paraId="499D8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129C1864">
            <w:pPr>
              <w:spacing w:line="327" w:lineRule="auto"/>
              <w:jc w:val="center"/>
              <w:rPr>
                <w:rFonts w:ascii="Arial"/>
                <w:sz w:val="21"/>
              </w:rPr>
            </w:pPr>
          </w:p>
          <w:p w14:paraId="70254C17">
            <w:pPr>
              <w:spacing w:line="327" w:lineRule="auto"/>
              <w:jc w:val="center"/>
              <w:rPr>
                <w:rFonts w:ascii="Arial"/>
                <w:sz w:val="21"/>
              </w:rPr>
            </w:pPr>
          </w:p>
          <w:p w14:paraId="5922A060">
            <w:pPr>
              <w:pStyle w:val="13"/>
              <w:spacing w:before="78" w:line="295" w:lineRule="auto"/>
              <w:ind w:left="0" w:leftChars="0" w:right="175" w:firstLine="0" w:firstLineChars="0"/>
              <w:jc w:val="center"/>
            </w:pPr>
            <w:r>
              <w:rPr>
                <w:spacing w:val="4"/>
              </w:rPr>
              <w:t>1.患者清洁照</w:t>
            </w:r>
            <w:bookmarkStart w:id="0" w:name="_GoBack"/>
            <w:bookmarkEnd w:id="0"/>
            <w:r>
              <w:t>护</w:t>
            </w:r>
          </w:p>
        </w:tc>
        <w:tc>
          <w:tcPr>
            <w:tcW w:w="6958" w:type="dxa"/>
            <w:vAlign w:val="top"/>
          </w:tcPr>
          <w:p w14:paraId="612C2BB5">
            <w:pPr>
              <w:pStyle w:val="13"/>
              <w:spacing w:before="115" w:line="214" w:lineRule="auto"/>
              <w:ind w:left="107"/>
            </w:pPr>
            <w:r>
              <w:t>A、协助患者洗脸、洗手、洗脚、梳头、剃胡须、修</w:t>
            </w:r>
            <w:r>
              <w:rPr>
                <w:spacing w:val="-1"/>
              </w:rPr>
              <w:t>剪指甲</w:t>
            </w:r>
          </w:p>
        </w:tc>
      </w:tr>
      <w:tr w14:paraId="63AA8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4FFA33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117FA4BE">
            <w:pPr>
              <w:pStyle w:val="13"/>
              <w:spacing w:before="116" w:line="214" w:lineRule="auto"/>
              <w:ind w:left="109"/>
            </w:pPr>
            <w:r>
              <w:rPr>
                <w:spacing w:val="-1"/>
              </w:rPr>
              <w:t>B、协助患者清洁口腔</w:t>
            </w:r>
          </w:p>
        </w:tc>
      </w:tr>
      <w:tr w14:paraId="25186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3AA8B2A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4EA53F15">
            <w:pPr>
              <w:pStyle w:val="13"/>
              <w:spacing w:before="117" w:line="213" w:lineRule="auto"/>
              <w:ind w:left="112"/>
            </w:pPr>
            <w:r>
              <w:rPr>
                <w:spacing w:val="-1"/>
              </w:rPr>
              <w:t>C、协助患者摘戴义齿，并清洗</w:t>
            </w:r>
          </w:p>
        </w:tc>
      </w:tr>
      <w:tr w14:paraId="57604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20D5BB1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054AFF7D">
            <w:pPr>
              <w:pStyle w:val="13"/>
              <w:spacing w:before="117" w:line="213" w:lineRule="auto"/>
              <w:ind w:left="110"/>
            </w:pPr>
            <w:r>
              <w:rPr>
                <w:spacing w:val="-1"/>
              </w:rPr>
              <w:t>D、协助患者沐浴/床上擦浴、床上洗头</w:t>
            </w:r>
          </w:p>
        </w:tc>
      </w:tr>
      <w:tr w14:paraId="418B3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329EB7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5C764159">
            <w:pPr>
              <w:pStyle w:val="13"/>
              <w:spacing w:before="118" w:line="213" w:lineRule="auto"/>
              <w:ind w:left="111"/>
            </w:pPr>
            <w:r>
              <w:rPr>
                <w:spacing w:val="-1"/>
              </w:rPr>
              <w:t>E、协助患者清洁会阴部</w:t>
            </w:r>
          </w:p>
        </w:tc>
      </w:tr>
      <w:tr w14:paraId="6A483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2DB5984C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ED7BEDE">
            <w:pPr>
              <w:pStyle w:val="13"/>
              <w:spacing w:before="78" w:line="221" w:lineRule="auto"/>
              <w:ind w:left="0" w:leftChars="0" w:firstLine="0" w:firstLineChars="0"/>
              <w:jc w:val="center"/>
            </w:pPr>
            <w:r>
              <w:rPr>
                <w:spacing w:val="-3"/>
              </w:rPr>
              <w:t>2.穿脱衣服</w:t>
            </w:r>
          </w:p>
        </w:tc>
        <w:tc>
          <w:tcPr>
            <w:tcW w:w="6958" w:type="dxa"/>
            <w:vAlign w:val="top"/>
          </w:tcPr>
          <w:p w14:paraId="65FC5FF6">
            <w:pPr>
              <w:pStyle w:val="13"/>
              <w:spacing w:before="118" w:line="213" w:lineRule="auto"/>
              <w:ind w:left="107"/>
            </w:pPr>
            <w:r>
              <w:rPr>
                <w:spacing w:val="-1"/>
              </w:rPr>
              <w:t>A、协助患者穿脱衣服、鞋袜</w:t>
            </w:r>
          </w:p>
        </w:tc>
      </w:tr>
      <w:tr w14:paraId="4F75E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32E73D8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4C9A58B1">
            <w:pPr>
              <w:pStyle w:val="13"/>
              <w:spacing w:before="119" w:line="212" w:lineRule="auto"/>
              <w:ind w:left="109"/>
            </w:pPr>
            <w:r>
              <w:rPr>
                <w:spacing w:val="-1"/>
              </w:rPr>
              <w:t>B、按需更换衣服</w:t>
            </w:r>
          </w:p>
        </w:tc>
      </w:tr>
      <w:tr w14:paraId="12902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0F4FD1A6"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 w14:paraId="79CEC417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76AFC2FE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6DAC5722">
            <w:pPr>
              <w:pStyle w:val="13"/>
              <w:spacing w:before="78" w:line="219" w:lineRule="auto"/>
              <w:ind w:left="0" w:leftChars="0" w:firstLine="0" w:firstLineChars="0"/>
              <w:jc w:val="center"/>
            </w:pPr>
            <w:r>
              <w:rPr>
                <w:spacing w:val="-3"/>
              </w:rPr>
              <w:t>3.进食与营养</w:t>
            </w:r>
          </w:p>
        </w:tc>
        <w:tc>
          <w:tcPr>
            <w:tcW w:w="6958" w:type="dxa"/>
            <w:vAlign w:val="top"/>
          </w:tcPr>
          <w:p w14:paraId="4F58767F">
            <w:pPr>
              <w:pStyle w:val="13"/>
              <w:spacing w:before="119" w:line="212" w:lineRule="auto"/>
              <w:ind w:left="107"/>
            </w:pPr>
            <w:r>
              <w:rPr>
                <w:spacing w:val="-1"/>
              </w:rPr>
              <w:t>A、每天更换热水瓶中的开水</w:t>
            </w:r>
          </w:p>
        </w:tc>
      </w:tr>
      <w:tr w14:paraId="36129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2E997E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6F1E4AAF">
            <w:pPr>
              <w:pStyle w:val="13"/>
              <w:spacing w:before="119" w:line="212" w:lineRule="auto"/>
              <w:ind w:left="109"/>
            </w:pPr>
            <w:r>
              <w:rPr>
                <w:spacing w:val="-1"/>
              </w:rPr>
              <w:t>B、每餐进行餐前准备</w:t>
            </w:r>
          </w:p>
        </w:tc>
      </w:tr>
      <w:tr w14:paraId="7837F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3D96804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39A90D8D">
            <w:pPr>
              <w:pStyle w:val="13"/>
              <w:spacing w:before="118" w:line="213" w:lineRule="auto"/>
              <w:ind w:left="112"/>
            </w:pPr>
            <w:r>
              <w:rPr>
                <w:spacing w:val="-1"/>
              </w:rPr>
              <w:t>C、每餐协助患者进食、进水、必要时喂食、保持餐具清洁</w:t>
            </w:r>
          </w:p>
        </w:tc>
      </w:tr>
      <w:tr w14:paraId="110FE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1DE8AD8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5349DFA9">
            <w:pPr>
              <w:pStyle w:val="13"/>
              <w:spacing w:before="118" w:line="212" w:lineRule="auto"/>
              <w:ind w:left="110"/>
            </w:pPr>
            <w:r>
              <w:rPr>
                <w:spacing w:val="-1"/>
              </w:rPr>
              <w:t>D、观察、评估患者进餐过程中的异常情况并及时处理</w:t>
            </w:r>
          </w:p>
        </w:tc>
      </w:tr>
      <w:tr w14:paraId="48A9C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77FF96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6028554B">
            <w:pPr>
              <w:pStyle w:val="13"/>
              <w:spacing w:before="119" w:line="212" w:lineRule="auto"/>
              <w:ind w:left="111"/>
            </w:pPr>
            <w:r>
              <w:rPr>
                <w:spacing w:val="-1"/>
              </w:rPr>
              <w:t>E、留置胃管的患者按要求进行管饲</w:t>
            </w:r>
          </w:p>
        </w:tc>
      </w:tr>
      <w:tr w14:paraId="1A24B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08F24AE5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7FD7803C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01A453FF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7A2F5BEA">
            <w:pPr>
              <w:pStyle w:val="13"/>
              <w:spacing w:before="78" w:line="220" w:lineRule="auto"/>
              <w:ind w:left="0" w:leftChars="0" w:firstLine="0" w:firstLineChars="0"/>
              <w:jc w:val="center"/>
            </w:pPr>
            <w:r>
              <w:rPr>
                <w:spacing w:val="-2"/>
              </w:rPr>
              <w:t>4.排泄照护</w:t>
            </w:r>
          </w:p>
        </w:tc>
        <w:tc>
          <w:tcPr>
            <w:tcW w:w="6958" w:type="dxa"/>
            <w:vAlign w:val="top"/>
          </w:tcPr>
          <w:p w14:paraId="5067282A">
            <w:pPr>
              <w:pStyle w:val="13"/>
              <w:spacing w:before="119" w:line="212" w:lineRule="auto"/>
              <w:ind w:left="107"/>
            </w:pPr>
            <w:r>
              <w:rPr>
                <w:spacing w:val="-1"/>
              </w:rPr>
              <w:t>A、协助患者如厕</w:t>
            </w:r>
          </w:p>
        </w:tc>
      </w:tr>
      <w:tr w14:paraId="37732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39CB82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50CE1393">
            <w:pPr>
              <w:pStyle w:val="13"/>
              <w:spacing w:before="120" w:line="211" w:lineRule="auto"/>
              <w:ind w:left="109"/>
            </w:pPr>
            <w:r>
              <w:rPr>
                <w:spacing w:val="-1"/>
              </w:rPr>
              <w:t>B、协助卧床患者使用便器排便，必要时留取标本</w:t>
            </w:r>
          </w:p>
        </w:tc>
      </w:tr>
      <w:tr w14:paraId="0D644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4A2B5F2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0C256ABF">
            <w:pPr>
              <w:pStyle w:val="13"/>
              <w:spacing w:before="120" w:line="211" w:lineRule="auto"/>
              <w:ind w:left="112"/>
            </w:pPr>
            <w:r>
              <w:rPr>
                <w:spacing w:val="-1"/>
              </w:rPr>
              <w:t>C、为患者更换尿布、纸尿裤、倾倒尿液</w:t>
            </w:r>
          </w:p>
        </w:tc>
      </w:tr>
      <w:tr w14:paraId="02E35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68659F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0A1A4D08">
            <w:pPr>
              <w:pStyle w:val="13"/>
              <w:spacing w:before="118" w:line="213" w:lineRule="auto"/>
              <w:ind w:left="110"/>
            </w:pPr>
            <w:r>
              <w:rPr>
                <w:spacing w:val="-1"/>
              </w:rPr>
              <w:t>D、观察患者排泄物的形状、颜色、量和次数</w:t>
            </w:r>
          </w:p>
        </w:tc>
      </w:tr>
      <w:tr w14:paraId="704D0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5654EC6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6F1D4148">
            <w:pPr>
              <w:pStyle w:val="13"/>
              <w:spacing w:before="119" w:line="212" w:lineRule="auto"/>
              <w:ind w:left="111"/>
            </w:pPr>
            <w:r>
              <w:rPr>
                <w:spacing w:val="-1"/>
              </w:rPr>
              <w:t>E、留置尿管的患者保持引流通畅，防治尿路感染</w:t>
            </w:r>
          </w:p>
        </w:tc>
      </w:tr>
      <w:tr w14:paraId="4248A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0417A165">
            <w:pPr>
              <w:spacing w:line="449" w:lineRule="auto"/>
              <w:jc w:val="center"/>
              <w:rPr>
                <w:rFonts w:ascii="Arial"/>
                <w:sz w:val="21"/>
              </w:rPr>
            </w:pPr>
          </w:p>
          <w:p w14:paraId="68E7D768">
            <w:pPr>
              <w:pStyle w:val="13"/>
              <w:spacing w:before="78" w:line="220" w:lineRule="auto"/>
              <w:ind w:left="0" w:leftChars="0" w:firstLine="0" w:firstLineChars="0"/>
              <w:jc w:val="center"/>
            </w:pPr>
            <w:r>
              <w:rPr>
                <w:spacing w:val="-3"/>
              </w:rPr>
              <w:t>5.睡眠照护</w:t>
            </w:r>
          </w:p>
        </w:tc>
        <w:tc>
          <w:tcPr>
            <w:tcW w:w="6958" w:type="dxa"/>
            <w:vAlign w:val="top"/>
          </w:tcPr>
          <w:p w14:paraId="35D4E5A1">
            <w:pPr>
              <w:pStyle w:val="13"/>
              <w:spacing w:before="119" w:line="212" w:lineRule="auto"/>
              <w:ind w:left="107"/>
            </w:pPr>
            <w:r>
              <w:rPr>
                <w:spacing w:val="-1"/>
              </w:rPr>
              <w:t>A、中午、夜间协助患者布置睡眠环境</w:t>
            </w:r>
          </w:p>
        </w:tc>
      </w:tr>
      <w:tr w14:paraId="746D5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2FE5D8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636FFDD6">
            <w:pPr>
              <w:pStyle w:val="13"/>
              <w:spacing w:before="119" w:line="212" w:lineRule="auto"/>
              <w:ind w:left="109"/>
            </w:pPr>
            <w:r>
              <w:rPr>
                <w:spacing w:val="-1"/>
              </w:rPr>
              <w:t>B、观察患者睡眠状况</w:t>
            </w:r>
          </w:p>
        </w:tc>
      </w:tr>
      <w:tr w14:paraId="5F492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63C4C8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686B5D3D">
            <w:pPr>
              <w:pStyle w:val="13"/>
              <w:spacing w:before="120" w:line="211" w:lineRule="auto"/>
              <w:ind w:left="112"/>
            </w:pPr>
            <w:r>
              <w:rPr>
                <w:spacing w:val="-1"/>
              </w:rPr>
              <w:t>C、协助睡眠障碍的患者入睡，遵医嘱协助使用睡眠药物</w:t>
            </w:r>
          </w:p>
        </w:tc>
      </w:tr>
      <w:tr w14:paraId="1DE32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157332AA">
            <w:pPr>
              <w:spacing w:line="447" w:lineRule="auto"/>
              <w:jc w:val="center"/>
              <w:rPr>
                <w:rFonts w:ascii="Arial"/>
                <w:sz w:val="21"/>
              </w:rPr>
            </w:pPr>
          </w:p>
          <w:p w14:paraId="40B26156">
            <w:pPr>
              <w:pStyle w:val="13"/>
              <w:spacing w:before="78" w:line="220" w:lineRule="auto"/>
              <w:ind w:left="0" w:leftChars="0" w:firstLine="0" w:firstLineChars="0"/>
              <w:jc w:val="center"/>
            </w:pPr>
            <w:r>
              <w:rPr>
                <w:spacing w:val="-2"/>
              </w:rPr>
              <w:t>6.体位与活动</w:t>
            </w:r>
          </w:p>
        </w:tc>
        <w:tc>
          <w:tcPr>
            <w:tcW w:w="6958" w:type="dxa"/>
            <w:vAlign w:val="top"/>
          </w:tcPr>
          <w:p w14:paraId="222124C1">
            <w:pPr>
              <w:pStyle w:val="13"/>
              <w:spacing w:before="120" w:line="211" w:lineRule="auto"/>
              <w:ind w:left="107"/>
            </w:pPr>
            <w:r>
              <w:t>A、协助患者采取正确体位，能帮助患者进行各种体位</w:t>
            </w:r>
            <w:r>
              <w:rPr>
                <w:spacing w:val="-1"/>
              </w:rPr>
              <w:t>的转换</w:t>
            </w:r>
          </w:p>
        </w:tc>
      </w:tr>
      <w:tr w14:paraId="2EF9D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 w14:paraId="59DA3C9B">
            <w:pPr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09D65EE0">
            <w:pPr>
              <w:pStyle w:val="13"/>
              <w:spacing w:before="118" w:line="213" w:lineRule="auto"/>
              <w:ind w:left="109"/>
            </w:pPr>
            <w:r>
              <w:t>B、为患者翻身拍背，保持臀部清洁干燥，观</w:t>
            </w:r>
            <w:r>
              <w:rPr>
                <w:spacing w:val="-1"/>
              </w:rPr>
              <w:t>察皮肤变化</w:t>
            </w:r>
          </w:p>
        </w:tc>
      </w:tr>
      <w:tr w14:paraId="66E68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781CC59E">
            <w:pPr>
              <w:rPr>
                <w:rFonts w:ascii="Arial"/>
                <w:sz w:val="21"/>
              </w:rPr>
            </w:pPr>
          </w:p>
        </w:tc>
        <w:tc>
          <w:tcPr>
            <w:tcW w:w="6958" w:type="dxa"/>
            <w:vAlign w:val="top"/>
          </w:tcPr>
          <w:p w14:paraId="4600D5A0">
            <w:pPr>
              <w:pStyle w:val="13"/>
              <w:spacing w:before="118" w:line="214" w:lineRule="auto"/>
              <w:ind w:left="112"/>
            </w:pPr>
            <w:r>
              <w:rPr>
                <w:spacing w:val="-1"/>
              </w:rPr>
              <w:t>C、使用助行器、轮椅等辅助设备</w:t>
            </w:r>
          </w:p>
        </w:tc>
      </w:tr>
    </w:tbl>
    <w:p w14:paraId="0B3FA3CB">
      <w:pPr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服务收费</w:t>
      </w:r>
    </w:p>
    <w:p w14:paraId="30559CDA">
      <w:pPr>
        <w:spacing w:before="195" w:line="356" w:lineRule="auto"/>
        <w:ind w:left="6" w:firstLine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由患者（或患者家属）与供应商签订陪护协议并支付服务费用。注：收费标准</w:t>
      </w:r>
      <w:r>
        <w:rPr>
          <w:rFonts w:ascii="宋体" w:hAnsi="宋体" w:eastAsia="宋体" w:cs="宋体"/>
          <w:spacing w:val="-2"/>
          <w:sz w:val="24"/>
          <w:szCs w:val="24"/>
        </w:rPr>
        <w:t>应按本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次成交结果执行，不得乱收费。</w:t>
      </w:r>
    </w:p>
    <w:p w14:paraId="2B4E476E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</w:p>
    <w:p w14:paraId="342C22A2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</w:p>
    <w:p w14:paraId="2E5ECB53">
      <w:pPr>
        <w:pStyle w:val="2"/>
        <w:ind w:left="0" w:leftChars="0" w:firstLine="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备注：请各供应商根据本项目的基本采购需求结合行业规范进行补充完善，为采购人提供详细且完整的采购需求方案（详见回复函格式）。</w:t>
      </w:r>
    </w:p>
    <w:p w14:paraId="43B31D5B"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 w14:paraId="5BC0606C">
      <w:pPr>
        <w:ind w:left="0" w:leftChars="0" w:firstLine="0" w:firstLineChars="0"/>
        <w:rPr>
          <w:rFonts w:hint="eastAsia"/>
        </w:rPr>
      </w:pPr>
    </w:p>
    <w:p w14:paraId="73AC018C">
      <w:pPr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 w14:paraId="2135956E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AF196"/>
    <w:multiLevelType w:val="singleLevel"/>
    <w:tmpl w:val="D48AF1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943819"/>
    <w:multiLevelType w:val="singleLevel"/>
    <w:tmpl w:val="119438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51922F"/>
    <w:multiLevelType w:val="singleLevel"/>
    <w:tmpl w:val="735192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OTM5YTEwNWMwY2I2NjEyMzliN2ExZDQxZmViODUifQ=="/>
  </w:docVars>
  <w:rsids>
    <w:rsidRoot w:val="00000000"/>
    <w:rsid w:val="0B2B3A3E"/>
    <w:rsid w:val="0D2E1C74"/>
    <w:rsid w:val="0E2624D8"/>
    <w:rsid w:val="127A53FE"/>
    <w:rsid w:val="12EA0AC0"/>
    <w:rsid w:val="14E96F1B"/>
    <w:rsid w:val="150D44D8"/>
    <w:rsid w:val="1A61019E"/>
    <w:rsid w:val="1DC32174"/>
    <w:rsid w:val="1E8C6387"/>
    <w:rsid w:val="204D1910"/>
    <w:rsid w:val="25343D6F"/>
    <w:rsid w:val="2A04596B"/>
    <w:rsid w:val="2AAE68CB"/>
    <w:rsid w:val="2C8B7EE5"/>
    <w:rsid w:val="2EF05141"/>
    <w:rsid w:val="2F8512FC"/>
    <w:rsid w:val="4BFB24C4"/>
    <w:rsid w:val="543A2E4A"/>
    <w:rsid w:val="5E003639"/>
    <w:rsid w:val="70B2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等线" w:hAnsi="等线" w:eastAsia="仿宋_GB2312" w:cs="Times New Roman"/>
      <w:kern w:val="2"/>
      <w:sz w:val="30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jc w:val="center"/>
      <w:outlineLvl w:val="0"/>
    </w:pPr>
    <w:rPr>
      <w:rFonts w:ascii="楷体_GB2312" w:hAnsi="楷体_GB2312"/>
      <w:b/>
      <w:kern w:val="32"/>
      <w:sz w:val="36"/>
      <w:szCs w:val="20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unhideWhenUsed/>
    <w:qFormat/>
    <w:uiPriority w:val="99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8"/>
    <w:qFormat/>
    <w:uiPriority w:val="0"/>
    <w:rPr>
      <w:rFonts w:ascii="Symbol" w:hAnsi="Symbol" w:cs="Symbol"/>
      <w:color w:val="000000"/>
      <w:sz w:val="20"/>
      <w:szCs w:val="20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Cs w:val="20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1098</Characters>
  <Paragraphs>10</Paragraphs>
  <TotalTime>1</TotalTime>
  <ScaleCrop>false</ScaleCrop>
  <LinksUpToDate>false</LinksUpToDate>
  <CharactersWithSpaces>1107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2024-03-19T01:06:00Z</dcterms:created>
  <dc:creator>吉安市高标准农田建设项目工作号</dc:creator>
  <cp:lastModifiedBy>taihua</cp:lastModifiedBy>
  <cp:lastPrinted>2025-08-04T08:00:00Z</cp:lastPrinted>
  <dcterms:modified xsi:type="dcterms:W3CDTF">2025-08-05T04:42:37Z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bfff668efd8b4dce94e895a10643ae41_23</vt:lpwstr>
  </property>
  <property fmtid="{D5CDD505-2E9C-101B-9397-08002B2CF9AE}" pid="4" name="KSOTemplateDocerSaveRecord">
    <vt:lpwstr>eyJoZGlkIjoiMDBmNjUwNjgyYzRiYWFiY2ZkOTNkNTA3ZmEwNjNkYzYiLCJ1c2VySWQiOiIyNTY4NTc1NzIifQ==</vt:lpwstr>
  </property>
</Properties>
</file>