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D8C96">
      <w:pPr>
        <w:pStyle w:val="4"/>
        <w:spacing w:line="360" w:lineRule="auto"/>
        <w:ind w:left="0" w:leftChars="0" w:firstLine="0" w:firstLineChars="0"/>
        <w:jc w:val="center"/>
        <w:rPr>
          <w:rFonts w:hint="eastAsia" w:ascii="仿宋" w:hAnsi="仿宋" w:eastAsia="仿宋" w:cs="仿宋"/>
          <w:b/>
          <w:bCs w:val="0"/>
          <w:spacing w:val="4"/>
          <w:kern w:val="0"/>
          <w:sz w:val="30"/>
          <w:szCs w:val="30"/>
          <w:lang w:val="en-US" w:eastAsia="zh-CN" w:bidi="ar-SA"/>
        </w:rPr>
      </w:pPr>
      <w:bookmarkStart w:id="0" w:name="_GoBack"/>
      <w:r>
        <w:rPr>
          <w:rFonts w:hint="eastAsia" w:ascii="仿宋" w:hAnsi="仿宋" w:eastAsia="仿宋" w:cs="仿宋"/>
          <w:b/>
          <w:bCs w:val="0"/>
          <w:spacing w:val="4"/>
          <w:kern w:val="0"/>
          <w:sz w:val="30"/>
          <w:szCs w:val="30"/>
          <w:lang w:val="en-US" w:eastAsia="zh-CN" w:bidi="ar-SA"/>
        </w:rPr>
        <w:t>附件一：采购需求</w:t>
      </w:r>
    </w:p>
    <w:bookmarkEnd w:id="0"/>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1114"/>
        <w:gridCol w:w="5957"/>
        <w:gridCol w:w="697"/>
        <w:gridCol w:w="649"/>
      </w:tblGrid>
      <w:tr w14:paraId="1A2A4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E80B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D600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9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99E6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9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9375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64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6A43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35D4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51E368C">
            <w:pPr>
              <w:jc w:val="center"/>
              <w:rPr>
                <w:rFonts w:hint="eastAsia" w:ascii="宋体" w:hAnsi="宋体" w:eastAsia="宋体" w:cs="宋体"/>
                <w:i w:val="0"/>
                <w:iCs w:val="0"/>
                <w:color w:val="000000"/>
                <w:sz w:val="20"/>
                <w:szCs w:val="20"/>
                <w:u w:val="none"/>
              </w:rPr>
            </w:pPr>
          </w:p>
        </w:tc>
        <w:tc>
          <w:tcPr>
            <w:tcW w:w="11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D466342">
            <w:pPr>
              <w:jc w:val="center"/>
              <w:rPr>
                <w:rFonts w:hint="eastAsia" w:ascii="宋体" w:hAnsi="宋体" w:eastAsia="宋体" w:cs="宋体"/>
                <w:i w:val="0"/>
                <w:iCs w:val="0"/>
                <w:color w:val="000000"/>
                <w:sz w:val="20"/>
                <w:szCs w:val="20"/>
                <w:u w:val="none"/>
              </w:rPr>
            </w:pPr>
          </w:p>
        </w:tc>
        <w:tc>
          <w:tcPr>
            <w:tcW w:w="59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B00AF8">
            <w:pPr>
              <w:jc w:val="center"/>
              <w:rPr>
                <w:rFonts w:hint="eastAsia" w:ascii="宋体" w:hAnsi="宋体" w:eastAsia="宋体" w:cs="宋体"/>
                <w:i w:val="0"/>
                <w:iCs w:val="0"/>
                <w:color w:val="000000"/>
                <w:sz w:val="20"/>
                <w:szCs w:val="20"/>
                <w:u w:val="none"/>
              </w:rPr>
            </w:pPr>
          </w:p>
        </w:tc>
        <w:tc>
          <w:tcPr>
            <w:tcW w:w="69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B0820DE">
            <w:pPr>
              <w:jc w:val="center"/>
              <w:rPr>
                <w:rFonts w:hint="eastAsia" w:ascii="宋体" w:hAnsi="宋体" w:eastAsia="宋体" w:cs="宋体"/>
                <w:i w:val="0"/>
                <w:iCs w:val="0"/>
                <w:color w:val="000000"/>
                <w:sz w:val="20"/>
                <w:szCs w:val="20"/>
                <w:u w:val="none"/>
              </w:rPr>
            </w:pPr>
          </w:p>
        </w:tc>
        <w:tc>
          <w:tcPr>
            <w:tcW w:w="64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1449A7A">
            <w:pPr>
              <w:jc w:val="center"/>
              <w:rPr>
                <w:rFonts w:hint="eastAsia" w:ascii="宋体" w:hAnsi="宋体" w:eastAsia="宋体" w:cs="宋体"/>
                <w:i w:val="0"/>
                <w:iCs w:val="0"/>
                <w:color w:val="000000"/>
                <w:sz w:val="20"/>
                <w:szCs w:val="20"/>
                <w:u w:val="none"/>
              </w:rPr>
            </w:pPr>
          </w:p>
        </w:tc>
      </w:tr>
      <w:tr w14:paraId="4215A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63D8F6F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1.校园信息化</w:t>
            </w:r>
          </w:p>
        </w:tc>
      </w:tr>
      <w:tr w14:paraId="7320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39C90E6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1.1综合布线系统</w:t>
            </w:r>
          </w:p>
        </w:tc>
      </w:tr>
      <w:tr w14:paraId="32F6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519F608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1、校园网络</w:t>
            </w:r>
          </w:p>
        </w:tc>
      </w:tr>
      <w:tr w14:paraId="61972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24B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50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单口面板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BA0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86型，带防尘盖，含1个六类非屏蔽模块，1个底盒</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F0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809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r>
      <w:tr w14:paraId="6EF4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DD6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1F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双口面板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1E8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86型，带防尘盖，含2个六类非屏蔽模块，1个底盒</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1C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7FB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r>
      <w:tr w14:paraId="1E26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DC6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C7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6U壁挂机柜</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89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配套挂墙支架，含1个4位PDU</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6B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BAE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r>
      <w:tr w14:paraId="54CC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9FB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20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2芯皮线光缆</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20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蝶形皮线光纤</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44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504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r>
      <w:tr w14:paraId="5BD2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DE8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F4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六类非屏蔽双绞线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1B1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六类非屏蔽双绞线，低烟无卤</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0C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F7E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7220</w:t>
            </w:r>
          </w:p>
        </w:tc>
      </w:tr>
      <w:tr w14:paraId="16B0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FBD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0C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六类跳线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61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2米</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A8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002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r>
      <w:tr w14:paraId="0629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0A3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B8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24芯单模光纤</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58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室外铠装、OS2单模光纤、含熔纤</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A6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ED0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14:paraId="1C9B7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907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E8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48芯单模光纤</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61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室外铠装、OS2单模光纤、含熔纤</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7D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C17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r>
      <w:tr w14:paraId="37601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1D3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E3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24芯光纤交接箱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D2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LC，满配含尾纤、耦合器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90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C6A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BA5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7A0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43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48芯光纤配线架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210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LC，满配含尾纤、耦合器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AC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044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9D9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68C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90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144芯光纤配线架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48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144芯光纤配线架，满配含尾纤、耦合器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CB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862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071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B62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97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33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2米</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44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FB1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r>
      <w:tr w14:paraId="4FD5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F07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CC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光纤尾纤</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D3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59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7F8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1056</w:t>
            </w:r>
          </w:p>
        </w:tc>
      </w:tr>
      <w:tr w14:paraId="42C7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0FA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9F4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4D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JDG20管材壁厚不小于1.5mm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DA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242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r>
      <w:tr w14:paraId="734B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DC0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C7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1A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JDG25管材壁厚不小于1.5mm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0F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E9A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r>
      <w:tr w14:paraId="156B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688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50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C3A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防火镀锌桥架200*100mm、300*100mm、300*150mm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BA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73F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w:t>
            </w:r>
          </w:p>
        </w:tc>
      </w:tr>
      <w:tr w14:paraId="6195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13C45FD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2、智能化专网</w:t>
            </w:r>
          </w:p>
        </w:tc>
      </w:tr>
      <w:tr w14:paraId="03687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141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F2F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24口铜缆配线架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2A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满配六类非屏模块</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E9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F10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14:paraId="32D2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996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B21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六类非屏蔽双绞线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E1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六非屏蔽双绞线，低烟无卤</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2B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35E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28000</w:t>
            </w:r>
          </w:p>
        </w:tc>
      </w:tr>
      <w:tr w14:paraId="3274F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1D0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2BE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94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65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538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28000</w:t>
            </w:r>
          </w:p>
        </w:tc>
      </w:tr>
      <w:tr w14:paraId="6DC8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5FE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56F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2芯皮线光缆</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6A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蝶形皮线光纤</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6D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588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r>
      <w:tr w14:paraId="69A8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67C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E93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12芯单模光纤</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34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室外铠装、OS2单模光纤、含熔纤</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13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89D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r>
      <w:tr w14:paraId="7A50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BCF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1D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12芯光纤配线架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97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LC，满配含尾纤、耦合器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97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515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C048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D01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22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144芯光纤配线架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24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144芯光纤配线架，满配含尾纤、耦合器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25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118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F879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A3E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C80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C22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2米</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FA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C82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r>
      <w:tr w14:paraId="65B4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7D4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EC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光纤尾纤</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A1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C0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65F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r>
      <w:tr w14:paraId="2E96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AFB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24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9U壁挂机柜</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7B9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配套挂墙支架，含1个6位PDU</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15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854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14:paraId="5568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521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AE5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F2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JDG20管材壁厚不小于1.5mm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66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3FC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w:t>
            </w:r>
          </w:p>
        </w:tc>
      </w:tr>
      <w:tr w14:paraId="23E1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010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F3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9F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JDG25管材壁厚不小于1.5mm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C4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DB3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w:t>
            </w:r>
          </w:p>
        </w:tc>
      </w:tr>
      <w:tr w14:paraId="0E8C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9DE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5D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手孔井</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45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1200mm*1000mm*1000mm，含井盖</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6A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FE1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27A4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2B6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2B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人孔井</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0B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1500mm*1200mm*1200mm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60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7A3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859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917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70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七孔梅花管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49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PVC梅花管，小孔孔径32</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F8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BDD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r>
      <w:tr w14:paraId="5644B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15C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E7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碳素波纹管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21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C8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55A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3AA5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4D5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A5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989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84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BF3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r>
      <w:tr w14:paraId="7800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F3F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4A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墙体开槽</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0F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30*30mm（含监控、网络、音箱、门禁线）</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94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885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w:t>
            </w:r>
          </w:p>
        </w:tc>
      </w:tr>
      <w:tr w14:paraId="75B3B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E31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D2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开挖回填</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2D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宽度400mm/深度1000mm（含部分回填砂）</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ED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FA2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r>
      <w:tr w14:paraId="0516C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5D7581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3、电梯五方通话</w:t>
            </w:r>
          </w:p>
        </w:tc>
      </w:tr>
      <w:tr w14:paraId="3EA1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ECF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CF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30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WDZB2 RYY6P*1.0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AB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7C1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0612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938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C6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B1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JDG20管材壁厚不小于1.5mm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C6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547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r>
      <w:tr w14:paraId="6CFE0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5A1B3E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4、线、管敷设及辅材等</w:t>
            </w:r>
          </w:p>
        </w:tc>
      </w:tr>
      <w:tr w14:paraId="7427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1CF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5D1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55E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5A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44D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DB3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C1D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F3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29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跳线</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6D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633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2D83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FC7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FE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192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1.名称:PVC25管</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1F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783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3B8B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0C979E19">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1.2校园一卡通</w:t>
            </w:r>
          </w:p>
        </w:tc>
      </w:tr>
      <w:tr w14:paraId="4DB72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5B4C4E33">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1、校园卡管理平台</w:t>
            </w:r>
          </w:p>
        </w:tc>
      </w:tr>
      <w:tr w14:paraId="6521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F1C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67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管理电脑</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63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1.处理器：3.0GHz以上；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2.内存:不小于4G;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3.硬盘：120GB以上；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4.显示器尺寸：21.5英寸</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04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A1C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17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981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DD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管理服务器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9F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2U双路标准机架式服务器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CPU：配置2颗intel至强4510处理器，核数≥12核，主频≥2.4GHz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内存：配置128G DDR5，16个内存插槽，最大支持扩展至2TB内存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硬盘：配置2块1.2T 10K 2.5寸 SAS硬盘，默认支持8个3.5寸/2.5寸硬盘，可选最大支持12个3.5寸/2.5寸硬盘，可选兼容4个NVMe硬盘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阵列卡：配置SAS+HBA卡，支持RAID 0/1/10;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PCIE扩展：支持7个PCIe扩展插槽（包括1个OCP 插槽），其中5个PCIe 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网口：4个千兆电口； 支持选配10GbE、25GbE SFP+等多种网络接口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其他接口：1个RJ45管理接口，后置2个USB 3.0接口，前置2个USB2.0接口，1个VGA接口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电源：标配550W（1+1）高效白金热插拔冗余电源</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2B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817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052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D09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361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服务器操作系统</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78F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Windows2016 Server</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22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20C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0E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8C8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792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数据库软件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1B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SQL Server  2012</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C3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888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0B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52D31E1B">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2、一卡通管理软件</w:t>
            </w:r>
          </w:p>
        </w:tc>
      </w:tr>
      <w:tr w14:paraId="199C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6" w:hRule="atLeast"/>
        </w:trPr>
        <w:tc>
          <w:tcPr>
            <w:tcW w:w="692" w:type="dxa"/>
            <w:tcBorders>
              <w:top w:val="single" w:color="000000" w:sz="4" w:space="0"/>
              <w:left w:val="single" w:color="000000" w:sz="8" w:space="0"/>
              <w:right w:val="single" w:color="000000" w:sz="4" w:space="0"/>
            </w:tcBorders>
            <w:shd w:val="clear" w:color="FFFFFF" w:fill="FFFFFF"/>
            <w:vAlign w:val="center"/>
          </w:tcPr>
          <w:p w14:paraId="467D9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14" w:type="dxa"/>
            <w:tcBorders>
              <w:top w:val="single" w:color="000000" w:sz="4" w:space="0"/>
              <w:left w:val="single" w:color="000000" w:sz="4" w:space="0"/>
              <w:right w:val="single" w:color="000000" w:sz="4" w:space="0"/>
            </w:tcBorders>
            <w:shd w:val="clear" w:color="FFFFFF" w:fill="FFFFFF"/>
            <w:vAlign w:val="center"/>
          </w:tcPr>
          <w:p w14:paraId="01747F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消费系统产品</w:t>
            </w:r>
          </w:p>
        </w:tc>
        <w:tc>
          <w:tcPr>
            <w:tcW w:w="5957" w:type="dxa"/>
            <w:tcBorders>
              <w:top w:val="single" w:color="000000" w:sz="4" w:space="0"/>
              <w:left w:val="single" w:color="000000" w:sz="4" w:space="0"/>
              <w:right w:val="single" w:color="000000" w:sz="4" w:space="0"/>
            </w:tcBorders>
            <w:shd w:val="clear" w:color="FFFFFF" w:fill="FFFFFF"/>
            <w:vAlign w:val="center"/>
          </w:tcPr>
          <w:p w14:paraId="218E4E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操作系统：Android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闪存：16GB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内存：4GB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处理器主频：2GHZ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尺寸：8英寸+4.3英寸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操作方式：触摸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分辨率：1280×800(8寸)，800×480(4.3寸)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音频输出：支持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音量调节：支持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输出功率：2W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有线网络：10/100/1000Mbps自适应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Wi-Fi：支持，2.4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蓝牙：支持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RS-485：1个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电源接口：1个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人脸容量：100000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卡片容量：500000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事件容量：150000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读卡类型：M1卡;M1内容;CPU卡序列号;CPU卡内容;二三代身份证序列号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内嵌式二维码：支持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补光灯：红外补光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电源：DC12V/3A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功耗：10W</w:t>
            </w:r>
          </w:p>
          <w:p w14:paraId="78D58B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外观尺寸：172.9mm×217.9mm×387.88mm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安装方式：桌面安装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重量：净重：2.315kg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毛重：3.960kg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键盘：标配副屏17键小键盘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蓝牙：支持接蓝牙音箱</w:t>
            </w:r>
          </w:p>
        </w:tc>
        <w:tc>
          <w:tcPr>
            <w:tcW w:w="697" w:type="dxa"/>
            <w:tcBorders>
              <w:top w:val="single" w:color="000000" w:sz="4" w:space="0"/>
              <w:left w:val="single" w:color="000000" w:sz="4" w:space="0"/>
              <w:right w:val="single" w:color="000000" w:sz="4" w:space="0"/>
            </w:tcBorders>
            <w:shd w:val="clear" w:color="FFFFFF" w:fill="FFFFFF"/>
            <w:vAlign w:val="center"/>
          </w:tcPr>
          <w:p w14:paraId="0E788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88E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8E4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6B4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0A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发卡器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DA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支持发卡类型：ID卡、IC卡、身份证物料卡号（序列号）、普通CPU卡、国密CPU卡；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USB2.0接口；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具有2个Sim卡尺寸的PSAM卡座；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 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工作电流：0.2A；</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3E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0EB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A43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4CE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17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06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卡片类型：IC卡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符合标准：ISO14443 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卡片容量：1K byte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工作频率：13.56MHz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主体材质：PVC</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4C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C35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7EDA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692" w:type="dxa"/>
            <w:tcBorders>
              <w:top w:val="single" w:color="000000" w:sz="4" w:space="0"/>
              <w:left w:val="single" w:color="000000" w:sz="8" w:space="0"/>
              <w:right w:val="single" w:color="000000" w:sz="4" w:space="0"/>
            </w:tcBorders>
            <w:shd w:val="clear" w:color="FFFFFF" w:fill="FFFFFF"/>
            <w:vAlign w:val="center"/>
          </w:tcPr>
          <w:p w14:paraId="7EF3A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14" w:type="dxa"/>
            <w:tcBorders>
              <w:top w:val="single" w:color="000000" w:sz="4" w:space="0"/>
              <w:left w:val="single" w:color="000000" w:sz="4" w:space="0"/>
              <w:right w:val="single" w:color="000000" w:sz="4" w:space="0"/>
            </w:tcBorders>
            <w:shd w:val="clear" w:color="FFFFFF" w:fill="FFFFFF"/>
            <w:vAlign w:val="center"/>
          </w:tcPr>
          <w:p w14:paraId="405F4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食堂消费管理</w:t>
            </w:r>
          </w:p>
        </w:tc>
        <w:tc>
          <w:tcPr>
            <w:tcW w:w="5957" w:type="dxa"/>
            <w:tcBorders>
              <w:top w:val="single" w:color="000000" w:sz="4" w:space="0"/>
              <w:left w:val="single" w:color="000000" w:sz="4" w:space="0"/>
              <w:right w:val="single" w:color="000000" w:sz="4" w:space="0"/>
            </w:tcBorders>
            <w:shd w:val="clear" w:color="FFFFFF" w:fill="FFFFFF"/>
            <w:vAlign w:val="center"/>
          </w:tcPr>
          <w:p w14:paraId="53E170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一、提供商户资料管理应用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1、支持对商户进行管理，商户信息包括商户名称、商户编号、地址、联系人、电话等；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2、支持商户关联消费机；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3、支持对餐别进行管理，可设置餐别的时间段；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二、提供消费账户管理应用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1、支持设置普通账户和补贴账户；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2、支持手动对普通账户和补贴账户进行单个或批量充值、扣款；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3、支持对普通账户和补贴账户设置自动充值阈值和时间；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4、支持优惠补贴，可设置补贴时间段及补贴金额，若消费金额低于补贴金额，则按实际消费金额进行补贴，若消费金额超过补贴金额，则按补贴金额进行补贴；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5、支持消费纠正，消费时发生多扣情况，通过消费纠正返还消费者多扣金额；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三、提供消费规则管理应用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1、支持输入金额（不同时段可限制不同的金额和次数）、固定金额（不同时段可设置不同的定额和限制次数）、按次金额不同的金额计费方式；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2、支持计次计费方式，不同消费时段可限制不同的消费次数；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3、支持按人员区分，实现不同时段定额、限额、计次、限次等消费方式；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4、支持按天/按周/按月进行消费金额和次数的限制；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四、提供消费权限管理应用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1、支持按周计划、假日组设定营业时段；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2、支持将拥有相同权限的人员生成人员分组，便于批量配置权限；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3、支持人员卡名单增量下发及初始化下发；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4、支持人员卡名单下发状态和下发记录查询；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五、提供离线记账消费应用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1、支持记账消</w:t>
            </w:r>
          </w:p>
          <w:p w14:paraId="61F67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费，当设备网络异常时，人员名单内的人员可在设备端进行消费，网络恢复后消费记录上传平台进行扣款；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六、提供消费信息查询及统计分析应用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1、支持账户记录查询，并可导出查询结果；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2、支持消费记录和消费异常记录查询，支持消费记录导入和导出；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3、支持账户余额记录查询，并可导出查询结果；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4、支持消费报表查询及导出，包括日营业收入、月营业收入、组织补贴、组织消费、个人消费、个人充值、个人自动补贴、设备营业额统计、餐别营业额统计报表；</w:t>
            </w:r>
          </w:p>
        </w:tc>
        <w:tc>
          <w:tcPr>
            <w:tcW w:w="697" w:type="dxa"/>
            <w:tcBorders>
              <w:top w:val="single" w:color="000000" w:sz="4" w:space="0"/>
              <w:left w:val="single" w:color="000000" w:sz="4" w:space="0"/>
              <w:right w:val="single" w:color="000000" w:sz="4" w:space="0"/>
            </w:tcBorders>
            <w:shd w:val="clear" w:color="FFFFFF" w:fill="FFFFFF"/>
            <w:vAlign w:val="center"/>
          </w:tcPr>
          <w:p w14:paraId="7AA95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CED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70FA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3090A86F">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3、停车场系统管理模块</w:t>
            </w:r>
          </w:p>
        </w:tc>
      </w:tr>
      <w:tr w14:paraId="546E5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13F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57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停车场系统管理模块</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A4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1.实现停车场的综合管理，系统响应时间：从车辆身份确认到挡车器开启的响应时间小于 2 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2.存储容量：设备在脱离中央设备独立工作情况下，事件记录不少于 10000 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3.数据保存时间：系统管理软件事件信息保存时间不少于 1 年，出入口和场内的图像保存时间不少于 30 天</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44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42D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8B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2E562F8F">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4、出入口控制系统管理模块</w:t>
            </w:r>
          </w:p>
        </w:tc>
      </w:tr>
      <w:tr w14:paraId="4DE5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319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D5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出入口控制系统管理模块</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4F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可实现出入口控制系统的综合管理</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70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B01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80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1B2AB09E">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1.3校园网络设备</w:t>
            </w:r>
          </w:p>
        </w:tc>
      </w:tr>
      <w:tr w14:paraId="409E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03A36F07">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1、校园网</w:t>
            </w:r>
          </w:p>
        </w:tc>
      </w:tr>
      <w:tr w14:paraId="15EF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1" w:hRule="atLeast"/>
        </w:trPr>
        <w:tc>
          <w:tcPr>
            <w:tcW w:w="692" w:type="dxa"/>
            <w:tcBorders>
              <w:top w:val="single" w:color="000000" w:sz="4" w:space="0"/>
              <w:left w:val="single" w:color="000000" w:sz="8" w:space="0"/>
              <w:right w:val="single" w:color="000000" w:sz="4" w:space="0"/>
            </w:tcBorders>
            <w:shd w:val="clear" w:color="FFFFFF" w:fill="FFFFFF"/>
            <w:vAlign w:val="center"/>
          </w:tcPr>
          <w:p w14:paraId="0CEC9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46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w:t>
            </w:r>
          </w:p>
        </w:tc>
        <w:tc>
          <w:tcPr>
            <w:tcW w:w="5957" w:type="dxa"/>
            <w:tcBorders>
              <w:top w:val="single" w:color="000000" w:sz="4" w:space="0"/>
              <w:left w:val="single" w:color="000000" w:sz="4" w:space="0"/>
              <w:right w:val="single" w:color="000000" w:sz="4" w:space="0"/>
            </w:tcBorders>
            <w:shd w:val="clear" w:color="FFFFFF" w:fill="FFFFFF"/>
            <w:vAlign w:val="center"/>
          </w:tcPr>
          <w:p w14:paraId="00F077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1、2U机架式，标准配置≥6个千兆电口，≥4个SFP千兆光口，≥2个万兆光口，≥1个板卡扩展插槽，1个Console口；支持液晶显示屏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2、网络吞吐量≥10G，并发连接≥260万，每秒新建连接≥18万/秒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3、产品支持路由、透明、交换以及混合模式接入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4、支持MPLS流量透传；支持针对MPLS流量的安全审查，包括漏洞防护、反病毒、内容过滤、URL过滤、基于终端状态访问控制等安全防护功能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5、支持支持802.3ad协议，并可根据：源目的MAC组合、MAC和IP组合或TCP/UDP端口组合等方式实现负载和备份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6、支持支持静态路由、策略路由及动态路由。策略路由支持用户自定义其优先级，动态路由应至少支持RIP v1/v2/ng， OSPFv2/v3，</w:t>
            </w:r>
          </w:p>
          <w:p w14:paraId="4B26B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BGP4/4+协议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8、支持全面的NAT转换配置，包括包括一对一，一对多，多对一的源、目的地址转换，并至少支持FULL_CONE模式和SYMMETRIC模式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9、支持路由模式、透明模式的HA高可靠性部署，可工作于主备、主主模式，会话、用户、配置可实时同步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10、支持统计网络中确认被入侵、攻破的主机数量，至少可查看被入侵、攻破的时间、威胁类别、情报来源、威胁简介、被入侵、攻破的主机IP、用户名、资产等信息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11、支持统计网络内威胁事件的数量及风险等级；支持一键跳转查看威胁详情和处置详情；支持基于受害主机、威胁情报一键跳转威胁活动统计分析</w:t>
            </w:r>
          </w:p>
        </w:tc>
        <w:tc>
          <w:tcPr>
            <w:tcW w:w="697" w:type="dxa"/>
            <w:tcBorders>
              <w:top w:val="single" w:color="000000" w:sz="4" w:space="0"/>
              <w:left w:val="single" w:color="000000" w:sz="4" w:space="0"/>
              <w:right w:val="single" w:color="000000" w:sz="4" w:space="0"/>
            </w:tcBorders>
            <w:shd w:val="clear" w:color="FFFFFF" w:fill="FFFFFF"/>
            <w:vAlign w:val="center"/>
          </w:tcPr>
          <w:p w14:paraId="58EB9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right w:val="single" w:color="000000" w:sz="4" w:space="0"/>
            </w:tcBorders>
            <w:shd w:val="clear" w:color="FFFFFF" w:fill="FFFFFF"/>
            <w:vAlign w:val="center"/>
          </w:tcPr>
          <w:p w14:paraId="2495B8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C34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2" w:hRule="atLeast"/>
        </w:trPr>
        <w:tc>
          <w:tcPr>
            <w:tcW w:w="692" w:type="dxa"/>
            <w:tcBorders>
              <w:top w:val="single" w:color="000000" w:sz="4" w:space="0"/>
              <w:left w:val="single" w:color="000000" w:sz="8" w:space="0"/>
              <w:right w:val="single" w:color="000000" w:sz="4" w:space="0"/>
            </w:tcBorders>
            <w:shd w:val="clear" w:color="FFFFFF" w:fill="FFFFFF"/>
            <w:vAlign w:val="center"/>
          </w:tcPr>
          <w:p w14:paraId="10099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14" w:type="dxa"/>
            <w:tcBorders>
              <w:top w:val="single" w:color="000000" w:sz="4" w:space="0"/>
              <w:left w:val="single" w:color="000000" w:sz="4" w:space="0"/>
              <w:right w:val="single" w:color="000000" w:sz="4" w:space="0"/>
            </w:tcBorders>
            <w:shd w:val="clear" w:color="FFFFFF" w:fill="FFFFFF"/>
            <w:vAlign w:val="center"/>
          </w:tcPr>
          <w:p w14:paraId="1C03B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上网行为管理</w:t>
            </w:r>
          </w:p>
        </w:tc>
        <w:tc>
          <w:tcPr>
            <w:tcW w:w="5957" w:type="dxa"/>
            <w:tcBorders>
              <w:top w:val="single" w:color="000000" w:sz="4" w:space="0"/>
              <w:left w:val="single" w:color="000000" w:sz="4" w:space="0"/>
              <w:right w:val="single" w:color="000000" w:sz="4" w:space="0"/>
            </w:tcBorders>
            <w:shd w:val="clear" w:color="FFFFFF" w:fill="FFFFFF"/>
            <w:vAlign w:val="center"/>
          </w:tcPr>
          <w:p w14:paraId="182AA5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1、1U硬件，标配≥6个千兆电接口（其中含1个管理接口和1个HA接口），1个扩展槽，标配≥1T硬盘。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2、≥2500人网络环境使用；最大并发连接数为≥100万，最大新建连接数为≥2.8万/秒；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3、支持网关模式、镜像模式、网桥模式、多路桥接功能能够实现X进X出，即X路桥接；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4、支持WEB、命令行两种管理方式；WEB可通过IE、谷歌、火狐浏览器访问设备管理界面；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5、可设置多名管理员、审计员角色，根据授权配置局部策略，查看局部日志；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6、支持多台设备可以被集中管理平台统一下发、回收策略；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7、支持内置的常用模板策略，方便管理员快速生成策略；支持策略的复制；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9、支持IP、MAC、web认证、短信认证、微信认证，可以基于IP、MAC等多因素进行用户认证、</w:t>
            </w:r>
          </w:p>
          <w:p w14:paraId="0BE04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10、支持对802.1X、华为controller、Kerberos、LDAP、POP3、SMTP、Radius、PORTAL、PPPOE、城市热点等系统的单点登录；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11、支持记录用户信息，第二次上线无需输入用户名密码即可获取上网权限，可配置永久有效或长期有效时间</w:t>
            </w:r>
          </w:p>
        </w:tc>
        <w:tc>
          <w:tcPr>
            <w:tcW w:w="697" w:type="dxa"/>
            <w:tcBorders>
              <w:top w:val="single" w:color="000000" w:sz="4" w:space="0"/>
              <w:left w:val="single" w:color="000000" w:sz="4" w:space="0"/>
              <w:right w:val="single" w:color="000000" w:sz="4" w:space="0"/>
            </w:tcBorders>
            <w:shd w:val="clear" w:color="FFFFFF" w:fill="FFFFFF"/>
            <w:vAlign w:val="center"/>
          </w:tcPr>
          <w:p w14:paraId="6D44C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695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4A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2"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BF9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716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63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1、交换容量≥403.2Tbps，整机包转发能力≥57600Mpps；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2、主控引擎槽位≥2个，整机业务板槽位数≥6个，支持电源个数≥4个；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3、为了适应机柜并排部署，采用机箱（包括业务板卡区）后出风风道设计；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4、为保证设备散热效果和可靠性，要求设备支持模块化风扇框，可热插拔，当单个风扇框发生故障时，有其他风扇正常运行，保证设备散热，独立风扇框数≥2个；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5、支持TRILL，FCoE（DCB），EVN，nCenter，EVB，SPB，VXLAN等数据中心特性；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6、为防止流量突发引起端口堵塞，支持每端口200ms数据缓存；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7、本次配置：双主控，双电源，48个千兆电口，48个千兆光口，16个万兆光口，1根3M万兆光缆</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15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AE5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04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6" w:hRule="atLeast"/>
        </w:trPr>
        <w:tc>
          <w:tcPr>
            <w:tcW w:w="692" w:type="dxa"/>
            <w:tcBorders>
              <w:top w:val="single" w:color="000000" w:sz="4" w:space="0"/>
              <w:left w:val="single" w:color="000000" w:sz="8" w:space="0"/>
              <w:right w:val="single" w:color="000000" w:sz="4" w:space="0"/>
            </w:tcBorders>
            <w:shd w:val="clear" w:color="FFFFFF" w:fill="FFFFFF"/>
            <w:vAlign w:val="center"/>
          </w:tcPr>
          <w:p w14:paraId="28A69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14" w:type="dxa"/>
            <w:tcBorders>
              <w:top w:val="single" w:color="000000" w:sz="4" w:space="0"/>
              <w:left w:val="single" w:color="000000" w:sz="4" w:space="0"/>
              <w:right w:val="single" w:color="000000" w:sz="4" w:space="0"/>
            </w:tcBorders>
            <w:shd w:val="clear" w:color="FFFFFF" w:fill="FFFFFF"/>
            <w:vAlign w:val="center"/>
          </w:tcPr>
          <w:p w14:paraId="0785F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48口光口汇聚交换机</w:t>
            </w:r>
          </w:p>
        </w:tc>
        <w:tc>
          <w:tcPr>
            <w:tcW w:w="5957" w:type="dxa"/>
            <w:tcBorders>
              <w:top w:val="single" w:color="000000" w:sz="4" w:space="0"/>
              <w:left w:val="single" w:color="000000" w:sz="4" w:space="0"/>
              <w:right w:val="single" w:color="000000" w:sz="4" w:space="0"/>
            </w:tcBorders>
            <w:shd w:val="clear" w:color="FFFFFF" w:fill="FFFFFF"/>
            <w:vAlign w:val="center"/>
          </w:tcPr>
          <w:p w14:paraId="71C0C9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1、交换机采用国产芯片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2、千兆光口≥48个，万兆光口≥4个，≥2个万兆专用堆叠口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3、交换容量≥758Gbps，包转发率≥222Mpps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4、支持基于 MAC/协议/IP 子网/策略/端口的 VLAN，支持Voice VLAN、MUX VLAN 功能，支持STP/RSTP/MSTP/ERPS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5、支持IPV4/IPV6静态路由，支持 RIP、RIPng、OSPF、OSPFv3 协议，支持策略路由，支持DHCP Server、DHCP Snooping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6、支持防止 DOS、ARP 攻击功能、ICMP 防攻击，支持链路聚合，支持CPU 保护功能，支持 AAA 认证，支持 Radius、HWTACACS、NAC 等多种方式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7、支持智能堆叠，将多台支持堆叠特性的交换机组合在一起，从逻辑上虚拟为1台交换机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8、支持SNMPV1/2c/V3</w:t>
            </w:r>
          </w:p>
          <w:p w14:paraId="6CAFD0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、CLI(命令行)、Web 网管、SSHV2.0 等多样化的管理和维护方式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9、万兆三层管理交换机，机架款，金属外壳，默认自带挂耳</w:t>
            </w:r>
          </w:p>
        </w:tc>
        <w:tc>
          <w:tcPr>
            <w:tcW w:w="697" w:type="dxa"/>
            <w:tcBorders>
              <w:top w:val="single" w:color="000000" w:sz="4" w:space="0"/>
              <w:left w:val="single" w:color="000000" w:sz="4" w:space="0"/>
              <w:right w:val="single" w:color="000000" w:sz="4" w:space="0"/>
            </w:tcBorders>
            <w:shd w:val="clear" w:color="FFFFFF" w:fill="FFFFFF"/>
            <w:vAlign w:val="center"/>
          </w:tcPr>
          <w:p w14:paraId="5340A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FBB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B7EA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2"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030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C17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24口交换机</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D0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1、交换机采用国产芯片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2、千兆电口≥24个，2.5G光口≥4个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3、交换容量≥432bps，包转发率≥88Mpps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4、VLAN≥4K，MAC≥16K，支持STP/RSTP/ERPS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5、支持静态路由，策略路由，支持DHCP client、DHCP Server、DHCP Snooping，支持CPU 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6、支持防止 DOS、ARP 攻击功能、ICMP 防攻击，支持链路聚合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7、支持坤灵APP管理、Web 网管、SSHV2.0 等多样化的管理和维护方式，支持系统日志、分级告警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8、千兆web管理交换机，机架式，金属外壳，默认自带挂耳</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A5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4E3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54B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1"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C88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9C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8口交换机</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37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1、交换机采用国产芯片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2、千兆电口≥8个，万兆光口≥2个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3、交换容量≥432bps，包转发率≥78Mpps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4、VLAN≥4K，MAC≥16K，支持STP/RSTP/ERPS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5、支持静态路由，策略路由，支持DHCP client、DHCP Server、DHCP Snooping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6、支持防止 DOS、ARP 攻击功能、ICMP 防攻击，支持链路聚合，支持CPU 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7、支持坤灵APP管理、Web 网管、SSHV2.0 等多样化的管理和维护方式，支持系统日志、分级告警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8、万兆web管理交换机，桌面式，金属外壳，默认自带挂耳</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53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0AE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260B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4"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1A7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57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8口POE交换机</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6B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1、交换机采用国产芯片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2、千兆电口≥8个，2.5G光口≥2个，万兆光口≥2个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3、交换容量≥432Gbps，包转发率≥92Mpps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4、POE供电口数量≥8个，最大POE供电≥128W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5、VLAN≥4K，MAC≥16K，支持STP/RSTP/ERPS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6、支持静态路由，策略路由，支持DHCP client、DHCP Server、DHCP Snooping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7、支持防止 DOS、ARP 攻击功能、ICMP 防攻击，支持链路聚合，支持CPU 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8、支持坤灵APP管理、Web 网管、SSHV2.0 等多样化的管理和维护方式，支持系统日志、分级告警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9、万兆web管理交换机，桌面式，金属外壳，默认自带挂耳</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5B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366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14:paraId="727C3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2" w:hRule="atLeast"/>
        </w:trPr>
        <w:tc>
          <w:tcPr>
            <w:tcW w:w="692" w:type="dxa"/>
            <w:tcBorders>
              <w:top w:val="single" w:color="000000" w:sz="4" w:space="0"/>
              <w:left w:val="single" w:color="000000" w:sz="8" w:space="0"/>
              <w:right w:val="single" w:color="000000" w:sz="4" w:space="0"/>
            </w:tcBorders>
            <w:shd w:val="clear" w:color="FFFFFF" w:fill="FFFFFF"/>
            <w:vAlign w:val="center"/>
          </w:tcPr>
          <w:p w14:paraId="23D92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14" w:type="dxa"/>
            <w:tcBorders>
              <w:top w:val="single" w:color="000000" w:sz="4" w:space="0"/>
              <w:left w:val="single" w:color="000000" w:sz="4" w:space="0"/>
              <w:right w:val="single" w:color="000000" w:sz="4" w:space="0"/>
            </w:tcBorders>
            <w:shd w:val="clear" w:color="FFFFFF" w:fill="FFFFFF"/>
            <w:vAlign w:val="center"/>
          </w:tcPr>
          <w:p w14:paraId="6FA7D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无线控制器</w:t>
            </w:r>
          </w:p>
        </w:tc>
        <w:tc>
          <w:tcPr>
            <w:tcW w:w="5957" w:type="dxa"/>
            <w:tcBorders>
              <w:top w:val="single" w:color="000000" w:sz="4" w:space="0"/>
              <w:left w:val="single" w:color="000000" w:sz="4" w:space="0"/>
              <w:right w:val="single" w:color="000000" w:sz="4" w:space="0"/>
            </w:tcBorders>
            <w:shd w:val="clear" w:color="FFFFFF" w:fill="FFFFFF"/>
            <w:vAlign w:val="center"/>
          </w:tcPr>
          <w:p w14:paraId="67335E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1、≥2个10GE光口， ≥10个GE电口。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2、最大管理AP数量≥256，默认支持256个AP授权管理许可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3、最大接入用户数量≥2K，转发性能≥10Gbps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4、支持直连式，旁挂式和桥接/Mesh 组网模式，支持业务数据的隧道转发和直接转发两种方式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5、支持智能漫游负载均衡技术，智能频段动态调整技术，智能冲突优化技术，实现AP空口优化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6、支持入侵防御，检测和中止入侵行为（包括缓冲区溢出攻击、木马、蠕虫等）支持反病毒功能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7、支持URL过滤，允许或禁止用户访问某些网页资源，支持 4~7 层应用识别，可识别 1500 多种应用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8、支持设备冗余备份功能，可支持1+1或N+1备份，并支持主备AC间配置同步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 WEB 网管，配置便捷，</w:t>
            </w:r>
          </w:p>
          <w:p w14:paraId="6AFF2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提供全方位监控和智能诊断</w:t>
            </w:r>
          </w:p>
        </w:tc>
        <w:tc>
          <w:tcPr>
            <w:tcW w:w="697" w:type="dxa"/>
            <w:tcBorders>
              <w:top w:val="single" w:color="000000" w:sz="4" w:space="0"/>
              <w:left w:val="single" w:color="000000" w:sz="4" w:space="0"/>
              <w:right w:val="single" w:color="000000" w:sz="4" w:space="0"/>
            </w:tcBorders>
            <w:shd w:val="clear" w:color="FFFFFF" w:fill="FFFFFF"/>
            <w:vAlign w:val="center"/>
          </w:tcPr>
          <w:p w14:paraId="4A9E8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A56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27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8"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51C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F7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AP</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66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 802.11be标准，2.4GHz和 5GHz双频段支持 MU-MIMO</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2、支持整机速率≥3.57Gbps，支持总空间流数≥4，≥1个2.5GE上行接口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3、支持的 4096-QAM 调制技术，兼容 1024QAM/256QAM/64QAM/16QAM/8QAM/QPSK/BPSK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 IPv4/IPv6 用户访问控制(ACL)，支持WPA3新一代加密协议，进一步保护Wi-Fi网络安全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5、最大发射功率≥23dBm，支持蓝牙BLE5.4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6、内置智能天线，基于智能切换算法自动调节覆盖方向和信号强度</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4B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6AD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1386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358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198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千兆单模光模块</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3B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光模块-eSFP-GE-单模模块(1310nm，10km，LC)</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48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CEA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r>
      <w:tr w14:paraId="525C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BA4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9C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万兆单模光模块</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B5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光模块-SFP+-10G-单模模块(1310nm，10km，LC)</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97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32A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C87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22C9B8DA">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2、智能化专网</w:t>
            </w:r>
          </w:p>
        </w:tc>
      </w:tr>
      <w:tr w14:paraId="0A0E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4"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656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22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E4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1、交换容量≥201.6Tbps；整机包转发能力≥36000Mpps;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2、主控引擎槽位≥2个；整机业务板槽位数≥3个（不包含主控槽位），支持电源个数≥2个；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3、为了适应机柜并排部署，采用机箱（包括业务板卡区）后出风风道设计；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4、支持静态路由、RIP、RIPng、OSPF、OSPFv3、BGP、BGP4+、ISIS、ISISv6等路由协议；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5、支持MPLS L3VPN、MPLS L2VPN(VPLS，VLL)、MPLS-TE、MPLS QoS等功能；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6、本次配置：双主控，双电源，48个千兆电口，48个千兆光口</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E2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832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334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1"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D8A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93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24口交换机</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C2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1、交换机采用国产芯片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2、千兆电口≥24个，2.5G光口≥4个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3、交换容量≥432bps，包转发率≥88Mpps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4、VLAN≥4K，MAC≥16K，支持STP/RSTP/ERPS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5、支持静态路由，策略路由，支持DHCP client、DHCP Server、DHCP Snooping，支持CPU 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6、支持防止 DOS、ARP 攻击功能、ICMP 防攻击，支持链路聚合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7、支持坤灵APP管理、Web 网管、SSHV2.0 等多样化的管理和维护方式，支持系统日志、分级告警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8、千兆web管理交换机，机架式，金属外壳，默认自带挂耳</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6D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D32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14:paraId="2265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87A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A4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48口交换机</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71C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1、交换机采用国产芯片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2、千兆电口≥48个，千兆光口≥4个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3、交换容量≥758Gb ps，包转发率≥148Mpps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4、VLAN≥4K，MAC≥16K，支持STP/RSTP/MSTP/ERPS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5、支持静态路由，策略路由，支持 DHCP client、DHCP Server、DHCP Snooping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6、支持防止 DOS、ARP 攻击功能、ICMP 防攻击，支持链路聚合，支持CPU 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7、支持智能iStack堆叠，将多台交换机组合在一起，从逻辑上虚拟为1台交换机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8、支持坤灵APP管理、SNMPV1/2c/V3、CLI(命令行)、Web 网管、SSHV2.0 等多样化的管理和维护方式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9、支持≥6KV端口防雷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10、千兆三层管理交换机，机架款，金属外壳，默认自带挂耳</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C6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01E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D7F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0" w:hRule="atLeast"/>
        </w:trPr>
        <w:tc>
          <w:tcPr>
            <w:tcW w:w="692" w:type="dxa"/>
            <w:tcBorders>
              <w:top w:val="single" w:color="000000" w:sz="4" w:space="0"/>
              <w:left w:val="single" w:color="000000" w:sz="8" w:space="0"/>
              <w:right w:val="single" w:color="000000" w:sz="4" w:space="0"/>
            </w:tcBorders>
            <w:shd w:val="clear" w:color="FFFFFF" w:fill="FFFFFF"/>
            <w:vAlign w:val="center"/>
          </w:tcPr>
          <w:p w14:paraId="5A3C5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14" w:type="dxa"/>
            <w:tcBorders>
              <w:top w:val="single" w:color="000000" w:sz="4" w:space="0"/>
              <w:left w:val="single" w:color="000000" w:sz="4" w:space="0"/>
              <w:right w:val="single" w:color="000000" w:sz="4" w:space="0"/>
            </w:tcBorders>
            <w:shd w:val="clear" w:color="FFFFFF" w:fill="FFFFFF"/>
            <w:vAlign w:val="center"/>
          </w:tcPr>
          <w:p w14:paraId="1FB77E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w:t>
            </w:r>
          </w:p>
        </w:tc>
        <w:tc>
          <w:tcPr>
            <w:tcW w:w="5957" w:type="dxa"/>
            <w:tcBorders>
              <w:top w:val="single" w:color="000000" w:sz="4" w:space="0"/>
              <w:left w:val="single" w:color="000000" w:sz="4" w:space="0"/>
              <w:right w:val="single" w:color="000000" w:sz="4" w:space="0"/>
            </w:tcBorders>
            <w:shd w:val="clear" w:color="FFFFFF" w:fill="FFFFFF"/>
            <w:vAlign w:val="center"/>
          </w:tcPr>
          <w:p w14:paraId="0C19F0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1、标准配置≥8个千兆电口，≥2个SFP千兆光口，≥2个SFP+万兆光口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2、网络吞吐量≥8G，并发连接≥220万，每秒新建连接≥10万/秒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3、产品支持路由、透明、交换以及混合模式接入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4、支持MPLS流量透传；支持针对MPLS流量的安全审查，包括漏洞防护、反病毒、内容过滤、URL过滤、基于终端状态访问控制等安全防护功能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5、支持支持802.3ad协议，并可根据：源目的MAC组合、MAC和IP组合或TCP/UDP端口组合等方式实现负载和备份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6、支持支持静态路由、策略路由及动态路由。策略路由支持用户自定义其优先级，动态路由应至少支持RIP v1/v2/ng， OSPFv2/v3，BGP4/4+协议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7、支持基于策略的路由负载，支持根据应用和</w:t>
            </w:r>
          </w:p>
          <w:p w14:paraId="57E730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进行智能选路，支持源地址目的地址哈希、源地址哈希、轮询、时延负载、备份、随机、流量均衡、源地址轮询、目的地址哈希、最优链路带宽负载、最优链路带宽备份、跳数负载等不少于12种路由负载均衡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8、支持全面的NAT转换配置，包括包括一对一，一对多，多对一的源、目的地址转换，并至少支持FULL_CONE模式和SYMMETRIC模式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9、支持路由模式、透明模式的HA高可靠性部署，可工作于主备、主主模式，会话、用户、配置可实时同步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10、支持统计网络中确认被入侵、攻破的主机数量，至少可查看被入侵、攻破的时间、威胁类别、情报来源、威胁简介、被入侵、攻破的主机IP、用户名、资产等信息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11、支持统计网</w:t>
            </w:r>
          </w:p>
          <w:p w14:paraId="26A38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络内威胁事件的数量及风险等级；支持一键跳转查看威胁详情和处置详情；支持基于受害主机、威胁情报一键跳转威胁活动统计分析</w:t>
            </w:r>
          </w:p>
        </w:tc>
        <w:tc>
          <w:tcPr>
            <w:tcW w:w="697" w:type="dxa"/>
            <w:tcBorders>
              <w:top w:val="single" w:color="000000" w:sz="4" w:space="0"/>
              <w:left w:val="single" w:color="000000" w:sz="4" w:space="0"/>
              <w:right w:val="single" w:color="000000" w:sz="4" w:space="0"/>
            </w:tcBorders>
            <w:shd w:val="clear" w:color="FFFFFF" w:fill="FFFFFF"/>
            <w:vAlign w:val="center"/>
          </w:tcPr>
          <w:p w14:paraId="3C995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CDC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58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CE3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6D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千兆单模光模块</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3B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光模块-eSFP-GE-单模模块(1310nm，10km，LC)</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97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1CC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0E5F3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3911E58C">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1.4机房工程</w:t>
            </w:r>
          </w:p>
        </w:tc>
      </w:tr>
      <w:tr w14:paraId="1F2F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2D03C94B">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地面工程</w:t>
            </w:r>
          </w:p>
        </w:tc>
      </w:tr>
      <w:tr w14:paraId="6F79F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A47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DA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全钢防静电活动地板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3C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600×600×35</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D0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306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7357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024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61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踏步制作</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D0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进入机房  现场制作</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1A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2E2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BD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2A7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A4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设备承重支架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36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4#角钢上下支架 定制</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D8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707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647F2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2472FA06">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顶面及墙面</w:t>
            </w:r>
          </w:p>
        </w:tc>
      </w:tr>
      <w:tr w14:paraId="771D8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80C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32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铝合金微孔板吊顶扳</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83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600*600*0.8微孔板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60mm宽明龙骨'金属吊顶主龙骨及φ10mm通丝杆;吊顶不锈钢边角线</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2B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DA5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05E43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64F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E7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LED平板灯具安装</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AB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600*600；LED平板灯；智能IC驱动器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0D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3EC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8C4F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FFA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80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板式暗开关</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AA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10A，三联单控面板</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C6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C6D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71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0C7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14A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消防出口指示灯</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70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消防出口指示灯</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CC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399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12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823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1F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3AD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BVR2*1.5mm²</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48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E61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846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0" w:type="dxa"/>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14:paraId="7EDEF332">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机柜</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70F19">
            <w:pPr>
              <w:jc w:val="right"/>
              <w:rPr>
                <w:rFonts w:hint="eastAsia" w:ascii="宋体" w:hAnsi="宋体" w:eastAsia="宋体" w:cs="宋体"/>
                <w:i w:val="0"/>
                <w:iCs w:val="0"/>
                <w:color w:val="000000"/>
                <w:sz w:val="20"/>
                <w:szCs w:val="20"/>
                <w:u w:val="none"/>
              </w:rPr>
            </w:pPr>
          </w:p>
        </w:tc>
      </w:tr>
      <w:tr w14:paraId="771C1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E2E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03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IT机柜</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4CE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1、宽*深*高：600*1200*2000mm；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2、前门单开钢化玻璃门，后门单开钣金门；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3、配套螺钉螺母及并柜螺钉。</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BB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BB9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661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68A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33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机柜PDU</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52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输入32A，输出8位国标10A、接线盒、指示灯</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33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123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C19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1520853A">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配电系统</w:t>
            </w:r>
          </w:p>
        </w:tc>
      </w:tr>
      <w:tr w14:paraId="7E6E4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4"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1CD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EA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UPS输出箱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87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1、总输入开关：1路80A/2P塑壳断路器。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2、输出支路开关：16路20A/2P塑壳断路器、10路20A/2P塑壳断路器、2路20A/2P（应急照明）、2路20A/2P（消防及备用）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3、配置智能电量仪1套，防雷1组。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4、柜体尺寸满足现场要求.内含空开挡板，前玻璃门后钣金门。空开采用国内一线品牌。</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85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7DE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C43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92" w:type="dxa"/>
            <w:tcBorders>
              <w:top w:val="single" w:color="000000" w:sz="4" w:space="0"/>
              <w:left w:val="single" w:color="000000" w:sz="8" w:space="0"/>
              <w:right w:val="single" w:color="000000" w:sz="4" w:space="0"/>
            </w:tcBorders>
            <w:shd w:val="clear" w:color="FFFFFF" w:fill="FFFFFF"/>
            <w:vAlign w:val="center"/>
          </w:tcPr>
          <w:p w14:paraId="5127D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114" w:type="dxa"/>
            <w:tcBorders>
              <w:top w:val="single" w:color="000000" w:sz="4" w:space="0"/>
              <w:left w:val="single" w:color="000000" w:sz="4" w:space="0"/>
              <w:right w:val="single" w:color="000000" w:sz="4" w:space="0"/>
            </w:tcBorders>
            <w:shd w:val="clear" w:color="FFFFFF" w:fill="FFFFFF"/>
            <w:vAlign w:val="center"/>
          </w:tcPr>
          <w:p w14:paraId="2EB62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40kVAUPS</w:t>
            </w:r>
          </w:p>
        </w:tc>
        <w:tc>
          <w:tcPr>
            <w:tcW w:w="5957" w:type="dxa"/>
            <w:tcBorders>
              <w:top w:val="single" w:color="000000" w:sz="4" w:space="0"/>
              <w:left w:val="single" w:color="000000" w:sz="4" w:space="0"/>
              <w:right w:val="single" w:color="000000" w:sz="4" w:space="0"/>
            </w:tcBorders>
            <w:shd w:val="clear" w:color="FFFFFF" w:fill="FFFFFF"/>
            <w:vAlign w:val="center"/>
          </w:tcPr>
          <w:p w14:paraId="587812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1、容量40KVA。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2、UPS主机要求支持三进三出、三进单出，通过液晶屏幕和触摸屏实现切换。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3、人机界面采用液晶屏、LED指示灯，人性化设计。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4、宽输入频率，输入频率范围要求：40~70Hz。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5、UPS逆变器具备较强过载能力：110% 负载可长期运行；125% 负载 15min 后转旁路；150% 负载 1min 后转旁路。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6、具备大充电电流，1-10A可现场设置，可根据现场灵活调整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7、电池电压宽范围可调：24～40节连续可调，可根据现场灵活调整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8、具备蓝屏中文显示，可显示UPS整机工作状态与参数，当主机出现故障时可显示故障代码，具备历史记录导出功能，方便设备日常运维。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9、液晶屏具备重力感应检测显示功能，可以根</w:t>
            </w:r>
          </w:p>
          <w:p w14:paraId="777E5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据机器机架式或塔式安装方式，自动切换横屏或竖屏显示。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10、液晶屏支持主机温度显示，方便监测温度异常情况发生。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11、输出 360/380/400/415( 线电压）Vac，兼容性强，更具灵活性满足多国家负载供电需求。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12、为了满足现场集中监控要求，UPS主机需标配通讯功能标配 RS485、EPO，可支持 RS232、干接点、SNMP 。</w:t>
            </w:r>
          </w:p>
        </w:tc>
        <w:tc>
          <w:tcPr>
            <w:tcW w:w="697" w:type="dxa"/>
            <w:tcBorders>
              <w:top w:val="single" w:color="000000" w:sz="4" w:space="0"/>
              <w:left w:val="single" w:color="000000" w:sz="4" w:space="0"/>
              <w:right w:val="single" w:color="000000" w:sz="4" w:space="0"/>
            </w:tcBorders>
            <w:shd w:val="clear" w:color="FFFFFF" w:fill="FFFFFF"/>
            <w:vAlign w:val="center"/>
          </w:tcPr>
          <w:p w14:paraId="0A2E1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2D4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715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DB0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FE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77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12V120AH，与UPS主机统一生产厂家，原厂原装产品，单节电池重量≥28KG，不含水泥或者玻璃等杂质。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94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599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r>
      <w:tr w14:paraId="543E3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832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79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电池柜</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CDF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定制，尺寸（宽、深、高）mm 780×500×1150，含内部连接线及开关。</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72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DFD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64CE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50C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2E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UPS输入输出电缆</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90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YJV5*10mm2</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D6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E76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361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869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C5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精密空调输入电缆</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CC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YJV5*6mm2</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57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7CC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5282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C56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81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服务器机柜电源线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DA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YJV3*4mm2</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6D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285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52C8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0D0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98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弱电间供电电缆</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26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RVV-3*4mm2</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55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584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r>
      <w:tr w14:paraId="4B50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6F297768">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精密空调</w:t>
            </w:r>
          </w:p>
        </w:tc>
      </w:tr>
      <w:tr w14:paraId="28AB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64B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E97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精密空调</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F1A76">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恒温恒湿精密空调、上前送风、制冷量≥7.5KW、显冷量6.5KW、风量≥2300m3/h，制冷剂采用R410A。 </w:t>
            </w:r>
          </w:p>
          <w:p w14:paraId="22E25EA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2、输入电源三相380V。含空调室外机。</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56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235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300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84D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E3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9A9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空调铜管</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50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919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7C8F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AFE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99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08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PPR水管</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0E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F63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61B6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26D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70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DC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PVC排水管</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3F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1D4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2851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E58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86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R410A冷媒</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C1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R410A冷媒</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0E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D46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0858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33BFE03E">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动环监控系统</w:t>
            </w:r>
          </w:p>
        </w:tc>
      </w:tr>
      <w:tr w14:paraId="2775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880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41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动环监控系统</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8D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配电、UPS、精密空调、温湿度、烟感、消防、门禁、视频等系统监测</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E4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2F6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0E4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0A52BCAA">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防雷接地系统</w:t>
            </w:r>
          </w:p>
        </w:tc>
      </w:tr>
      <w:tr w14:paraId="2B483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E14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E3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接地铜排</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BBB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30*3接地铜排</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3D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A84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0A6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19E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6A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等电位箱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F5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室内等电位箱</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BC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FD0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12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C99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2A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接地极</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93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与柱内钢筋对接</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4E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9AB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F79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868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34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38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BVR-6.0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08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D53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8A0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772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8D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7A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BVR-10.0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A0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EA9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6B15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9DB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A1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6D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BVR-16.0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94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83A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924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7FBBF564">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其他系统</w:t>
            </w:r>
          </w:p>
        </w:tc>
      </w:tr>
      <w:tr w14:paraId="28F7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DDD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DB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气体灭火罐</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748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5KG气体灭火</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A2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F25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2C44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D9B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2C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镀锌JDG管敷设</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A4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39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F87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783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B60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00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镀锌JDG管敷设</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6F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D8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C6D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6BD9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21A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71B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弱电桥架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65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300*100网格式、含支架、配件</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D2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5E1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D7E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FF3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01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强电桥架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7F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200*100槽式、含支架、配件</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3E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AF5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66B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591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484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6B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暗装插座，含接线盒</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BB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38A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4704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468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FA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EA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1F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C7B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DEF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22FAD8BF">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2.校园广播系统</w:t>
            </w:r>
          </w:p>
        </w:tc>
      </w:tr>
      <w:tr w14:paraId="4963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73E975B0">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1、校园广播室</w:t>
            </w:r>
          </w:p>
        </w:tc>
      </w:tr>
      <w:tr w14:paraId="77A3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31AA21EA">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服务器设备</w:t>
            </w:r>
          </w:p>
        </w:tc>
      </w:tr>
      <w:tr w14:paraId="0851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057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AE0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控制主机</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05B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1.屏幕尺寸:17.3英寸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2.屏幕颜色:24位全彩色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3.显示屏:17.3〞高分辨率LED液晶屏(1920*1080)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4.触摸屏:10点电容触摸屏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5.屏幕比例:16:9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6.标准接口:1×PS/2接口; 6×串口; 1×VGA; 1×HDMI, 8×USB接口;2×千兆网口；1 ×Audio</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7.硬盘:支持3.5"、2.5"、mSATA硬盘;标配：mSATA 256GB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8.软件操作平台：Windows Server 2008 R2 Standard(x64),Windows Server 2012 R2 Standard(x64)及以上</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0D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CDC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667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BE1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B3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网络广播客户端管理软件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7C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广播系统管理和控制软件，安装于网络广播控制中心或计算机，是广播系统数据交换、系统运行和功能操作的综合管理平台。</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3B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EC9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66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549FE48D">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音源设备</w:t>
            </w:r>
          </w:p>
        </w:tc>
      </w:tr>
      <w:tr w14:paraId="05DB4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C4F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52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A0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1.换能方式：驻极体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2.指向性：心型指向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3.频率响应：40Hz-16kHz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4.灵敏度：-43dB±2dB</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86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B06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5C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E9D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F2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专业播放器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75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1.支持音频格式：MP3、WMA、WAV、FLAC、AIFF、AAC、AMR、M4A、AC3、MIDI、TAK、OGG Vorbis、APE、MP2、M4R、MPC、MMF、TrueHD、RA(RealAudio)、OPUS、MKA、MLP、TTA、DTS、VOC、WV、AU、DFF、DSF、VQF、PVF、CAF、PAF、SF、W64、AVR、RF64、EAC3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2.光盘格式：CD-ROM、CD-DA、DVD-ROM、DVD+R9(DL)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3.U盘格式支持：FAT32、NTFS、exFAT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4.SD卡格式支持：FAT32、exFAT</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72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E89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78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9CA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958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调谐器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C2C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1.调频、调幅（AM/FM）立体声二波段接收可选，电台频率记忆存储可达99个；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2.电台频率自动搜索存储功能，且有断电记忆功能；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3.两组接收天线输入：AM接收天线输入；FM接收天线75Ω输入；</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5A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15A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BF4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F2F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5EE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09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1.麦克风输入：4路（4个卡侬接口）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2.线路输入：4路单插单声道/立体声自动切换混合接口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3.立体声输入：4组（8路单声道）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4.CD/Tape输入：1路CD/TAPE RCA立体声输入接口</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B6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A45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78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E21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E1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音频采集器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63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3.音频格式：MP3、PCM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4.采样率：8KHz~48KHz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6.音频模式：ADPCM PCM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5B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8DB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E3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2"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DD0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712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68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3.网络协议：支持IPv6、IPv4网络协议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5.采样率：8KHz~48KHz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7.音频模式：16位CD音质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8.显示屏尺寸：7英寸</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D4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93D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FCB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73FD1F4E">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其它配套设备</w:t>
            </w:r>
          </w:p>
        </w:tc>
      </w:tr>
      <w:tr w14:paraId="201A2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4D5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DB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网络音箱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6F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音频模式：16位CD音质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采样率：8KHz～48KHz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AUX输入灵敏度：350mV  (非平衡）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频率响应：80Hz～16KHz   +1/-3dB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谐波失真：≤1%</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8D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6E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D12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C98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F9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47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1.电源：AC ~220V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2.电源功耗：50W</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61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8FE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57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627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34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控制电脑</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BA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英特尔酷睿i5，台式电脑（I5 16G内存 512G固态SSD 独立显卡 Win10操作系统）含23.8英寸高清显示器、键鼠</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3D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DC4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727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175CAC4D">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2、广播分控设备</w:t>
            </w:r>
          </w:p>
        </w:tc>
      </w:tr>
      <w:tr w14:paraId="22EBE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01A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F3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IP网络广播系统分控软件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F6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分控工作站软件是利用IP网络（局域网、广域网）远程登录到服务器，实现远程音频播放，实时采播、会话管理、广播室讲话等功能。</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82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88D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FB0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D2F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C2C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4C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3.网络协议：支持IPv6、IPv4网络协议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5.采样率：8KHz~48KHz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7.音频模式：16位CD音质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8.显示屏尺寸：7英寸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9.屏幕分辨率：800 x 480 像素</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4F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4F2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864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07EFFC77">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3、前端设备</w:t>
            </w:r>
          </w:p>
        </w:tc>
      </w:tr>
      <w:tr w14:paraId="20977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3F14B444">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1#教学用房</w:t>
            </w:r>
          </w:p>
        </w:tc>
      </w:tr>
      <w:tr w14:paraId="61AD1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476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0D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BC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采样率：8KHz～48KHz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音频模式：16位CD音质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62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8AD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7666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B95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72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功放终端</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56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5.USB接口：最大支持16G内存U盘接入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7.整机功耗：370W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8.待机功耗：＜10W</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2B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B8A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9C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830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55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功放终端</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DB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5.USB接口：最大支持16G内存U盘接入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6.额定功率：650W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7.整机功耗：950W</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50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E1B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6ED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FB3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49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6E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1．额定功率（100V）：3W,6W,10W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2．额定功率（70V）：1.5W,3W,5W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3．灵敏度：91dB±3dB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4．阻抗：COM/3.3KΩ/1.7KΩ/1KΩ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5．频率响应：130Hz-18KHz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6．喇叭单元：6.5"×1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7．防护等级：IP5X</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C9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928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0E5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4332B5A2">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教师/学生宿舍楼前端设备</w:t>
            </w:r>
          </w:p>
        </w:tc>
      </w:tr>
      <w:tr w14:paraId="07A2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1F8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FF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B5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5.USB接口：最大支持16G内存U盘接入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7.整机功耗：370W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8.待机功耗：＜10W</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C1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E22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3ECB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3"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AE8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FF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26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1．额定功率（100V）：3W,6W,10W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2．额定功率（70V）：1.5W,3W,5W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3．灵敏度：91dB±3dB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4．阻抗：COM/3.3KΩ/1.7KΩ/1KΩ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5．频率响应：130Hz-18KHz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6．喇叭单元：6.5"×1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7．防护等级：IP5X</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BF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FCE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14:paraId="547D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0B886B26">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7#8#楼前端设备</w:t>
            </w:r>
          </w:p>
        </w:tc>
      </w:tr>
      <w:tr w14:paraId="5353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4"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7B8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95A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功放终端</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70E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5.USB接口：最大支持16G内存U盘接入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7.整机功耗：370W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8.待机功耗：＜10W</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84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064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FCA1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3"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633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83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E1C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1．额定功率（100V）：3W,6W,10W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2．额定功率（70V）：1.5W,3W,5W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3．灵敏度：91dB±3dB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4．阻抗：COM/3.3KΩ/1.7KΩ/1KΩ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5．频率响应：130Hz-18KHz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6．喇叭单元：6.5"×1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7．防护等级：IP5X</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71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6B1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423E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1687A887">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食堂/体育馆前端设备</w:t>
            </w:r>
          </w:p>
        </w:tc>
      </w:tr>
      <w:tr w14:paraId="6131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092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32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功放终端</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95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5.USB接口：最大支持16G内存U盘接入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7.整机功耗：180W</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DD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9D9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E1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311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A69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6A5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1．额定功率（100V）：12.5W,25W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2．额定功率（70V）：6.2W,12.5W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3．灵敏度：91dB±3dB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4．阻抗：黑:COM白:800Ω绿:400Ω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5．频率响应：50Hz-18KHz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6．喇叭单元：4"×2,2.5"×1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7．防护等级：IP66</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DD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A9D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63F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969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50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功放终端</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6B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5.额定功率：120W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6.整机功耗：180W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7.待机功耗：＜10W</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AE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0B2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3C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FC2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AE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5F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1．额定功率（100V）：3W,6W,10W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2．额定功率（70V）：1.5W,3W,5W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3．灵敏度：91dB±3dB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4．阻抗：COM/3.3KΩ/1.7KΩ/1KΩ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5．频率响应：130Hz-18KHz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6．喇叭单元：6.5"×1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7．防护等级：IP5X</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2E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DFD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4341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028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61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功放终端</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5A9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5.USB接口：最大支持16G内存U盘接入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7.整机功耗：370W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8.待机功耗：＜10W</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4D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E85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D2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2"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43B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C8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EF5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1．额定功率（100V）：7.5W,15W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2．额定功率（70V）：3.8W,7.5W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3．灵敏度：91dB±3dB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4．阻抗：黑:COM白:1.3KΩ绿:670Ω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5．频率响应：50Hz-18KHz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6．喇叭单元：4"×1,2.5"×1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7．防护等级：IP66</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BE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7A8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297B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BBD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27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DA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1．额定功率（100V）：3W,6W,10W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2．额定功率（70V）：1.5W,3W,5W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3．灵敏度：91dB±3dB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4．阻抗：COM/3.3KΩ/1.7KΩ/1KΩ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5．频率响应：130Hz-18KHz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6．喇叭单元：6.5"×1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7．防护等级：IP5X</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21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7ED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106F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559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F8E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2B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1.频率范围：470-510MHz、540MHz-590MHz、640MHz-690MHz、807MHz-830MHz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接收机指标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1.显示屏：TFT-LCD屏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2.显示屏分辨率：240×3RGB×320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发射机指标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1.显示屏：OLED屏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2.显示屏分辨率：128×64</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3A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EF2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A9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EA3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34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话筒天线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43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1.天线频率范围：470～950MHz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2.最大增益：8.0dBi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3.天线驻波比：≤2.0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4.天线极化方式：线极化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5.输入阻抗：50Ω</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3F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297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38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04390995">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校园室外主干道设备</w:t>
            </w:r>
          </w:p>
        </w:tc>
      </w:tr>
      <w:tr w14:paraId="523E6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25B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20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51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5.音频模式：16位CD音质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6.USB接口：最大支持16G内存U盘接入</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25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6F1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A1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137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99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98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1.标准机柜式设计（2U），人性化的设计，考究的工艺，尽显高档气质；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2.具有5路话筒（MIC）输入，3路标准信号线路（AUX）输入，2路紧急线路（EMC）输入；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1.话筒1-5的输入灵敏度：话筒:5mV/600Ω非平衡；线路RCA:775mV /10KΩ非平衡</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F0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84B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BC3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936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B1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纯后级功放</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04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1.额定输出功率：1000W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2.扬声器输出：4-16Ω,100V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3.输入灵敏度 &amp; 输入阻抗：775mV/10KΩ, 平衡 XLR/TRS接口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4.输出灵敏度 &amp; 输出源阻抗：775mV/470Ω, 平衡 XLR 接口</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3E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89C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7E0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FB5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4B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C4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1.额定功率（100V）：22.5W,45W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2.额定功率（70V）：11.2W,22.5W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3.灵敏度：91dB±3dB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4.阻抗：黑:COM白:440Ω绿:220Ω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5.频率响应：50Hz-18KHz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6.喇叭单元：4"×4,2.5"×1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7.防护等级：IP66</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EF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C28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171D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15BAEB84">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室外运动场设备</w:t>
            </w:r>
          </w:p>
        </w:tc>
      </w:tr>
      <w:tr w14:paraId="376A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1"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564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5B6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F5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1.通信协议：RS-232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2.波特率：9600bps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3.天线：可拉伸式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4.功耗：≤5W</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15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2C1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65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BCE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B2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转换器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FB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1.通讯接口：DB9/标准RJ45输入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2.通讯协议：RS-232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3.通讯速率：9600bps</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13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696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6D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5CE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04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DC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5.音频模式：16位CD音质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6.USB接口：最大支持16G内存U盘接入</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75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244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48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06A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E3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83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1.标准机柜式设计（2U），人性化的设计，考究的工艺，尽显高档气质；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2.具有5路话筒（MIC）输入，3路标准信号线路（AUX）输入，2路紧急线路（EMC）输入；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1.话筒1-5的输入灵敏度：话筒:5mV/600Ω非平衡；线路RCA:775mV /10KΩ非平衡</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38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150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18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8D2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E4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53A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1.频率范围：470-510MHz、540MHz-590MHz、640MHz-690MHz、807MHz-830MHz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接收机指标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1.显示屏：TFT-LCD屏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2.显示屏分辨率：240×3RGB×320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发射机指标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1.显示屏：OLED屏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2.显示屏分辨率：128×64</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97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415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F9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DCA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37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话筒天线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C68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1.天线频率范围：470～950MHz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2.最大增益：8.0dBi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3.天线驻波比：≤2.0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4.天线极化方式：线极化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5.输入阻抗：50Ω</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39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495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C2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8CA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AB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音频采集器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D9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3.音频格式：MP3、PCM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4.采样率：8KHz~48KHz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5.传输速率：100Mbps</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41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DF0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01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A92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02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数字功放</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CD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1.额定功率输出：500W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2.额定输出：100V/4-16Ω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3.输入灵敏度(阻抗）：±385mV/20KΩ，平衡输入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4.过载源电动势：&gt;11dB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5.频率响应：80Hz~16KHz (+1, -3dB)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6.信噪比：≥85dB</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23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DF2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C0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C0D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6C8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C4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1.额定功率（100V）：22.5W,45W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2.额定功率（70V）：11.2W,22.5W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3.灵敏度：91dB±3dB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4.阻抗：黑:COM白:440Ω绿:220Ω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5.频率响应：50Hz-18KHz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6.喇叭单元：4"×4,2.5"×1</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D3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B99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BEEA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87A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90D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功放终端</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0D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5.音频模式：16位CD音质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6.USB接口：最大支持16G内存U盘接入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7.额定功率：240W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8.整机功耗：370W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9.待机功耗：＜10W</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19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057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AB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015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26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B89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1.额定功率（100V）：22.5W,45W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2.额定功率（70V）：11.2W,22.5W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3.灵敏度：91dB±3dB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4.阻抗：黑:COM白:440Ω绿:220Ω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5.频率响应：50Hz-18KHz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6.喇叭单元：4"×4,2.5"×1</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F6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990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6D4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14BEEEAF">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4、辅助材料</w:t>
            </w:r>
          </w:p>
        </w:tc>
      </w:tr>
      <w:tr w14:paraId="48EA9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8EF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89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935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 20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EB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4AC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B37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CF1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76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32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 25</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27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3D1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F7B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C60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3A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05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1.名称:WDZB1 RYY2*1.5</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05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5D8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22A8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00D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1E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D04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1.名称:EVJV2*2.5</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83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048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CF78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693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98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射频同轴电缆</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D3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1.名称:SYV-50-5-1</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A5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9EA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4B2B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F41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86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FAE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1.名称:CAT6</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56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B38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A0B2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46480B64">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3.校园安防系统</w:t>
            </w:r>
          </w:p>
        </w:tc>
      </w:tr>
      <w:tr w14:paraId="00FC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1E6A2851">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一、视频监控</w:t>
            </w:r>
          </w:p>
        </w:tc>
      </w:tr>
      <w:tr w14:paraId="094D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0E25E872">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1、1#、2#、3#、4#、5#、6#、9#、10#、11#、1#一层消防控制器、矫治区一层监控室</w:t>
            </w:r>
          </w:p>
        </w:tc>
      </w:tr>
      <w:tr w14:paraId="2906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right w:val="single" w:color="000000" w:sz="4" w:space="0"/>
            </w:tcBorders>
            <w:shd w:val="clear" w:color="FFFFFF" w:fill="FFFFFF"/>
            <w:vAlign w:val="center"/>
          </w:tcPr>
          <w:p w14:paraId="120C3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114" w:type="dxa"/>
            <w:tcBorders>
              <w:top w:val="single" w:color="000000" w:sz="4" w:space="0"/>
              <w:left w:val="single" w:color="000000" w:sz="4" w:space="0"/>
              <w:right w:val="single" w:color="000000" w:sz="4" w:space="0"/>
            </w:tcBorders>
            <w:shd w:val="clear" w:color="FFFFFF" w:fill="FFFFFF"/>
            <w:vAlign w:val="center"/>
          </w:tcPr>
          <w:p w14:paraId="4F740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400w半球网络摄像机</w:t>
            </w:r>
          </w:p>
        </w:tc>
        <w:tc>
          <w:tcPr>
            <w:tcW w:w="5957" w:type="dxa"/>
            <w:tcBorders>
              <w:top w:val="single" w:color="000000" w:sz="4" w:space="0"/>
              <w:left w:val="single" w:color="000000" w:sz="4" w:space="0"/>
              <w:right w:val="single" w:color="000000" w:sz="4" w:space="0"/>
            </w:tcBorders>
            <w:shd w:val="clear" w:color="FFFFFF" w:fill="FFFFFF"/>
            <w:vAlign w:val="center"/>
          </w:tcPr>
          <w:p w14:paraId="3F60C4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传感器类型：1/1.8" Progressive Scan CMOS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最低照度：彩色：0.0005 Lux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调节角度：水平：0°~360°，垂直：0°~75°，旋转：0°~360°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焦距&amp;视场角：2.8 mm，水平视场角：105.7°，垂直视场角：57.2°，对角视场角：124.5°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mm，水平视场角：88.7°，垂直视场角：44.7°，对角视场角：107.5°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mm，水平视场角：55.2°，垂直视场角：29.3°，对角视场角：64.6°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景深范围：2.8 mm：2.4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mm：4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mm：6.8 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补光灯类型：柔光灯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视频压缩标准：主码流：H.265/H.264，</w:t>
            </w:r>
          </w:p>
          <w:p w14:paraId="3D263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支持超级智能编码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子码流：H.265/H.264/MJPEG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第三码流：H.265/H.264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音频：1个内置麦克风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启动及工作温湿度：-30 °C~60 °C，湿度小于95%（无凝结）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电流及功耗：DC：12 V，0.54 A，最大功耗：6.5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PoE：IEEE 802.3af，CLASS 3，最大功耗：8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恢复出厂设置：支持客户端或浏览器恢复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 ± 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PoE：IEEE 802.3af，CLASS 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电源接口类型：Ø5.5 mm圆口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防护：IP67</w:t>
            </w:r>
          </w:p>
        </w:tc>
        <w:tc>
          <w:tcPr>
            <w:tcW w:w="697" w:type="dxa"/>
            <w:tcBorders>
              <w:top w:val="single" w:color="000000" w:sz="4" w:space="0"/>
              <w:left w:val="single" w:color="000000" w:sz="4" w:space="0"/>
              <w:right w:val="single" w:color="000000" w:sz="4" w:space="0"/>
            </w:tcBorders>
            <w:shd w:val="clear" w:color="FFFFFF" w:fill="FFFFFF"/>
            <w:vAlign w:val="center"/>
          </w:tcPr>
          <w:p w14:paraId="0B169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E22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E2FD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right w:val="single" w:color="000000" w:sz="4" w:space="0"/>
            </w:tcBorders>
            <w:shd w:val="clear" w:color="FFFFFF" w:fill="FFFFFF"/>
            <w:vAlign w:val="center"/>
          </w:tcPr>
          <w:p w14:paraId="03C7F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114" w:type="dxa"/>
            <w:tcBorders>
              <w:top w:val="single" w:color="000000" w:sz="4" w:space="0"/>
              <w:left w:val="single" w:color="000000" w:sz="4" w:space="0"/>
              <w:right w:val="single" w:color="000000" w:sz="4" w:space="0"/>
            </w:tcBorders>
            <w:shd w:val="clear" w:color="FFFFFF" w:fill="FFFFFF"/>
            <w:vAlign w:val="center"/>
          </w:tcPr>
          <w:p w14:paraId="372423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400w电梯半球摄像机</w:t>
            </w:r>
          </w:p>
        </w:tc>
        <w:tc>
          <w:tcPr>
            <w:tcW w:w="5957" w:type="dxa"/>
            <w:tcBorders>
              <w:top w:val="single" w:color="000000" w:sz="4" w:space="0"/>
              <w:left w:val="single" w:color="000000" w:sz="4" w:space="0"/>
              <w:right w:val="single" w:color="000000" w:sz="4" w:space="0"/>
            </w:tcBorders>
            <w:shd w:val="clear" w:color="FFFFFF" w:fill="FFFFFF"/>
            <w:vAlign w:val="center"/>
          </w:tcPr>
          <w:p w14:paraId="2232E6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传感器类型：1/3"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最低照度：彩色：0.005 Lux @（F1.2，AGC ON），0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调节角度：水平：-15°~15°，垂直：0°~75°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焦距&amp;视场角：2 mm，水平视场角：128°，垂直视场角：75°，对角视场角：147°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mm，水平视场角：104°，垂直视场角：57°，对角视场角：122°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 mm，水平视场角：84°，垂直视场角：45°，对角视场角：100°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补光灯类型：红外灯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补光距离：红外光最远可达10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红外波长范围：850 nm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子码流：H.265/H.264/MJPEG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宽动态：120 dB </w:t>
            </w:r>
          </w:p>
          <w:p w14:paraId="4F184F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SD卡扩展：内置MicroSD/MicroSDHC/MicroSDXC 插槽，最大支持512 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内置麦克风：支持1个内置麦克风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内置扬声器：支持1个内置扬声器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报警：1路输入，1路输出；报警输出：继电器，最大支持DC60 V，2 A ，输出支持常开（COM-NO）/常闭（COM-NC）接线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复位：支持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启动及工作温湿度：-10 °C~40 °C，湿度小于95%（无凝结）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恢复出厂设置：支持RESET按键，客户端或浏览器恢复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电流及功耗：DC：12 V，0.58 A，最大功耗：7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PoE：IEEE 802.3af，CLASS 3，最大功耗：8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 ± 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PoE：IEEE </w:t>
            </w:r>
          </w:p>
          <w:p w14:paraId="0CE10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802.3af，CLASS 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电源接口类型：Ø5.5 mm圆口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需自行配备DC12 V，Ø5.5 mm圆口电源适配器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闪光灯：支持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防护：IK08</w:t>
            </w:r>
          </w:p>
        </w:tc>
        <w:tc>
          <w:tcPr>
            <w:tcW w:w="697" w:type="dxa"/>
            <w:tcBorders>
              <w:top w:val="single" w:color="000000" w:sz="4" w:space="0"/>
              <w:left w:val="single" w:color="000000" w:sz="4" w:space="0"/>
              <w:right w:val="single" w:color="000000" w:sz="4" w:space="0"/>
            </w:tcBorders>
            <w:shd w:val="clear" w:color="FFFFFF" w:fill="FFFFFF"/>
            <w:vAlign w:val="center"/>
          </w:tcPr>
          <w:p w14:paraId="338BE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EFD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17C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right w:val="single" w:color="000000" w:sz="4" w:space="0"/>
            </w:tcBorders>
            <w:shd w:val="clear" w:color="FFFFFF" w:fill="FFFFFF"/>
            <w:vAlign w:val="center"/>
          </w:tcPr>
          <w:p w14:paraId="5AF1A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114" w:type="dxa"/>
            <w:tcBorders>
              <w:top w:val="single" w:color="000000" w:sz="4" w:space="0"/>
              <w:left w:val="single" w:color="000000" w:sz="4" w:space="0"/>
              <w:right w:val="single" w:color="000000" w:sz="4" w:space="0"/>
            </w:tcBorders>
            <w:shd w:val="clear" w:color="FFFFFF" w:fill="FFFFFF"/>
            <w:vAlign w:val="center"/>
          </w:tcPr>
          <w:p w14:paraId="34FE0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400w枪式摄像机</w:t>
            </w:r>
          </w:p>
        </w:tc>
        <w:tc>
          <w:tcPr>
            <w:tcW w:w="5957" w:type="dxa"/>
            <w:tcBorders>
              <w:top w:val="single" w:color="000000" w:sz="4" w:space="0"/>
              <w:left w:val="single" w:color="000000" w:sz="4" w:space="0"/>
              <w:right w:val="single" w:color="000000" w:sz="4" w:space="0"/>
            </w:tcBorders>
            <w:shd w:val="clear" w:color="FFFFFF" w:fill="FFFFFF"/>
            <w:vAlign w:val="center"/>
          </w:tcPr>
          <w:p w14:paraId="4E46C1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最低照度：彩色：0.0005 Lux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宽动态：120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景深范围：2.8 mm：2.5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mm：2.8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mm：6.8 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 mm：8.8 m~135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焦距&amp;视场角：2.8 mm，水平视场角：105°，垂直视场角：55°，对角视场角：125°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mm，水平视场角：89°，垂直视场角：48°，对角视场角：104°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mm，水平视场角：55°，垂直视场角：29°，对角视场角：64°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 mm，水平视场角：41°，垂直视场角：23°，对角视场角：47°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补光灯类型：柔光灯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最大图像尺寸：2560 × 1440</w:t>
            </w:r>
          </w:p>
          <w:p w14:paraId="642E2B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视频压缩标准：主码流：H.265/H.264，支持超级智能编码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子码流：H.265/H.264/MJPEG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第三码流：H.265/H.264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网络：1个RJ45 10 M/100 M自适应以太网口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恢复出厂设置：支持客户端或浏览器恢复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启动和工作温湿度：-30 ℃~60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 ± 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PoE：IEEE 802.3af，CLASS 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电流及功耗：DC：12 V，0.54 A，最大功耗：6.5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PoE：IEEE 802.3af，CLASS 3，最大功耗：8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电源接口类型：Ø5.5 mm圆口</w:t>
            </w:r>
          </w:p>
        </w:tc>
        <w:tc>
          <w:tcPr>
            <w:tcW w:w="697" w:type="dxa"/>
            <w:tcBorders>
              <w:top w:val="single" w:color="000000" w:sz="4" w:space="0"/>
              <w:left w:val="single" w:color="000000" w:sz="4" w:space="0"/>
              <w:right w:val="single" w:color="000000" w:sz="4" w:space="0"/>
            </w:tcBorders>
            <w:shd w:val="clear" w:color="FFFFFF" w:fill="FFFFFF"/>
            <w:vAlign w:val="center"/>
          </w:tcPr>
          <w:p w14:paraId="5F83C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FCC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r>
      <w:tr w14:paraId="65BB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6" w:hRule="atLeast"/>
        </w:trPr>
        <w:tc>
          <w:tcPr>
            <w:tcW w:w="692" w:type="dxa"/>
            <w:tcBorders>
              <w:top w:val="single" w:color="000000" w:sz="4" w:space="0"/>
              <w:left w:val="single" w:color="000000" w:sz="8" w:space="0"/>
              <w:right w:val="single" w:color="000000" w:sz="4" w:space="0"/>
            </w:tcBorders>
            <w:shd w:val="clear" w:color="FFFFFF" w:fill="FFFFFF"/>
            <w:vAlign w:val="center"/>
          </w:tcPr>
          <w:p w14:paraId="5D6F1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114" w:type="dxa"/>
            <w:tcBorders>
              <w:top w:val="single" w:color="000000" w:sz="4" w:space="0"/>
              <w:left w:val="single" w:color="000000" w:sz="4" w:space="0"/>
              <w:right w:val="single" w:color="000000" w:sz="4" w:space="0"/>
            </w:tcBorders>
            <w:shd w:val="clear" w:color="FFFFFF" w:fill="FFFFFF"/>
            <w:vAlign w:val="center"/>
          </w:tcPr>
          <w:p w14:paraId="0530D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出入口摄像机</w:t>
            </w:r>
          </w:p>
        </w:tc>
        <w:tc>
          <w:tcPr>
            <w:tcW w:w="5957" w:type="dxa"/>
            <w:tcBorders>
              <w:top w:val="single" w:color="000000" w:sz="4" w:space="0"/>
              <w:left w:val="single" w:color="000000" w:sz="4" w:space="0"/>
              <w:right w:val="single" w:color="000000" w:sz="4" w:space="0"/>
            </w:tcBorders>
            <w:shd w:val="clear" w:color="FFFFFF" w:fill="FFFFFF"/>
            <w:vAlign w:val="center"/>
          </w:tcPr>
          <w:p w14:paraId="31FB64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最低照度：彩色：0.0005 Lux @（F1.0，AGC 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黑白：0.0001 Lux @（F1.0，AGC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宽动态：超宽动态范围达120 dB，室内逆光环境下监控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焦距&amp;视场角：（变焦）3.3~9 mm @F1.0，水平视场角：92.3°~48°，垂直视场角：48.4°~27°，对角线视场角：112.2°~55°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白光距离：最远可达30 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最大图像尺寸：2688 × 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音频：1路输入（Line in）（3.5 mm）（最大输入幅值：3.3 Vpp，输入阻抗：4.7 kΩ，接口类型：非平衡）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1路输出（3.5 mm）（最大输出幅值：3.3 Vpp，输出阻抗：</w:t>
            </w:r>
          </w:p>
          <w:p w14:paraId="489653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 Ω，接口类型：非平衡）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2个内置麦克风（拾音范围最远5 m），1个内置扬声器（覆盖范围最大100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报警：2路输入，2路输出（报警输出最大支持AC/DC24V 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RS-485：1个RS-485，采用半双工模式，支持自适应HIKVISION，PELCO-P和PELCO-D协议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复位：支持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电源输出：DC12 V，100 mA，用于拾音器供电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在线升级：支持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恢复出厂设置：支持RESET按键，客户端或浏览器恢复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启动和工作温湿度：-30 ℃~60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存储温湿度：-30 ℃~60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 ± 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PoE：802.3at，Class 4</w:t>
            </w:r>
          </w:p>
          <w:p w14:paraId="4EDE1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电流及功耗：DC：12 V，0.96 A，最大功耗：11.5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PoE：802.3at，42.5 V~57 V，0.32 A~0.23 A，最大功耗：13.5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电源接口类型：三芯电源接口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防护：IP66</w:t>
            </w:r>
          </w:p>
        </w:tc>
        <w:tc>
          <w:tcPr>
            <w:tcW w:w="697" w:type="dxa"/>
            <w:tcBorders>
              <w:top w:val="single" w:color="000000" w:sz="4" w:space="0"/>
              <w:left w:val="single" w:color="000000" w:sz="4" w:space="0"/>
              <w:right w:val="single" w:color="000000" w:sz="4" w:space="0"/>
            </w:tcBorders>
            <w:shd w:val="clear" w:color="FFFFFF" w:fill="FFFFFF"/>
            <w:vAlign w:val="center"/>
          </w:tcPr>
          <w:p w14:paraId="4773A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1B3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1DDB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FD4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54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摄像机电源</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4F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DC12V电源适配器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 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 壁挂式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输入规格: AC176V~260V，50Hz，0.8A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输出规格: 额定：DC12V/1.5A；最大：DC12V/2.0A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输入效率≥85.00%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负载调整率: ±5%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纹波/噪声: 150mVp-p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 24W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输入接口: 3C插头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输出接口形式: 裸线输出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线长: 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工作温度和湿度: 0℃~40℃,湿度10%~90%(无凝结)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产品尺寸（mm）: 75.0(L)*35.0(W)*28.0(H)</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EE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B6F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r>
      <w:tr w14:paraId="5C9F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627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883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枪型摄像机支架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42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重量：最大承受重量为2KG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角度：调整角度：水平：360°，垂直：-45°~45°</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65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1CF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r>
      <w:tr w14:paraId="0607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2" w:hRule="atLeast"/>
        </w:trPr>
        <w:tc>
          <w:tcPr>
            <w:tcW w:w="692" w:type="dxa"/>
            <w:tcBorders>
              <w:top w:val="single" w:color="000000" w:sz="4" w:space="0"/>
              <w:left w:val="single" w:color="000000" w:sz="8" w:space="0"/>
              <w:right w:val="single" w:color="000000" w:sz="4" w:space="0"/>
            </w:tcBorders>
            <w:shd w:val="clear" w:color="FFFFFF" w:fill="FFFFFF"/>
            <w:vAlign w:val="center"/>
          </w:tcPr>
          <w:p w14:paraId="5F89C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114" w:type="dxa"/>
            <w:tcBorders>
              <w:top w:val="single" w:color="000000" w:sz="4" w:space="0"/>
              <w:left w:val="single" w:color="000000" w:sz="4" w:space="0"/>
              <w:right w:val="single" w:color="000000" w:sz="4" w:space="0"/>
            </w:tcBorders>
            <w:shd w:val="clear" w:color="FFFFFF" w:fill="FFFFFF"/>
            <w:vAlign w:val="center"/>
          </w:tcPr>
          <w:p w14:paraId="7F73D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800w全结构化摄像机</w:t>
            </w:r>
          </w:p>
        </w:tc>
        <w:tc>
          <w:tcPr>
            <w:tcW w:w="5957" w:type="dxa"/>
            <w:tcBorders>
              <w:top w:val="single" w:color="000000" w:sz="4" w:space="0"/>
              <w:left w:val="single" w:color="000000" w:sz="4" w:space="0"/>
              <w:right w:val="single" w:color="000000" w:sz="4" w:space="0"/>
            </w:tcBorders>
            <w:shd w:val="clear" w:color="FFFFFF" w:fill="FFFFFF"/>
            <w:vAlign w:val="center"/>
          </w:tcPr>
          <w:p w14:paraId="4CBD44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宽动态：120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最低照度：彩色：0.002 Lux @（F1.2，AGC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黑白：0.0002 Lux @（F1.2，AGC ON），0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传感器类型：1/1.8" Progressive Scan CMOS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焦距&amp;视场角：2.7~13.5 mm：水平视场角：104°~41.2°，垂直视场角：54.2°~23.1°，对角视场角：126.5°-47.3°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补光距离：混光普通监控：50 m，人脸抓拍/识别：7 m；白光普通监控：30 m，人脸抓拍/识别：5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防补光过曝：支持防补光过曝开启和关闭，开启下支持自动和手动，手动支持根据距离等级控制补光灯亮度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补光灯类型：鳞镜补光，混光（850 nm+暖白），4颗灯珠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最大图像尺寸：3840 × 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视频压缩标准：H.265/H.264/M</w:t>
            </w:r>
          </w:p>
          <w:p w14:paraId="6D3B29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网络：1个RJ45 10 M/100 M/1000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SD卡扩展：内置MicroSD/MicroSDHC/MicroSDXC插槽，最大支持512 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复位：支持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音频：2路输入（Line in），1路输出（Line out），2个内置麦克风，1个内置扬声器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报警：3路输入，2路输出（报警输入支持开关量，报警输出最大支持DC12 V，30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RS-485：1路RS-485接口，采用半双工模式，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接口类型：外甩线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电源输出：DC12 V，100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视频输出：1 Vp-p Composite Output（75 Ω/CVBS）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恢复出厂设置：支持RESET按键，客户端或浏览器恢复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电流及功耗：DC：12 V，1.55 A，最大功耗：18.6 W</w:t>
            </w:r>
          </w:p>
          <w:p w14:paraId="55019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PoE：IEEE 802.3at，Class 4，最大功耗：22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 ± 20%，支持防反接保护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PoE：IEEE 802.3at，Class 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启动和工作温湿度：-30 °C~60 °C，湿度小于95%（无凝结）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电源接口类型：3芯接口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存储温湿度：-30 °C~60 °C，湿度小于95%（无凝结）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防护：IP67</w:t>
            </w:r>
          </w:p>
        </w:tc>
        <w:tc>
          <w:tcPr>
            <w:tcW w:w="697" w:type="dxa"/>
            <w:tcBorders>
              <w:top w:val="single" w:color="000000" w:sz="4" w:space="0"/>
              <w:left w:val="single" w:color="000000" w:sz="4" w:space="0"/>
              <w:right w:val="single" w:color="000000" w:sz="4" w:space="0"/>
            </w:tcBorders>
            <w:shd w:val="clear" w:color="FFFFFF" w:fill="FFFFFF"/>
            <w:vAlign w:val="center"/>
          </w:tcPr>
          <w:p w14:paraId="368AC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0FD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1DB1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6D2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30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全结构化相机支架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E0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铂晶灰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70×97.1×173.4mm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45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174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ED4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3" w:hRule="atLeast"/>
        </w:trPr>
        <w:tc>
          <w:tcPr>
            <w:tcW w:w="692" w:type="dxa"/>
            <w:tcBorders>
              <w:top w:val="single" w:color="000000" w:sz="4" w:space="0"/>
              <w:left w:val="single" w:color="000000" w:sz="8" w:space="0"/>
              <w:right w:val="single" w:color="000000" w:sz="4" w:space="0"/>
            </w:tcBorders>
            <w:shd w:val="clear" w:color="FFFFFF" w:fill="FFFFFF"/>
            <w:vAlign w:val="center"/>
          </w:tcPr>
          <w:p w14:paraId="2A72F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114" w:type="dxa"/>
            <w:tcBorders>
              <w:top w:val="single" w:color="000000" w:sz="4" w:space="0"/>
              <w:left w:val="single" w:color="000000" w:sz="4" w:space="0"/>
              <w:right w:val="single" w:color="000000" w:sz="4" w:space="0"/>
            </w:tcBorders>
            <w:shd w:val="clear" w:color="FFFFFF" w:fill="FFFFFF"/>
            <w:vAlign w:val="center"/>
          </w:tcPr>
          <w:p w14:paraId="1674C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声光摄像机</w:t>
            </w:r>
          </w:p>
        </w:tc>
        <w:tc>
          <w:tcPr>
            <w:tcW w:w="5957" w:type="dxa"/>
            <w:tcBorders>
              <w:top w:val="single" w:color="000000" w:sz="4" w:space="0"/>
              <w:left w:val="single" w:color="000000" w:sz="4" w:space="0"/>
              <w:right w:val="single" w:color="000000" w:sz="4" w:space="0"/>
            </w:tcBorders>
            <w:shd w:val="clear" w:color="FFFFFF" w:fill="FFFFFF"/>
            <w:vAlign w:val="center"/>
          </w:tcPr>
          <w:p w14:paraId="7F63F3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传感器类型：通道1：1/2.7"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通道2：1/2.7"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最大图像尺寸：通道1：2688 × 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通道2：2688 × 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最低照度：通道1：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彩色：0.005 Lux @ (F1.2, 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黑白：0.002 Lux @ (F1.2, AGC ON)，0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彩色：0.005 Lux @ (F1.2, 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黑白：0.002 Lux @ (F1.2, AGC ON)，0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调节角度：P向-10°~190°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T向0°~90°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R向0°~350°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焦距&amp;视场角：2.8 mm，水平视场角：103.6°，垂直视场角：57.2°，对角视场角：121.6°</w:t>
            </w:r>
          </w:p>
          <w:p w14:paraId="6DC21E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mm：水平视场角：82.5°，垂直视场角：45.3°，对角视场角：96.1°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mm：水平视场角：52.3°，垂直视场角：28.1°，对角视场角：61.6°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补光灯类型：双光补光，默认850nm红外补光，可切换白光补光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补光距离：普通监控：30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防补光过曝：支持防补光过曝开启和关闭，开启下支持自动和手动，手动支持根据距离等级控制补光灯亮度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补光灯数量：4颗双光灯珠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网络：1个RJ45 10 M/100 M 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SD卡扩展：内置MicroSD/MicroSDHC/MicroSDXC插槽，最大支持512 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音频：2个内置麦克风（microphone），1个内置扬声器（speaker）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1路外接音频输</w:t>
            </w:r>
          </w:p>
          <w:p w14:paraId="32D33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入（Line in），1路外接音频输出（Line out）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报警：1路输入，湿节点，支持3.3 V~5 V范围电位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1路输出，湿节点，最大支持DC12 V，30 mA（无源接口）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RS-485：采用半双工模式，支持自适应HIKVISION，PELCO-P和PELCO-D协议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复位：支持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电源输出：DC12 V，100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接口类型：外甩线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启动和工作温湿度：-30 °C~60 °C，湿度小于95%（无凝结）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恢复出厂设置：支持RESET按键，客户端或浏览器恢复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在线升级：支持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电流及功耗：DC：12 V，1.44 A，PoE：IEEE 802.3at，Type 2，Class 4，最大功耗：19.8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 ± 20%，支持防反接保护功能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PoE：IEEE </w:t>
            </w:r>
          </w:p>
          <w:p w14:paraId="0CEE65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802.3at，Type 2，Class 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电源接口类型：2芯接口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线缆长度：35 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防护：IP67</w:t>
            </w:r>
          </w:p>
        </w:tc>
        <w:tc>
          <w:tcPr>
            <w:tcW w:w="697" w:type="dxa"/>
            <w:tcBorders>
              <w:top w:val="single" w:color="000000" w:sz="4" w:space="0"/>
              <w:left w:val="single" w:color="000000" w:sz="4" w:space="0"/>
              <w:right w:val="single" w:color="000000" w:sz="4" w:space="0"/>
            </w:tcBorders>
            <w:shd w:val="clear" w:color="FFFFFF" w:fill="FFFFFF"/>
            <w:vAlign w:val="center"/>
          </w:tcPr>
          <w:p w14:paraId="57E8A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ABC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14:paraId="71D77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EB9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D2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41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壁装支架/白/铝合金/尺寸70×97.1×173.4mm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5C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04A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14:paraId="7D1B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3"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B99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51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声光摄像机电源</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E6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DC12V电源适配器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 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 壁挂式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输入规格: AC176V~260V，50Hz，0.8A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输出规格: DC12V/2A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输入效率: ≥86.20%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负载调整率: ±5%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纹波/噪声:150mVp-p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 24W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输入接口: 3C插头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输出接口形式: 裸线输出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线长: 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工作温度和湿度: -40℃~50℃,湿度10%~90%(无凝结)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雷击浪涌: 差模3KV/共模6KV（共模雷击极限±5.5KV）</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48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E45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r>
      <w:tr w14:paraId="4768E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6" w:hRule="atLeast"/>
        </w:trPr>
        <w:tc>
          <w:tcPr>
            <w:tcW w:w="692" w:type="dxa"/>
            <w:tcBorders>
              <w:top w:val="single" w:color="000000" w:sz="4" w:space="0"/>
              <w:left w:val="single" w:color="000000" w:sz="8" w:space="0"/>
              <w:right w:val="single" w:color="000000" w:sz="4" w:space="0"/>
            </w:tcBorders>
            <w:shd w:val="clear" w:color="FFFFFF" w:fill="FFFFFF"/>
            <w:vAlign w:val="center"/>
          </w:tcPr>
          <w:p w14:paraId="000FE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114" w:type="dxa"/>
            <w:tcBorders>
              <w:top w:val="single" w:color="000000" w:sz="4" w:space="0"/>
              <w:left w:val="single" w:color="000000" w:sz="4" w:space="0"/>
              <w:right w:val="single" w:color="000000" w:sz="4" w:space="0"/>
            </w:tcBorders>
            <w:shd w:val="clear" w:color="FFFFFF" w:fill="FFFFFF"/>
            <w:vAlign w:val="center"/>
          </w:tcPr>
          <w:p w14:paraId="40F9C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教室球机</w:t>
            </w:r>
          </w:p>
        </w:tc>
        <w:tc>
          <w:tcPr>
            <w:tcW w:w="5957" w:type="dxa"/>
            <w:tcBorders>
              <w:top w:val="single" w:color="000000" w:sz="4" w:space="0"/>
              <w:left w:val="single" w:color="000000" w:sz="4" w:space="0"/>
              <w:right w:val="single" w:color="000000" w:sz="4" w:space="0"/>
            </w:tcBorders>
            <w:shd w:val="clear" w:color="FFFFFF" w:fill="FFFFFF"/>
            <w:vAlign w:val="center"/>
          </w:tcPr>
          <w:p w14:paraId="1665E6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传感器类型：1/2.8＂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最低照度：彩色：0.005Lux @ (F1.5，AGC ON)；黑白：0.001Lux @(F1.5，AGC ON) ；0 Lux with IR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焦距：5.9 mm~135.7 mm，23倍光学变倍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视场角：水平视场角：60.2°~3.4°（广角~望远）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垂直视场角：35.2°~1.8°（广角~望远）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对角视场角：67.4°~3.6°（广角~望远）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补光灯类型：红外，白光补光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补光灯距离：红外：150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白光：30m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红外波长范围：850nm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水平范围：水平360°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垂直范围：-15°-90°(自动翻转)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水平速度：水平键控速度：0.1°-160°/s,速度可设;水平预置点速度：240°/s</w:t>
            </w:r>
          </w:p>
          <w:p w14:paraId="1B7F4E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垂直速度：垂直键控速度：0.1°-120°/s,速度可设;垂直预置点速度：200°/s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主码流帧率分辨率：50 Hz：25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Hz：30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宽动态：支持真宽动态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网络接口：RJ45网口;自适应10M/100M网络数据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SD卡扩展：内置Micro SD卡插槽，支持Micro SD/Micro SDHC/Micro SDXC卡（最大支持512GB）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报警输入：2路报警输入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报警输出：1路报警输出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音频输入：1路音频输入，音频峰值：2-2.4V[p-p]，</w:t>
            </w:r>
          </w:p>
          <w:p w14:paraId="711999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输入阻抗：1 kΩ±10%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音频输出：1路音频输出，线性电平，阻抗:600Ω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供电方式：DC36V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电流及功耗：最大功耗：24 W（其中红外灯最大功耗：9W）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工作温湿度：-30℃-65℃;湿度小于90%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除雾：加热玻璃除雾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防护：IP66，符合GB/T17626.2/3/4/5/6四级标准</w:t>
            </w:r>
          </w:p>
        </w:tc>
        <w:tc>
          <w:tcPr>
            <w:tcW w:w="697" w:type="dxa"/>
            <w:tcBorders>
              <w:top w:val="single" w:color="000000" w:sz="4" w:space="0"/>
              <w:left w:val="single" w:color="000000" w:sz="4" w:space="0"/>
              <w:right w:val="single" w:color="000000" w:sz="4" w:space="0"/>
            </w:tcBorders>
            <w:shd w:val="clear" w:color="FFFFFF" w:fill="FFFFFF"/>
            <w:vAlign w:val="center"/>
          </w:tcPr>
          <w:p w14:paraId="3B3A9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329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14:paraId="2652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2B2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D1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教室球机支架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5F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尺寸：Φ67-127mm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BF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975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14:paraId="6ABE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692" w:type="dxa"/>
            <w:tcBorders>
              <w:top w:val="single" w:color="000000" w:sz="4" w:space="0"/>
              <w:left w:val="single" w:color="000000" w:sz="8" w:space="0"/>
              <w:right w:val="single" w:color="000000" w:sz="4" w:space="0"/>
            </w:tcBorders>
            <w:shd w:val="clear" w:color="FFFFFF" w:fill="FFFFFF"/>
            <w:vAlign w:val="center"/>
          </w:tcPr>
          <w:p w14:paraId="65123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114" w:type="dxa"/>
            <w:tcBorders>
              <w:top w:val="single" w:color="000000" w:sz="4" w:space="0"/>
              <w:left w:val="single" w:color="000000" w:sz="4" w:space="0"/>
              <w:right w:val="single" w:color="000000" w:sz="4" w:space="0"/>
            </w:tcBorders>
            <w:shd w:val="clear" w:color="FFFFFF" w:fill="FFFFFF"/>
            <w:vAlign w:val="center"/>
          </w:tcPr>
          <w:p w14:paraId="4F7DA8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180°高空球机</w:t>
            </w:r>
          </w:p>
        </w:tc>
        <w:tc>
          <w:tcPr>
            <w:tcW w:w="5957" w:type="dxa"/>
            <w:tcBorders>
              <w:top w:val="single" w:color="000000" w:sz="4" w:space="0"/>
              <w:left w:val="single" w:color="000000" w:sz="4" w:space="0"/>
              <w:right w:val="single" w:color="000000" w:sz="4" w:space="0"/>
            </w:tcBorders>
            <w:shd w:val="clear" w:color="FFFFFF" w:fill="FFFFFF"/>
            <w:vAlign w:val="center"/>
          </w:tcPr>
          <w:p w14:paraId="0712A9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传感器类型：【全景】1/1.8＂ progressive scan CMOS,【细节】1/1.8＂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最低照度：【全景】0.0005Lux/F1.0（彩色），0.0001Lux/F1.0（黑白）；【细节】星光级超低照度，0.0005Lux/F1.2（彩色），0.0001Lux/F1.2（黑白），0 Lux with IR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宽动态：全景不支持，细节支持120dB超宽动态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光学变倍：40倍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焦距：【全景】2 mm；【细节】6~240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视场角：水平视场角 56.6-1.8度(广角-望远)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垂直视场角 33.7-1.0度(广角-望远)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对角线视场角 63.4-2.0度(广角-望远)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红外照射距离：300m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水平范围：360°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垂直范围：-15°-90°(自动翻</w:t>
            </w:r>
          </w:p>
          <w:p w14:paraId="60A6C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水平速度：水平键控速度：0.1°-500°/s,速度可设;水平预置点速度：500°/s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垂直速度：垂直键控速度：0.1°-350°/s,速度可设;垂直预置点速度：350°/s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主码流帧率分辨率：全景：50Hz: 25fps (6096x2640,5520×2400, 4096×1800,3840×1680, 2784×1200) 60Hz: 30fps (6096x2640，5520×2400,  4096×1800，3840×1680, 2784×1200)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细节：50Hz:25fps (2688x1520，2560x1440,1920×1080,1280×960,1280x720) 60Hz:30fps （2688x1520，2560x1440,1920x1080,1280x960,1280x720)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卫星定位：支持</w:t>
            </w:r>
          </w:p>
          <w:p w14:paraId="291B3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北斗卫星定位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陀螺仪：支持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电子罗盘：支持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网络接口：RJ45网口;自适应10M/100M/1000M网络数据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光纤接口：FC接口;内置光纤模块;波长TX1310/RX1550nm;20km传输距离;单模单纤;1000M网络数据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SD卡扩展：内置Micro SD卡插槽，支持Micro SD/Micro SDHC/Micro SDXC卡（最大支持512G）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报警：7路报警输入，2路报警输出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音频：1路音频输入，1路音频输出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RS485接口：采用半双工模式，支持自适应HIKVISION，PELCO-P和PELCO-D(可添加)协议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供电方式：DC36V；  整机平均功耗75w.最大功耗 90w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工作温湿度：-40℃-70℃;湿度小于90%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w:t>
            </w:r>
          </w:p>
          <w:p w14:paraId="4A3CC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除雾：支持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防护：IP67; 6000V 防雷、防浪涌、防突波，符合GB/T17626.2/3/4/5/6四级标准</w:t>
            </w:r>
          </w:p>
        </w:tc>
        <w:tc>
          <w:tcPr>
            <w:tcW w:w="697" w:type="dxa"/>
            <w:tcBorders>
              <w:top w:val="single" w:color="000000" w:sz="4" w:space="0"/>
              <w:left w:val="single" w:color="000000" w:sz="4" w:space="0"/>
              <w:right w:val="single" w:color="000000" w:sz="4" w:space="0"/>
            </w:tcBorders>
            <w:shd w:val="clear" w:color="FFFFFF" w:fill="FFFFFF"/>
            <w:vAlign w:val="center"/>
          </w:tcPr>
          <w:p w14:paraId="21356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996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76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AC8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D6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高空球机支架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887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壁装支架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FD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57F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92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0D9E6E55">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2、7#、8#（11#门卫监控室）</w:t>
            </w:r>
          </w:p>
        </w:tc>
      </w:tr>
      <w:tr w14:paraId="7D91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9" w:hRule="atLeast"/>
        </w:trPr>
        <w:tc>
          <w:tcPr>
            <w:tcW w:w="692" w:type="dxa"/>
            <w:tcBorders>
              <w:top w:val="single" w:color="000000" w:sz="4" w:space="0"/>
              <w:left w:val="single" w:color="000000" w:sz="8" w:space="0"/>
              <w:right w:val="single" w:color="000000" w:sz="4" w:space="0"/>
            </w:tcBorders>
            <w:shd w:val="clear" w:color="FFFFFF" w:fill="FFFFFF"/>
            <w:vAlign w:val="center"/>
          </w:tcPr>
          <w:p w14:paraId="5F155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14" w:type="dxa"/>
            <w:tcBorders>
              <w:top w:val="single" w:color="000000" w:sz="4" w:space="0"/>
              <w:left w:val="single" w:color="000000" w:sz="4" w:space="0"/>
              <w:right w:val="single" w:color="000000" w:sz="4" w:space="0"/>
            </w:tcBorders>
            <w:shd w:val="clear" w:color="FFFFFF" w:fill="FFFFFF"/>
            <w:vAlign w:val="center"/>
          </w:tcPr>
          <w:p w14:paraId="392D4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400w电梯半球摄像机</w:t>
            </w:r>
          </w:p>
        </w:tc>
        <w:tc>
          <w:tcPr>
            <w:tcW w:w="5957" w:type="dxa"/>
            <w:tcBorders>
              <w:top w:val="single" w:color="000000" w:sz="4" w:space="0"/>
              <w:left w:val="single" w:color="000000" w:sz="4" w:space="0"/>
              <w:right w:val="single" w:color="000000" w:sz="4" w:space="0"/>
            </w:tcBorders>
            <w:shd w:val="clear" w:color="FFFFFF" w:fill="FFFFFF"/>
            <w:vAlign w:val="center"/>
          </w:tcPr>
          <w:p w14:paraId="564058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传感器类型：1/3"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最低照度：彩色：0.005 Lux @（F1.2，AGC ON），0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调节角度：水平：-15°~15°，垂直：0°~75°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焦距&amp;视场角：2 mm，水平视场角：128°，垂直视场角：75°，对角视场角：147°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mm，水平视场角：104°，垂直视场角：57°，对角视场角：122°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 mm，水平视场角：84°，垂直视场角：45°，对角视场角：100°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补光灯类型：红外灯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补光距离：红外光最远可达10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红外波长范围：850 nm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子码流：H.265/H.264/MJPEG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宽动态：120 dB </w:t>
            </w:r>
          </w:p>
          <w:p w14:paraId="0E022F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SD卡扩展：内置MicroSD/MicroSDHC/MicroSDXC 插槽，最大支持512 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内置麦克风：支持1个内置麦克风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内置扬声器：支持1个内置扬声器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报警：1路输入，1路输出；报警输出：继电器，最大支持DC60 V，2 A ，输出支持常开（COM-NO）/常闭（COM-NC）接线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复位：支持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启动及工作温湿度：-10 °C~40 °C，湿度小于95%（无凝结）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恢复出厂设置：支持RESET按键，客户端或浏览器恢复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电流及功耗：DC：12 V，0.58 A，最大功耗：7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PoE：IEEE 802.3af，CLASS 3，最大功耗：8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 ± 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PoE：IEEE </w:t>
            </w:r>
          </w:p>
        </w:tc>
        <w:tc>
          <w:tcPr>
            <w:tcW w:w="697" w:type="dxa"/>
            <w:tcBorders>
              <w:top w:val="single" w:color="000000" w:sz="4" w:space="0"/>
              <w:left w:val="single" w:color="000000" w:sz="4" w:space="0"/>
              <w:right w:val="single" w:color="000000" w:sz="4" w:space="0"/>
            </w:tcBorders>
            <w:shd w:val="clear" w:color="FFFFFF" w:fill="FFFFFF"/>
            <w:vAlign w:val="center"/>
          </w:tcPr>
          <w:p w14:paraId="637AD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181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F7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4C1A12">
            <w:pPr>
              <w:jc w:val="center"/>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05124">
            <w:pPr>
              <w:jc w:val="left"/>
              <w:rPr>
                <w:rFonts w:hint="eastAsia" w:ascii="宋体" w:hAnsi="宋体" w:eastAsia="宋体" w:cs="宋体"/>
                <w:i w:val="0"/>
                <w:iCs w:val="0"/>
                <w:color w:val="000000"/>
                <w:sz w:val="20"/>
                <w:szCs w:val="20"/>
                <w:u w:val="none"/>
              </w:rPr>
            </w:pP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1B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802.3af，CLASS 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电源接口类型：Ø5.5 mm圆口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*需自行配备DC12 V，Ø5.5 mm圆口电源适配器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闪光灯：支持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防护：IK08</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AB444">
            <w:pPr>
              <w:jc w:val="center"/>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AE5B3">
            <w:pPr>
              <w:jc w:val="right"/>
              <w:rPr>
                <w:rFonts w:hint="eastAsia" w:ascii="宋体" w:hAnsi="宋体" w:eastAsia="宋体" w:cs="宋体"/>
                <w:i w:val="0"/>
                <w:iCs w:val="0"/>
                <w:color w:val="000000"/>
                <w:sz w:val="20"/>
                <w:szCs w:val="20"/>
                <w:u w:val="none"/>
              </w:rPr>
            </w:pPr>
          </w:p>
        </w:tc>
      </w:tr>
      <w:tr w14:paraId="35D4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1" w:hRule="atLeast"/>
        </w:trPr>
        <w:tc>
          <w:tcPr>
            <w:tcW w:w="692" w:type="dxa"/>
            <w:tcBorders>
              <w:top w:val="single" w:color="000000" w:sz="4" w:space="0"/>
              <w:left w:val="single" w:color="000000" w:sz="8" w:space="0"/>
              <w:right w:val="single" w:color="000000" w:sz="4" w:space="0"/>
            </w:tcBorders>
            <w:shd w:val="clear" w:color="FFFFFF" w:fill="FFFFFF"/>
            <w:vAlign w:val="center"/>
          </w:tcPr>
          <w:p w14:paraId="70FA8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114" w:type="dxa"/>
            <w:tcBorders>
              <w:top w:val="single" w:color="000000" w:sz="4" w:space="0"/>
              <w:left w:val="single" w:color="000000" w:sz="4" w:space="0"/>
              <w:right w:val="single" w:color="000000" w:sz="4" w:space="0"/>
            </w:tcBorders>
            <w:shd w:val="clear" w:color="FFFFFF" w:fill="FFFFFF"/>
            <w:vAlign w:val="center"/>
          </w:tcPr>
          <w:p w14:paraId="0AA92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400w枪式摄像机</w:t>
            </w:r>
          </w:p>
        </w:tc>
        <w:tc>
          <w:tcPr>
            <w:tcW w:w="5957" w:type="dxa"/>
            <w:tcBorders>
              <w:top w:val="single" w:color="000000" w:sz="4" w:space="0"/>
              <w:left w:val="single" w:color="000000" w:sz="4" w:space="0"/>
              <w:right w:val="single" w:color="000000" w:sz="4" w:space="0"/>
            </w:tcBorders>
            <w:shd w:val="clear" w:color="FFFFFF" w:fill="FFFFFF"/>
            <w:vAlign w:val="center"/>
          </w:tcPr>
          <w:p w14:paraId="7396D4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最低照度：彩色：0.0005 Lux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宽动态：120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景深范围：2.8 mm：2.5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mm：2.8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mm：6.8 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 mm：8.8 m~135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焦距&amp;视场角：2.8 mm，水平视场角：105°，垂直视场角：55°，对角视场角：125°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mm，水平视场角：89°，垂直视场角：48°，对角视场角：104°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mm，水平视场角：55°，垂直视场角：29°，对角视场角：64°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 mm，水平视场角：41°，垂直视场角：23°，对角视场角：47°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补光灯类型：柔光灯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最大图像尺寸：2560 × 1440</w:t>
            </w:r>
          </w:p>
          <w:p w14:paraId="02296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视频压缩标准：主码流：H.265/H.264，支持超级智能编码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子码流：H.265/H.264/MJPEG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第三码流：H.265/H.264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网络：1个RJ45 10 M/100 M自适应以太网口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恢复出厂设置：支持客户端或浏览器恢复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启动和工作温湿度：-30 ℃~60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 ± 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PoE：IEEE 802.3af，CLASS 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电流及功耗：DC：12 V，0.54 A，最大功耗：6.5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PoE：IEEE 802.3af，CLASS 3，最大功耗：8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电源接口类型：Ø5.5 mm圆口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防护：IP67</w:t>
            </w:r>
          </w:p>
        </w:tc>
        <w:tc>
          <w:tcPr>
            <w:tcW w:w="697" w:type="dxa"/>
            <w:tcBorders>
              <w:top w:val="single" w:color="000000" w:sz="4" w:space="0"/>
              <w:left w:val="single" w:color="000000" w:sz="4" w:space="0"/>
              <w:right w:val="single" w:color="000000" w:sz="4" w:space="0"/>
            </w:tcBorders>
            <w:shd w:val="clear" w:color="FFFFFF" w:fill="FFFFFF"/>
            <w:vAlign w:val="center"/>
          </w:tcPr>
          <w:p w14:paraId="64ADA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DCC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r>
      <w:tr w14:paraId="5A48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5" w:hRule="atLeast"/>
        </w:trPr>
        <w:tc>
          <w:tcPr>
            <w:tcW w:w="692" w:type="dxa"/>
            <w:tcBorders>
              <w:top w:val="single" w:color="000000" w:sz="4" w:space="0"/>
              <w:left w:val="single" w:color="000000" w:sz="8" w:space="0"/>
              <w:right w:val="single" w:color="000000" w:sz="4" w:space="0"/>
            </w:tcBorders>
            <w:shd w:val="clear" w:color="FFFFFF" w:fill="FFFFFF"/>
            <w:vAlign w:val="center"/>
          </w:tcPr>
          <w:p w14:paraId="4376A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114" w:type="dxa"/>
            <w:tcBorders>
              <w:top w:val="single" w:color="000000" w:sz="4" w:space="0"/>
              <w:left w:val="single" w:color="000000" w:sz="4" w:space="0"/>
              <w:right w:val="single" w:color="000000" w:sz="4" w:space="0"/>
            </w:tcBorders>
            <w:shd w:val="clear" w:color="FFFFFF" w:fill="FFFFFF"/>
            <w:vAlign w:val="center"/>
          </w:tcPr>
          <w:p w14:paraId="02E42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出入口摄像机</w:t>
            </w:r>
          </w:p>
        </w:tc>
        <w:tc>
          <w:tcPr>
            <w:tcW w:w="5957" w:type="dxa"/>
            <w:tcBorders>
              <w:top w:val="single" w:color="000000" w:sz="4" w:space="0"/>
              <w:left w:val="single" w:color="000000" w:sz="4" w:space="0"/>
              <w:right w:val="single" w:color="000000" w:sz="4" w:space="0"/>
            </w:tcBorders>
            <w:shd w:val="clear" w:color="FFFFFF" w:fill="FFFFFF"/>
            <w:vAlign w:val="center"/>
          </w:tcPr>
          <w:p w14:paraId="08167E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最低照度：彩色：0.0005 Lux @（F1.0，AGC 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黑白：0.0001 Lux @（F1.0，AGC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宽动态：超宽动态范围达120 dB，室内逆光环境下监控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焦距&amp;视场角：（变焦）3.3~9 mm @F1.0，水平视场角：92.3°~48°，垂直视场角：48.4°~27°，对角线视场角：112.2°~55°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白光距离：最远可达30 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最大图像尺寸：2688 × 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音频：1路输入（Line in）（3.5 mm）（最大输入幅值：3.3 Vpp，输入阻抗：4.7 kΩ，接口类型：非平衡）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1路输出（3.5 mm）（最大输出幅值：3.3 Vpp，输出阻抗：</w:t>
            </w:r>
          </w:p>
          <w:p w14:paraId="4EACFE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 Ω，接口类型：非平衡）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2个内置麦克风（拾音范围最远5 m），1个内置扬声器（覆盖范围最大100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报警：2路输入，2路输出（报警输出最大支持AC/DC24V 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RS-485：1个RS-485，采用半双工模式，支持自适应HIKVISION，PELCO-P和PELCO-D协议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复位：支持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电源输出：DC12 V，100 mA，用于拾音器供电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在线升级：支持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恢复出厂设置：支持RESET按键，客户端或浏览器恢复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启动和工作温湿度：-30 ℃~60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存储温湿度：-30 ℃~60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 ± 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PoE：802.3at，Class 4</w:t>
            </w:r>
          </w:p>
          <w:p w14:paraId="6E23C7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电流及功耗：DC：12 V，0.96 A，最大功耗：11.5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PoE：802.3at，42.5 V~57 V，0.32 A~0.23 A，最大功耗：13.5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电源接口类型：三芯电源接口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防护：IP66</w:t>
            </w:r>
          </w:p>
        </w:tc>
        <w:tc>
          <w:tcPr>
            <w:tcW w:w="697" w:type="dxa"/>
            <w:tcBorders>
              <w:top w:val="single" w:color="000000" w:sz="4" w:space="0"/>
              <w:left w:val="single" w:color="000000" w:sz="4" w:space="0"/>
              <w:right w:val="single" w:color="000000" w:sz="4" w:space="0"/>
            </w:tcBorders>
            <w:shd w:val="clear" w:color="FFFFFF" w:fill="FFFFFF"/>
            <w:vAlign w:val="center"/>
          </w:tcPr>
          <w:p w14:paraId="7FABA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5B6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98D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29C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B6C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摄像机电源</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0A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DC12V电源适配器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 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 壁挂式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输入规格: AC176V~260V，50Hz，0.8A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输出规格: 额定：DC12V/1.5A；最大：DC12V/2.0A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输入效率≥85.00%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负载调整率: ±5%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纹波/噪声: 150mVp-p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 24W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输入接口: 3C插头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输出接口形式: 裸线输出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线长: 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工作温度和湿度: 0℃~40℃,湿度10%~90%(无凝结)</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6B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E3D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r>
      <w:tr w14:paraId="2FCB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25F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5B6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枪型摄像机支架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1BF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重量：最大承受重量为2KG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角度：调整角度：水平：360°，垂直：-45°~45°</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6F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133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r>
      <w:tr w14:paraId="365A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5" w:hRule="atLeast"/>
        </w:trPr>
        <w:tc>
          <w:tcPr>
            <w:tcW w:w="692" w:type="dxa"/>
            <w:tcBorders>
              <w:top w:val="single" w:color="000000" w:sz="4" w:space="0"/>
              <w:left w:val="single" w:color="000000" w:sz="8" w:space="0"/>
              <w:right w:val="single" w:color="000000" w:sz="4" w:space="0"/>
            </w:tcBorders>
            <w:shd w:val="clear" w:color="FFFFFF" w:fill="FFFFFF"/>
            <w:vAlign w:val="center"/>
          </w:tcPr>
          <w:p w14:paraId="130A5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114" w:type="dxa"/>
            <w:tcBorders>
              <w:top w:val="single" w:color="000000" w:sz="4" w:space="0"/>
              <w:left w:val="single" w:color="000000" w:sz="4" w:space="0"/>
              <w:right w:val="single" w:color="000000" w:sz="4" w:space="0"/>
            </w:tcBorders>
            <w:shd w:val="clear" w:color="FFFFFF" w:fill="FFFFFF"/>
            <w:vAlign w:val="center"/>
          </w:tcPr>
          <w:p w14:paraId="6CCFF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教室球机</w:t>
            </w:r>
          </w:p>
        </w:tc>
        <w:tc>
          <w:tcPr>
            <w:tcW w:w="5957" w:type="dxa"/>
            <w:tcBorders>
              <w:top w:val="single" w:color="000000" w:sz="4" w:space="0"/>
              <w:left w:val="single" w:color="000000" w:sz="4" w:space="0"/>
              <w:right w:val="single" w:color="000000" w:sz="4" w:space="0"/>
            </w:tcBorders>
            <w:shd w:val="clear" w:color="FFFFFF" w:fill="FFFFFF"/>
            <w:vAlign w:val="center"/>
          </w:tcPr>
          <w:p w14:paraId="28CAD4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传感器类型：1/2.8＂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最低照度：彩色：0.005Lux @ (F1.5，AGC ON)；黑白：0.001Lux @(F1.5，AGC ON) ；0 Lux with IR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焦距：5.9 mm~135.7 mm，23倍光学变倍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视场角：水平视场角：60.2°~3.4°（广角~望远）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垂直视场角：35.2°~1.8°（广角~望远）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对角视场角：67.4°~3.6°（广角~望远）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补光灯类型：红外，白光补光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补光灯距离：红外：150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白光：30m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红外波长范围：850nm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水平范围：水平360°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垂直范围：-15°-90°(自动翻转)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水平速度：水平键控速度：0.1°-160°/s,速度可设;水平预置点速度：240°/s</w:t>
            </w:r>
          </w:p>
          <w:p w14:paraId="645D1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垂直速度：垂直键控速度：0.1°-120°/s,速度可设;垂直预置点速度：200°/s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主码流帧率分辨率：50 Hz：25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Hz：30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宽动态：支持真宽动态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网络接口：RJ45网口;自适应10M/100M网络数据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SD卡扩展：内置Micro SD卡插槽，支持Micro SD/Micro SDHC/Micro SDXC卡（最大支持512GB）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报警输入：2路报警输入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报警输出：1路报警输出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音频输入：1路音频输入，音频峰值：2-2.4V[p-p]，</w:t>
            </w:r>
          </w:p>
          <w:p w14:paraId="511BF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输入阻抗：1 kΩ±10%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音频输出：1路音频输出，线性电平，阻抗:600Ω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供电方式：DC36V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电流及功耗：最大功耗：24 W（其中红外灯最大功耗：9W）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工作温湿度：-30℃-65℃;湿度小于90%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除雾：加热玻璃除雾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防护：IP66，符合GB/T17626.2/3/4/5/6四级标准</w:t>
            </w:r>
          </w:p>
        </w:tc>
        <w:tc>
          <w:tcPr>
            <w:tcW w:w="697" w:type="dxa"/>
            <w:tcBorders>
              <w:top w:val="single" w:color="000000" w:sz="4" w:space="0"/>
              <w:left w:val="single" w:color="000000" w:sz="4" w:space="0"/>
              <w:right w:val="single" w:color="000000" w:sz="4" w:space="0"/>
            </w:tcBorders>
            <w:shd w:val="clear" w:color="FFFFFF" w:fill="FFFFFF"/>
            <w:vAlign w:val="center"/>
          </w:tcPr>
          <w:p w14:paraId="2E3D6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35A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3A74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05A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A7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教室球机支架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C0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尺寸：Φ67-127mm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B3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5D3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4EDB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8" w:hRule="atLeast"/>
        </w:trPr>
        <w:tc>
          <w:tcPr>
            <w:tcW w:w="692" w:type="dxa"/>
            <w:tcBorders>
              <w:top w:val="single" w:color="000000" w:sz="4" w:space="0"/>
              <w:left w:val="single" w:color="000000" w:sz="8" w:space="0"/>
              <w:right w:val="single" w:color="000000" w:sz="4" w:space="0"/>
            </w:tcBorders>
            <w:shd w:val="clear" w:color="FFFFFF" w:fill="FFFFFF"/>
            <w:vAlign w:val="center"/>
          </w:tcPr>
          <w:p w14:paraId="16E41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114" w:type="dxa"/>
            <w:tcBorders>
              <w:top w:val="single" w:color="000000" w:sz="4" w:space="0"/>
              <w:left w:val="single" w:color="000000" w:sz="4" w:space="0"/>
              <w:right w:val="single" w:color="000000" w:sz="4" w:space="0"/>
            </w:tcBorders>
            <w:shd w:val="clear" w:color="FFFFFF" w:fill="FFFFFF"/>
            <w:vAlign w:val="center"/>
          </w:tcPr>
          <w:p w14:paraId="53D24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180°高空球机</w:t>
            </w:r>
          </w:p>
        </w:tc>
        <w:tc>
          <w:tcPr>
            <w:tcW w:w="5957" w:type="dxa"/>
            <w:tcBorders>
              <w:top w:val="single" w:color="000000" w:sz="4" w:space="0"/>
              <w:left w:val="single" w:color="000000" w:sz="4" w:space="0"/>
              <w:right w:val="single" w:color="000000" w:sz="4" w:space="0"/>
            </w:tcBorders>
            <w:shd w:val="clear" w:color="FFFFFF" w:fill="FFFFFF"/>
            <w:vAlign w:val="center"/>
          </w:tcPr>
          <w:p w14:paraId="05C5E4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传感器类型：【全景】1/1.8＂ progressive scan CMOS,【细节】1/1.8＂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最低照度：【全景】0.0005Lux/F1.0（彩色），0.0001Lux/F1.0（黑白）；【细节】星光级超低照度，0.0005Lux/F1.2（彩色），0.0001Lux/F1.2（黑白），0 Lux with IR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宽动态：全景不支持，细节支持120dB超宽动态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光学变倍：40倍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焦距：【全景】2 mm；【细节】6~240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视场角：水平视场角 56.6-1.8度(广角-望远)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垂直视场角 33.7-1.0度(广角-望远)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对角线视场角 63.4-2.0度(广角-望远)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红外照射距离：300m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水平范围：360°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垂直范围：-15°-90°(自动翻</w:t>
            </w:r>
          </w:p>
          <w:p w14:paraId="146EB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水平速度：水平键控速度：0.1°-500°/s,速度可设;水平预置点速度：500°/s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垂直速度：垂直键控速度：0.1°-350°/s,速度可设;垂直预置点速度：350°/s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主码流帧率分辨率：全景：50Hz: 25fps (6096x2640,5520×2400, 4096×1800,3840×1680, 2784×1200) 60Hz: 30fps (6096x2640，5520×2400,  4096×1800，3840×1680, 2784×1200)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细节：50Hz:25fps (2688x1520，2560x1440,1920×1080,1280×960,1280x720) 60Hz:30fps （2688x1520，2560x1440,1920x1080,1280x960,1280x720)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卫星定位：支持</w:t>
            </w:r>
          </w:p>
          <w:p w14:paraId="45C87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北斗卫星定位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陀螺仪：支持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电子罗盘：支持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网络接口：RJ45网口;自适应10M/100M/1000M网络数据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光纤接口：FC接口;内置光纤模块;波长TX1310/RX1550nm;20km传输距离;单模单纤;1000M网络数据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SD卡扩展：内置Micro SD卡插槽，支持Micro SD/Micro SDHC/Micro SDXC卡（最大支持512G）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报警：7路报警输入，2路报警输出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音频：1路音频输入，1路音频输出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RS485接口：采用半双工模式，支持自适应HIKVISION，PELCO-P和PELCO-D(可添加)协议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供电方式：DC36V；  整机平均功耗75w.最大功耗 90w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工作温湿度：-40℃-70℃;湿度小于90%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w:t>
            </w:r>
          </w:p>
          <w:p w14:paraId="62355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除雾：支持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防护：IP67; 6000V 防雷、防浪涌、防突波，符合GB/T17626.2/3/4/5/6四级标准</w:t>
            </w:r>
          </w:p>
        </w:tc>
        <w:tc>
          <w:tcPr>
            <w:tcW w:w="697" w:type="dxa"/>
            <w:tcBorders>
              <w:top w:val="single" w:color="000000" w:sz="4" w:space="0"/>
              <w:left w:val="single" w:color="000000" w:sz="4" w:space="0"/>
              <w:right w:val="single" w:color="000000" w:sz="4" w:space="0"/>
            </w:tcBorders>
            <w:shd w:val="clear" w:color="FFFFFF" w:fill="FFFFFF"/>
            <w:vAlign w:val="center"/>
          </w:tcPr>
          <w:p w14:paraId="2DE19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8CF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64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C3B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AC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高空球机支架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B6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壁装支架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4B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332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E2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827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A7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11#门卫室55寸拼接屏</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EC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显示尺寸：55 inch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背光源类型：D-LED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物理拼缝：3.5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物理拼缝公差：±0.8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物理分辨率：1920 x 1080@60Hz（向下兼容）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亮度：500 ± 10% cd/m²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可视角：178°(水平) / 178°(垂直)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对比度：1000：1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音视频输入接口：HDMI × 1, DVI × 1, USB ×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音视频输出接口：无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控制接口：RS-232 IN × 1, RS-232 OUT ×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电源：100～240 VAC，50/60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 245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待机功耗：≤ 0.5 W</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ED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F0D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A20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C84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01D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11#门卫室拼接屏支架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4A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产品配置：仅壁挂支架，无更多配置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材质：优质冷轧钢板(SPCC)，材料厚度从T1.0-T5不等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备注说明：需要承重墙，墙面平整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注意事项：大规模拼接安装较为困难；先安装大屏，后装修。如先装修，四周预留10cm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重量：11±0.5kg/个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厚度：85mm+屏厚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弧度：0°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表面处理：静电喷塑，涂层厚度&gt;60微米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适用规模：建议3行5列以内的拼接规模，3行以上需定制，价格将上升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可定制范围：厚度（85mm+屏厚~85mm+屏厚+180），颜色，四周封板</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60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E68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AEE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2" w:hRule="atLeast"/>
        </w:trPr>
        <w:tc>
          <w:tcPr>
            <w:tcW w:w="692" w:type="dxa"/>
            <w:tcBorders>
              <w:top w:val="single" w:color="000000" w:sz="4" w:space="0"/>
              <w:left w:val="single" w:color="000000" w:sz="8" w:space="0"/>
              <w:right w:val="single" w:color="000000" w:sz="4" w:space="0"/>
            </w:tcBorders>
            <w:shd w:val="clear" w:color="FFFFFF" w:fill="FFFFFF"/>
            <w:vAlign w:val="center"/>
          </w:tcPr>
          <w:p w14:paraId="2577A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114" w:type="dxa"/>
            <w:tcBorders>
              <w:top w:val="single" w:color="000000" w:sz="4" w:space="0"/>
              <w:left w:val="single" w:color="000000" w:sz="4" w:space="0"/>
              <w:right w:val="single" w:color="000000" w:sz="4" w:space="0"/>
            </w:tcBorders>
            <w:shd w:val="clear" w:color="FFFFFF" w:fill="FFFFFF"/>
            <w:vAlign w:val="center"/>
          </w:tcPr>
          <w:p w14:paraId="42BF5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11#门卫室解码器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9EA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解码分辨率：最高3200W像素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视频解码能力：H.264/H.265：支持2路3200W，或2路2400W，或4路1200W，或8路800W，或10路600W，或16路400W，或32路1080P，或64路720P及以下分辨率实时解码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MJPEG：4路1080P及以下分辨率实时解码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单口画面分割数：1,2,4,6,8,9,12,16,25,36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音频输入接口：2路HDMI内嵌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视频输入接口：2路HDMI 1.4，最大支持4K（仅奇数口）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视频输出分辨率：3840 × 2160@30 Hz、2560 × 1440@30 Hz、1920 × 1200@60 Hz、1920 × 1080@60 Hz、1920 × 1080@50 Hz、1680 × 1050@60 Hz、1600 × 1200@60 Hz、1280 × 1024@60 Hz、1280 × 720@60 Hz、</w:t>
            </w:r>
          </w:p>
          <w:p w14:paraId="64D4B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 × 720@50 Hz、1024 × 768@60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视频输出LED带载能力：单口带载260W，宽度144～4096，高度144～2160，宽度2对齐，高度2对齐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视频输出接口类型：4路HDMI 1.4，支持4K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产品尺寸（宽x高x深）：440 mm × 44.5 mm × 320.8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机箱接口：RJ45 10M/100 M/1000 Mbps 自适应以太网接口*1； 光口 100base-FX/1000base-X*1， 支持光电自适应；报警输入*8；报警输出*8；232接口 *1（RJ45）；485接口*1；USB 2.0接口*2</w:t>
            </w:r>
          </w:p>
        </w:tc>
        <w:tc>
          <w:tcPr>
            <w:tcW w:w="697" w:type="dxa"/>
            <w:tcBorders>
              <w:top w:val="single" w:color="000000" w:sz="4" w:space="0"/>
              <w:left w:val="single" w:color="000000" w:sz="4" w:space="0"/>
              <w:right w:val="single" w:color="000000" w:sz="4" w:space="0"/>
            </w:tcBorders>
            <w:shd w:val="clear" w:color="FFFFFF" w:fill="FFFFFF"/>
            <w:vAlign w:val="center"/>
          </w:tcPr>
          <w:p w14:paraId="5431A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right w:val="single" w:color="000000" w:sz="4" w:space="0"/>
            </w:tcBorders>
            <w:shd w:val="clear" w:color="FFFFFF" w:fill="FFFFFF"/>
            <w:vAlign w:val="center"/>
          </w:tcPr>
          <w:p w14:paraId="43208D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A3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EE1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423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11#门卫室高清视频线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81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 1.4 4K30Hz铜缆 （10米）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线缆类型（音视频线）：铜缆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视频版本：HDMI 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支持最大分辨率：4K 30Hz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接口类型：HDMI</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5D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CBA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C1BA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0F6DBC12">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3、后端管理设备</w:t>
            </w:r>
          </w:p>
        </w:tc>
      </w:tr>
      <w:tr w14:paraId="1743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6DC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6C6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有源音柱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ED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总谐波失真：THD≤10%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灵敏度：92 db(±3db)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设备接口：线路输入接口*1，开关量触发接口*3，USB接口*1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重量：净重≈2.42Kg；毛重≈2.75Kg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通用功能：拨码开关*1，音量调节*2（线路输入音量调节和开关量触发音量调节）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功耗：待机功耗：0.16W；工作最大功耗：32W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工作湿度：≤90%（无凝结）≥IP66</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04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8B2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0E3F4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1" w:hRule="atLeast"/>
        </w:trPr>
        <w:tc>
          <w:tcPr>
            <w:tcW w:w="692" w:type="dxa"/>
            <w:tcBorders>
              <w:top w:val="single" w:color="000000" w:sz="4" w:space="0"/>
              <w:left w:val="single" w:color="000000" w:sz="8" w:space="0"/>
              <w:right w:val="single" w:color="000000" w:sz="4" w:space="0"/>
            </w:tcBorders>
            <w:shd w:val="clear" w:color="FFFFFF" w:fill="FFFFFF"/>
            <w:vAlign w:val="center"/>
          </w:tcPr>
          <w:p w14:paraId="78873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114" w:type="dxa"/>
            <w:tcBorders>
              <w:top w:val="single" w:color="000000" w:sz="4" w:space="0"/>
              <w:left w:val="single" w:color="000000" w:sz="4" w:space="0"/>
              <w:right w:val="single" w:color="000000" w:sz="4" w:space="0"/>
            </w:tcBorders>
            <w:shd w:val="clear" w:color="FFFFFF" w:fill="FFFFFF"/>
            <w:vAlign w:val="center"/>
          </w:tcPr>
          <w:p w14:paraId="484E9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出入口硬盘录像机</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BB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存储接口：≥5个SATA接口，可满配8TB硬盘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视频接口：2×HDMI，1×VGA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网络接口：2×RJ45 10/100/1000Mbps自适应以太网口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报警接口：16路报警输入，9路报警输出（其中第9路支持CTRL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反向供电：1路DC12V 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串行接口：1路RS-232接口，1路全双工RS-485接口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USB接口：2×USB 2.0，1×USB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扩展接口：1×eSATA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输入带宽：256Mbps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输出带宽：160Mbps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接入能力：32路H.264、H.265格式高清码流接入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解码能力：最大支持16×1080P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显示能力：最大支持4K+1080P异源输出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目标识别应用：目标比对报警，1V1比对；支持以图搜图、按姓名检索、按属性检索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目标名单库：支持16个名单库，名单库库容5万张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目标抓拍：2路（4MP）视频流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目标比对：8路图片流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27路出入口视频存储3天</w:t>
            </w:r>
          </w:p>
        </w:tc>
        <w:tc>
          <w:tcPr>
            <w:tcW w:w="697" w:type="dxa"/>
            <w:tcBorders>
              <w:top w:val="single" w:color="000000" w:sz="4" w:space="0"/>
              <w:left w:val="single" w:color="000000" w:sz="4" w:space="0"/>
              <w:right w:val="single" w:color="000000" w:sz="4" w:space="0"/>
            </w:tcBorders>
            <w:shd w:val="clear" w:color="FFFFFF" w:fill="FFFFFF"/>
            <w:vAlign w:val="center"/>
          </w:tcPr>
          <w:p w14:paraId="7C72E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right w:val="single" w:color="000000" w:sz="4" w:space="0"/>
            </w:tcBorders>
            <w:shd w:val="clear" w:color="FFFFFF" w:fill="FFFFFF"/>
            <w:vAlign w:val="center"/>
          </w:tcPr>
          <w:p w14:paraId="18AA20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C2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C41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63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6T企业级硬盘</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DC8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6TB容量，3.5英寸 SATA 3.0接口，5400RPM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26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E0B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87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DA4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9A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视频监控系统管理服务器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012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2U双路标准机架式服务器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CPU：配置2颗intel至强4510处理器，核数≥12核，主频≥2.4GHz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内存：配置128G DDR5，16个内存插槽，最大支持扩展至2TB内存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硬盘：配置2块1.2T 10K 2.5寸 SAS硬盘，默认支持8个3.5寸/2.5寸硬盘，可选最大支持12个3.5寸/2.5寸硬盘，可选兼容4个NVMe硬盘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阵列卡：配置SAS+HBA卡，支持RAID 0/1/10;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PCIE扩展：支持7个PCIe扩展插槽（包括1个OCP 插槽），其中5个PCIe 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网口：4个千兆电口； 支持选配10GbE、25GbE SFP+等多种网络接口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其他接口：1个RJ45管理接口，后置2个USB 3.0接口，前置2个USB2.0接口，1个VGA接口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电源：标配550W（1+1）高效白金热插拔冗余电源</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61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8E3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3E07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2" w:type="dxa"/>
            <w:tcBorders>
              <w:top w:val="single" w:color="000000" w:sz="4" w:space="0"/>
              <w:left w:val="single" w:color="000000" w:sz="8" w:space="0"/>
              <w:right w:val="single" w:color="000000" w:sz="4" w:space="0"/>
            </w:tcBorders>
            <w:shd w:val="clear" w:color="FFFFFF" w:fill="FFFFFF"/>
            <w:vAlign w:val="center"/>
          </w:tcPr>
          <w:p w14:paraId="1161D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114" w:type="dxa"/>
            <w:tcBorders>
              <w:top w:val="single" w:color="000000" w:sz="4" w:space="0"/>
              <w:left w:val="single" w:color="000000" w:sz="4" w:space="0"/>
              <w:right w:val="single" w:color="000000" w:sz="4" w:space="0"/>
            </w:tcBorders>
            <w:shd w:val="clear" w:color="FFFFFF" w:fill="FFFFFF"/>
            <w:vAlign w:val="center"/>
          </w:tcPr>
          <w:p w14:paraId="7DC9E5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磁盘阵列</w:t>
            </w:r>
          </w:p>
        </w:tc>
        <w:tc>
          <w:tcPr>
            <w:tcW w:w="5957" w:type="dxa"/>
            <w:tcBorders>
              <w:top w:val="single" w:color="000000" w:sz="4" w:space="0"/>
              <w:left w:val="single" w:color="000000" w:sz="4" w:space="0"/>
              <w:right w:val="single" w:color="000000" w:sz="4" w:space="0"/>
            </w:tcBorders>
            <w:shd w:val="clear" w:color="FFFFFF" w:fill="FFFFFF"/>
            <w:vAlign w:val="center"/>
          </w:tcPr>
          <w:p w14:paraId="5AC627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处理器：1颗64位多核处理器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系统内存：8GB（可扩展至64GB）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存储接口：48个SATA接口，支持硬盘热插拔，已配置48块8TB硬盘，总容量达384TB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网络接口：4个2.5G数据网口，1个千兆管理口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其他接口：1×COM，2×USB2.0（前置），2×USB3.0（后置），1×VGA（前置），1×HDMI（后置）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整机电源：1200W，1+1冗余电源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视频性能：最大支持接入768路（最大接入带宽1536Mbps）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图片性能：最大支持100张/S（单张图片300KB）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回放性能：最大支持76路2Mbps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事件录像：最大支持200路2Mbps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支持视频流、图片直写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支持ONVIF、GB/T 28181、</w:t>
            </w:r>
          </w:p>
          <w:p w14:paraId="40A63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RTSP等标准协议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支持VRAID、RAID0、1、5、6、10等多种RAID模式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支持RAID降级可读写(VRAID)，支持全局热备(RAID0、1、5、6、10)，多重保护数据安全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支持局部重构，原盘或其克隆盘拔出设备后再插回，未被覆盖数据可快速恢复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支持定时录像、事件录像、手动录像等多种录像方式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支持视频检索功能，按照监控点编号、录像类型、时间组合等条件查询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支持视频回放功能，正序回放、定位回放、倍速回放等功能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支持按需取流功能，未处于录像计划时间内的通道不占用网络带宽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支持BMC业务保护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7#8#130路按90天</w:t>
            </w:r>
          </w:p>
        </w:tc>
        <w:tc>
          <w:tcPr>
            <w:tcW w:w="697" w:type="dxa"/>
            <w:tcBorders>
              <w:top w:val="single" w:color="000000" w:sz="4" w:space="0"/>
              <w:left w:val="single" w:color="000000" w:sz="4" w:space="0"/>
              <w:right w:val="single" w:color="000000" w:sz="4" w:space="0"/>
            </w:tcBorders>
            <w:shd w:val="clear" w:color="FFFFFF" w:fill="FFFFFF"/>
            <w:vAlign w:val="center"/>
          </w:tcPr>
          <w:p w14:paraId="4D71B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7AA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005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2"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214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C7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8T企业级硬盘</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67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8TB容量，3.5英寸，SATA3.0接口，7200RPM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空气盘， CMR传统磁记录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传输速率267MB/s，512MB高速缓存，流畅存储视频有效防止丢帧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MTBF可达2,000,000小时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符合工业标准的3.5英寸，26.1毫米高度规格，超大规模 SATA 型号针对大型数据传输进行了调整，可实现低延迟</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B2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6B2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r>
      <w:tr w14:paraId="2B719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right w:val="single" w:color="000000" w:sz="4" w:space="0"/>
            </w:tcBorders>
            <w:shd w:val="clear" w:color="FFFFFF" w:fill="FFFFFF"/>
            <w:vAlign w:val="center"/>
          </w:tcPr>
          <w:p w14:paraId="54CEE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114" w:type="dxa"/>
            <w:tcBorders>
              <w:top w:val="single" w:color="000000" w:sz="4" w:space="0"/>
              <w:left w:val="single" w:color="000000" w:sz="4" w:space="0"/>
              <w:right w:val="single" w:color="000000" w:sz="4" w:space="0"/>
            </w:tcBorders>
            <w:shd w:val="clear" w:color="FFFFFF" w:fill="FFFFFF"/>
            <w:vAlign w:val="center"/>
          </w:tcPr>
          <w:p w14:paraId="14473B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人脸服务器</w:t>
            </w:r>
          </w:p>
        </w:tc>
        <w:tc>
          <w:tcPr>
            <w:tcW w:w="5957" w:type="dxa"/>
            <w:tcBorders>
              <w:top w:val="single" w:color="000000" w:sz="4" w:space="0"/>
              <w:left w:val="single" w:color="000000" w:sz="4" w:space="0"/>
              <w:right w:val="single" w:color="000000" w:sz="4" w:space="0"/>
            </w:tcBorders>
            <w:shd w:val="clear" w:color="FFFFFF" w:fill="FFFFFF"/>
            <w:vAlign w:val="center"/>
          </w:tcPr>
          <w:p w14:paraId="654650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输入带宽：400Mbps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输出带宽：256Mbps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接入能力：64路H.264、H.265格式高清码流接入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解码能力：最大支持20×1080P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RAID模式：RAID0、RAID1、RAID5、RAID6、RAID10，支持全局热备盘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（仅支持监控级AI盘或企业级硬盘启用RAID）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整机搭载4颗高性能AI引擎，支持独立配置目标识别、周界防范、视频结构化、高空抛物等引擎模式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一、目标识别应用：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支持目标抓拍、比对报警；支持以图搜图、按姓名检索、按属性检索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目标名单库：支持64个名单库，名单库库容50万张；路人库库容30万张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视频流：32路视频流（2MP）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图片流：64路图片流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目标客流：支持客流分析（图片</w:t>
            </w:r>
          </w:p>
          <w:p w14:paraId="355F0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流），支持4个客流统计组去重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目标应用：签到、频次（高频、低频）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单颗AI引擎分析能力：16路图片流；8路2MP/6路4MP/4路8MP视频流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二、周界防范应用：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支持越界侦测、区域入侵、进入区域、离开区域智能事件报警及联动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视频流性能：48路视频流（2MP）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图片流性能：64路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单颗AI引擎分析能力：64路图片流；12路2MP/6路4MP/2路8MP视频流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三、视频结构化应用：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支持目标，人体，车辆，非机动车抓拍，支持人体以图搜图及属性检索，支持车牌识别，车牌库报警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视频结构化性能：24路视频流（2MP）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单颗AI引擎分析能力：6路2MP/3</w:t>
            </w:r>
          </w:p>
          <w:p w14:paraId="269ED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路4MP/2路8MP视频流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四、高空抛物检测应用：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支持后智能高空抛物检测，支持高空抛物轨迹展示、抛物事件录像和图片快速检索溯源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高空抛物性能：24路视频流（4MP）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单颗AI引擎分析能力：6路4MP/4路8MP视频流</w:t>
            </w:r>
          </w:p>
        </w:tc>
        <w:tc>
          <w:tcPr>
            <w:tcW w:w="697" w:type="dxa"/>
            <w:tcBorders>
              <w:top w:val="single" w:color="000000" w:sz="4" w:space="0"/>
              <w:left w:val="single" w:color="000000" w:sz="4" w:space="0"/>
              <w:right w:val="single" w:color="000000" w:sz="4" w:space="0"/>
            </w:tcBorders>
            <w:shd w:val="clear" w:color="FFFFFF" w:fill="FFFFFF"/>
            <w:vAlign w:val="center"/>
          </w:tcPr>
          <w:p w14:paraId="08C4E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4B6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E0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8" w:hRule="atLeast"/>
        </w:trPr>
        <w:tc>
          <w:tcPr>
            <w:tcW w:w="692" w:type="dxa"/>
            <w:tcBorders>
              <w:top w:val="single" w:color="000000" w:sz="4" w:space="0"/>
              <w:left w:val="single" w:color="000000" w:sz="8" w:space="0"/>
              <w:right w:val="single" w:color="000000" w:sz="4" w:space="0"/>
            </w:tcBorders>
            <w:shd w:val="clear" w:color="FFFFFF" w:fill="FFFFFF"/>
            <w:vAlign w:val="center"/>
          </w:tcPr>
          <w:p w14:paraId="6215D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114" w:type="dxa"/>
            <w:tcBorders>
              <w:top w:val="single" w:color="000000" w:sz="4" w:space="0"/>
              <w:left w:val="single" w:color="000000" w:sz="4" w:space="0"/>
              <w:right w:val="single" w:color="000000" w:sz="4" w:space="0"/>
            </w:tcBorders>
            <w:shd w:val="clear" w:color="FFFFFF" w:fill="FFFFFF"/>
            <w:vAlign w:val="center"/>
          </w:tcPr>
          <w:p w14:paraId="7B639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视频质量诊断服务器</w:t>
            </w:r>
          </w:p>
        </w:tc>
        <w:tc>
          <w:tcPr>
            <w:tcW w:w="5957" w:type="dxa"/>
            <w:tcBorders>
              <w:top w:val="single" w:color="000000" w:sz="4" w:space="0"/>
              <w:left w:val="single" w:color="000000" w:sz="4" w:space="0"/>
              <w:right w:val="single" w:color="000000" w:sz="4" w:space="0"/>
            </w:tcBorders>
            <w:shd w:val="clear" w:color="FFFFFF" w:fill="FFFFFF"/>
            <w:vAlign w:val="center"/>
          </w:tcPr>
          <w:p w14:paraId="7B664F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2U双路标准机架式服务器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CPU：配置2颗intel至强4510处理器，核数≥12核，主频≥2.4GHz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内存：配置128G DDR5，16个内存插槽，最大支持扩展至2TB内存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硬盘：配置2块1.2T 10K 2.5寸 SAS硬盘，默认支持8个3.5寸/2.5寸硬盘，可选最大支持12个3.5寸/2.5寸硬盘，可选兼容4个NVMe硬盘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阵列卡：配置SAS+HBA卡，支持RAID 0/1/10;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PCIE扩展：支持7个PCIe扩展插槽（包括1个OCP 插槽），其中5个PCIe 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网口：4个千兆电口； 支持选配10GbE、25GbE SFP+等多种网络接口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其他接口：1个RJ45管理接口，后置2个USB 3.0接口，前置2个USB2.0接口，1个VGA接口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电源：标配550W（1+1）高效白金热插拔冗余电源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机箱规格：</w:t>
            </w:r>
          </w:p>
          <w:p w14:paraId="2E193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87mm(高)x 466mm(宽)x680mm(深)</w:t>
            </w:r>
          </w:p>
        </w:tc>
        <w:tc>
          <w:tcPr>
            <w:tcW w:w="697" w:type="dxa"/>
            <w:tcBorders>
              <w:top w:val="single" w:color="000000" w:sz="4" w:space="0"/>
              <w:left w:val="single" w:color="000000" w:sz="4" w:space="0"/>
              <w:right w:val="single" w:color="000000" w:sz="4" w:space="0"/>
            </w:tcBorders>
            <w:shd w:val="clear" w:color="FFFFFF" w:fill="FFFFFF"/>
            <w:vAlign w:val="center"/>
          </w:tcPr>
          <w:p w14:paraId="3D758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E90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45D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2"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751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9A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10#门卫室55寸拼接屏</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B9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显示尺寸：55 inch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背光源类型：D-LED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物理拼缝：3.5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物理拼缝公差：±0.8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物理分辨率：1920 x 1080@60Hz（向下兼容）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亮度：500 ± 10% cd/m²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可视角：178°(水平) / 178°(垂直)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对比度：1000：1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音视频输入接口：HDMI × 1, DVI × 1, USB ×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音视频输出接口：无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控制接口：RS-232 IN × 1, RS-232 OUT ×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电源：100～240 VAC，50/60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 245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待机功耗：≤ 0.5 W</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4E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C9D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283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0D2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FA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10#门卫室拼接屏支架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66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产品配置：仅壁挂支架，无更多配置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材质：优质冷轧钢板(SPCC)，材料厚度从T1.0-T5不等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备注说明：需要承重墙，墙面平整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注意事项：大规模拼接安装较为困难；先安装大屏，后装修。如先装修，四周预留10cm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重量：11±0.5kg/个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厚度：85mm+屏厚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弧度：0°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表面处理：静电喷塑，涂层厚度&gt;60微米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适用规模：建议3行5列以内的拼接规模，3行以上需定制，价格将上升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可定制范围：厚度（85mm+屏厚~85mm+屏厚+180），颜色，四周封板</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BB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C37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2ED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3" w:hRule="atLeast"/>
        </w:trPr>
        <w:tc>
          <w:tcPr>
            <w:tcW w:w="692" w:type="dxa"/>
            <w:tcBorders>
              <w:top w:val="single" w:color="000000" w:sz="4" w:space="0"/>
              <w:left w:val="single" w:color="000000" w:sz="8" w:space="0"/>
              <w:right w:val="single" w:color="000000" w:sz="4" w:space="0"/>
            </w:tcBorders>
            <w:shd w:val="clear" w:color="FFFFFF" w:fill="FFFFFF"/>
            <w:vAlign w:val="center"/>
          </w:tcPr>
          <w:p w14:paraId="17CFB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114" w:type="dxa"/>
            <w:tcBorders>
              <w:top w:val="single" w:color="000000" w:sz="4" w:space="0"/>
              <w:left w:val="single" w:color="000000" w:sz="4" w:space="0"/>
              <w:right w:val="single" w:color="000000" w:sz="4" w:space="0"/>
            </w:tcBorders>
            <w:shd w:val="clear" w:color="FFFFFF" w:fill="FFFFFF"/>
            <w:vAlign w:val="center"/>
          </w:tcPr>
          <w:p w14:paraId="5B9FE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10#门卫室解码器</w:t>
            </w:r>
          </w:p>
        </w:tc>
        <w:tc>
          <w:tcPr>
            <w:tcW w:w="5957" w:type="dxa"/>
            <w:tcBorders>
              <w:top w:val="single" w:color="000000" w:sz="4" w:space="0"/>
              <w:left w:val="single" w:color="000000" w:sz="4" w:space="0"/>
              <w:right w:val="single" w:color="000000" w:sz="4" w:space="0"/>
            </w:tcBorders>
            <w:shd w:val="clear" w:color="FFFFFF" w:fill="FFFFFF"/>
            <w:vAlign w:val="center"/>
          </w:tcPr>
          <w:p w14:paraId="53BF51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解码分辨率：最高3200W像素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视频解码能力：H.264/H.265：支持2路3200W，或2路2400W，或4路1200W，或8路800W，或10路600W，或16路400W，或32路1080P，或64路720P及以下分辨率实时解码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MJPEG：4路1080P及以下分辨率实时解码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单口画面分割数：1,2,4,6,8,9,12,16,25,36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音频输入接口：2路HDMI内嵌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视频输入接口：2路HDMI 1.4，最大支持4K（仅奇数口）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视频输出分辨率：3840 × 2160@30 Hz、2560 × 1440@30 Hz、1920 × 1200@60 Hz、1920 × 1080@60 Hz、1920 × 1080@50 Hz、1680 × 1050@60 Hz、1600 × 1200@60 Hz、1280 × 1024@60 Hz、1280 × 720@60 Hz、</w:t>
            </w:r>
          </w:p>
          <w:p w14:paraId="15CED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 × 720@50 Hz、1024 × 768@60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视频输出LED带载能力：单口带载260W，宽度144～4096，高度144～2160，宽度2对齐，高度2对齐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视频输出接口类型：4路HDMI 1.4，支持4K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产品尺寸（宽x高x深）：440 mm × 44.5 mm × 320.8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机箱接口：RJ45 10M/100 M/1000 Mbps 自适应以太网接口*1； 光口 100base-FX/1000base-X*1， 支持光电自适应；报警输入*8；报警输出*8；232接口 *1（RJ45）；485接口*1；USB 2.0接口*2</w:t>
            </w:r>
          </w:p>
        </w:tc>
        <w:tc>
          <w:tcPr>
            <w:tcW w:w="697" w:type="dxa"/>
            <w:tcBorders>
              <w:top w:val="single" w:color="000000" w:sz="4" w:space="0"/>
              <w:left w:val="single" w:color="000000" w:sz="4" w:space="0"/>
              <w:right w:val="single" w:color="000000" w:sz="4" w:space="0"/>
            </w:tcBorders>
            <w:shd w:val="clear" w:color="FFFFFF" w:fill="FFFFFF"/>
            <w:vAlign w:val="center"/>
          </w:tcPr>
          <w:p w14:paraId="21C00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FF3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CC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B9A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F2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10#门卫室高清视频线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E4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 1.4 4K30Hz铜缆 （10米）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线缆类型（音视频线）：铜缆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视频版本：HDMI 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支持最大分辨率：4K 30Hz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接口类型：HDMI</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50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050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C4E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4"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314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E3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10#警务室55寸拼接屏</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5B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显示尺寸：55 inch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背光源类型：D-LED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物理拼缝：3.5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物理拼缝公差：±0.8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物理分辨率：1920 x 1080@60Hz（向下兼容）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亮度：500 ± 10% cd/m²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可视角：178°(水平) / 178°(垂直)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对比度：1000：1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音视频输入接口：HDMI × 1, DVI × 1, USB ×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音视频输出接口：无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控制接口：RS-232 IN × 1, RS-232 OUT ×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电源：100～240 VAC，50/60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 245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待机功耗：≤ 0.5 W</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72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270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266E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8"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1A0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3E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10#警务室拼接屏支架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DA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产品配置：仅壁挂支架，无更多配置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材质：优质冷轧钢板(SPCC)，材料厚度从T1.0-T5不等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备注说明：需要承重墙，墙面平整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注意事项：大规模拼接安装较为困难；先安装大屏，后装修。如先装修，四周预留10cm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重量：11±0.5kg/个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厚度：85mm+屏厚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弧度：0°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表面处理：静电喷塑，涂层厚度&gt;60微米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适用规模：建议3行5列以内的拼接规模，3行以上需定制，价格将上升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可定制范围：厚度（85mm+屏厚~85mm+屏厚+180），颜色，四周封板</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4E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A01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31B0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2" w:hRule="atLeast"/>
        </w:trPr>
        <w:tc>
          <w:tcPr>
            <w:tcW w:w="692" w:type="dxa"/>
            <w:tcBorders>
              <w:top w:val="single" w:color="000000" w:sz="4" w:space="0"/>
              <w:left w:val="single" w:color="000000" w:sz="8" w:space="0"/>
              <w:right w:val="single" w:color="000000" w:sz="4" w:space="0"/>
            </w:tcBorders>
            <w:shd w:val="clear" w:color="FFFFFF" w:fill="FFFFFF"/>
            <w:vAlign w:val="center"/>
          </w:tcPr>
          <w:p w14:paraId="2AC32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114" w:type="dxa"/>
            <w:tcBorders>
              <w:top w:val="single" w:color="000000" w:sz="4" w:space="0"/>
              <w:left w:val="single" w:color="000000" w:sz="4" w:space="0"/>
              <w:right w:val="single" w:color="000000" w:sz="4" w:space="0"/>
            </w:tcBorders>
            <w:shd w:val="clear" w:color="FFFFFF" w:fill="FFFFFF"/>
            <w:vAlign w:val="center"/>
          </w:tcPr>
          <w:p w14:paraId="09C5C9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10#警务室解码器</w:t>
            </w:r>
          </w:p>
        </w:tc>
        <w:tc>
          <w:tcPr>
            <w:tcW w:w="5957" w:type="dxa"/>
            <w:tcBorders>
              <w:top w:val="single" w:color="000000" w:sz="4" w:space="0"/>
              <w:left w:val="single" w:color="000000" w:sz="4" w:space="0"/>
              <w:right w:val="single" w:color="000000" w:sz="4" w:space="0"/>
            </w:tcBorders>
            <w:shd w:val="clear" w:color="FFFFFF" w:fill="FFFFFF"/>
            <w:vAlign w:val="center"/>
          </w:tcPr>
          <w:p w14:paraId="67301B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解码分辨率：最高3200W像素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视频解码通道：160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视频解码能力：H.264/H.265：支持5路3200 W，或5路2400 W，或10路1200 W，或20路800 W，或25路600W，或40路400 W，或80路1080P，或160路720P及以下分辨率实时解码（每4个输出口一组，共享解码能力） MJPEG：12路1080P及以下分辨率实时解码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单口画面分割数：1,2,4,6,8,9,12,16,25,36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场景数量：64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视频输出分辨率：3840 × 2160@30 Hz、2560 × 1440@30 Hz、1920 × 1200@60 Hz、1920 × 1080@60 Hz、1920 × 1080@50 Hz、1680 × 1050@60 Hz、1600 × 1200@60 Hz、1280 × 1024@60 Hz、1280 × 720@60 Hz、</w:t>
            </w:r>
          </w:p>
          <w:p w14:paraId="2C7D46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1280 × 720@50 Hz、1024 × 768@60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视频输出接口类型：10路HDMI 1.4，支持4K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视频输入分辨率：3840×2160@30Hz、1920×1200@60Hz、1920×1080@60Hz、1920×1080@50Hz、1280×720@60Hz、1280×720@50Hz、1600×1200@60Hz、1280×960@60Hz、1680×1050@60Hz、1440×900@60Hz、1366×768@60Hz、1280×1024@60Hz、1024×768@60Hz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【自定义分辨率】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1.60Hz，宽度800~1920，高度600~1200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2.30Hz，宽度800~3840，高度600~2160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3.宽度4对齐，</w:t>
            </w:r>
          </w:p>
          <w:p w14:paraId="031C9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高度2对齐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视频输入接口：2路HDMI 1.4，最大支持4K（仅奇数口）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音频输入接口：2路HDMI内嵌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音频输出接口：10路HDMI内嵌或DB15转BNC独立音频输出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音频解码格式：G711-A, G711-U, G722.1, G726-16/U/A, MPEG, AAC-LC, PCM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产品尺寸（宽x高x深）：440 mm × 88 mm × 321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机箱接口：RJ45 10M/100 M/1000 Mbps 自适应以太网接口*2； 光口 100base-FX/1000base-X*2， 支持光电自适应；报警输入*8；报警输出*8；232接口 *1；485接口*1；USB 2.0接口*2</w:t>
            </w:r>
          </w:p>
        </w:tc>
        <w:tc>
          <w:tcPr>
            <w:tcW w:w="697" w:type="dxa"/>
            <w:tcBorders>
              <w:top w:val="single" w:color="000000" w:sz="4" w:space="0"/>
              <w:left w:val="single" w:color="000000" w:sz="4" w:space="0"/>
              <w:right w:val="single" w:color="000000" w:sz="4" w:space="0"/>
            </w:tcBorders>
            <w:shd w:val="clear" w:color="FFFFFF" w:fill="FFFFFF"/>
            <w:vAlign w:val="center"/>
          </w:tcPr>
          <w:p w14:paraId="70D19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F41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B8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FF6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B28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10#警务室高清视频线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1C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 1.4 4K30Hz铜缆 （10米）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线缆类型（音视频线）：铜缆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视频版本：HDMI 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支持最大分辨率：4K 30Hz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接口类型：HDMI</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3D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7CF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0D6D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FC5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466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矫治区55寸拼接屏</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CE1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显示尺寸：55 inch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背光源类型：D-LED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物理拼缝：3.5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物理拼缝公差：±0.8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物理分辨率：1920 x 1080@60Hz（向下兼容）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亮度：500 ± 10% cd/m²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可视角：178°(水平) / 178°(垂直)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对比度：1000：1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音视频输入接口：HDMI × 1, DVI × 1, USB ×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音视频输出接口：无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控制接口：RS-232 IN × 1, RS-232 OUT ×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电源：100～240 VAC，50/60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 245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待机功耗：≤ 0.5 W</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55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0C2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0CF7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8"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C90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43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矫治区警务室拼接屏支架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7D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产品配置：仅壁挂支架，无更多配置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材质：优质冷轧钢板(SPCC)，材料厚度从T1.0-T5不等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备注说明：需要承重墙，墙面平整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注意事项：大规模拼接安装较为困难；先安装大屏，后装修。如先装修，四周预留10cm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重量：11±0.5kg/个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厚度：85mm+屏厚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弧度：0°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表面处理：静电喷塑，涂层厚度&gt;60微米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适用规模：建议3行5列以内的拼接规模，3行以上需定制，价格将上升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可定制范围：厚度（85mm+屏厚~85mm+屏厚+180），颜色，四周封板</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B5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128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9F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6" w:hRule="atLeast"/>
        </w:trPr>
        <w:tc>
          <w:tcPr>
            <w:tcW w:w="692" w:type="dxa"/>
            <w:tcBorders>
              <w:top w:val="single" w:color="000000" w:sz="4" w:space="0"/>
              <w:left w:val="single" w:color="000000" w:sz="8" w:space="0"/>
              <w:right w:val="single" w:color="000000" w:sz="4" w:space="0"/>
            </w:tcBorders>
            <w:shd w:val="clear" w:color="FFFFFF" w:fill="FFFFFF"/>
            <w:vAlign w:val="center"/>
          </w:tcPr>
          <w:p w14:paraId="0B67A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114" w:type="dxa"/>
            <w:tcBorders>
              <w:top w:val="single" w:color="000000" w:sz="4" w:space="0"/>
              <w:left w:val="single" w:color="000000" w:sz="4" w:space="0"/>
              <w:right w:val="single" w:color="000000" w:sz="4" w:space="0"/>
            </w:tcBorders>
            <w:shd w:val="clear" w:color="FFFFFF" w:fill="FFFFFF"/>
            <w:vAlign w:val="center"/>
          </w:tcPr>
          <w:p w14:paraId="04881E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矫治区解码器</w:t>
            </w:r>
          </w:p>
        </w:tc>
        <w:tc>
          <w:tcPr>
            <w:tcW w:w="5957" w:type="dxa"/>
            <w:tcBorders>
              <w:top w:val="single" w:color="000000" w:sz="4" w:space="0"/>
              <w:left w:val="single" w:color="000000" w:sz="4" w:space="0"/>
              <w:right w:val="single" w:color="000000" w:sz="4" w:space="0"/>
            </w:tcBorders>
            <w:shd w:val="clear" w:color="FFFFFF" w:fill="FFFFFF"/>
            <w:vAlign w:val="center"/>
          </w:tcPr>
          <w:p w14:paraId="1797EE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输入路数:6路HDMI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入分辨率:所有接口支持：3840*2160（4K）@60Hz、3840*2160（4K）@30Hz、1920*1200（WUXGA）@60Hz、1920*1080（1080P）@60Hz、1920*1080（1080P）@50Hz、1920*1080（1080P）@30Hz、1600*1200（UXGA）@60Hz、1440*900（WXGA+）@60Hz、1280*1024（SXGA）@60Hz、1280*720（720P）@60Hz、1280*720（720P）@50Hz、1024*768（XGA）@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输出路数:18路HDMI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视频输出分辨率:所有接口支持：3840*2160（4K）@60Hz、3840*2160（4K）@30Hz、1920*1200（WUXGA）@60Hz、1920*1080（1080P）@60Hz、1600*1200（UXGA）@60Hz、1440*900（WXGA+）@60Hz、1280*1024（</w:t>
            </w:r>
          </w:p>
          <w:p w14:paraId="5AE68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SXGA）@60Hz、1280*720（720P）@60Hz、1024*768（XGA）@60Hz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解码格式:H.265、H.264、MPEG4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解码能力:6*8K@60/12*8K@30/48*12MP@20/48*4K@30/96*4MP@30/126*3MP@30/192*1080P@30/384*720P@30/648*D1@30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拼接功能:M*N（总数不超过最大输出口个数）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多组电视墙:单机可建立管理4个配置不同的电视墙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场景管理:可保存64个场景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音频输入:1路凤凰端子音频输入（预留）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1路3.5mm音频输入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告警输入:4路凤凰端子告警输入（预留）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音频输出:1路凤凰端子音频输出（预留）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1路3.5mm音频输出，左右双声道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告警输出:4路凤凰端子告警输出（预留）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串口:2个（1个RJ45 RS232，另</w:t>
            </w:r>
          </w:p>
        </w:tc>
        <w:tc>
          <w:tcPr>
            <w:tcW w:w="697" w:type="dxa"/>
            <w:tcBorders>
              <w:top w:val="single" w:color="000000" w:sz="4" w:space="0"/>
              <w:left w:val="single" w:color="000000" w:sz="4" w:space="0"/>
              <w:right w:val="single" w:color="000000" w:sz="4" w:space="0"/>
            </w:tcBorders>
            <w:shd w:val="clear" w:color="FFFFFF" w:fill="FFFFFF"/>
            <w:vAlign w:val="center"/>
          </w:tcPr>
          <w:p w14:paraId="47548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ECD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81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5FC1CD">
            <w:pPr>
              <w:jc w:val="center"/>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0EDEA">
            <w:pPr>
              <w:jc w:val="left"/>
              <w:rPr>
                <w:rFonts w:hint="eastAsia" w:ascii="宋体" w:hAnsi="宋体" w:eastAsia="宋体" w:cs="宋体"/>
                <w:i w:val="0"/>
                <w:iCs w:val="0"/>
                <w:color w:val="000000"/>
                <w:sz w:val="20"/>
                <w:szCs w:val="20"/>
                <w:u w:val="none"/>
              </w:rPr>
            </w:pP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98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一个RJ45 RS232 Console和RS485合用）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网络接口:2个GE网口，RJ45接口，半双工/全双工以太网，支持10M/100M/1000M Base-T自适应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USB接口:2个USB3.0接口</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03738">
            <w:pPr>
              <w:jc w:val="center"/>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0C323">
            <w:pPr>
              <w:jc w:val="right"/>
              <w:rPr>
                <w:rFonts w:hint="eastAsia" w:ascii="宋体" w:hAnsi="宋体" w:eastAsia="宋体" w:cs="宋体"/>
                <w:i w:val="0"/>
                <w:iCs w:val="0"/>
                <w:color w:val="000000"/>
                <w:sz w:val="20"/>
                <w:szCs w:val="20"/>
                <w:u w:val="none"/>
              </w:rPr>
            </w:pPr>
          </w:p>
        </w:tc>
      </w:tr>
      <w:tr w14:paraId="3E77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8E1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F8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矫治区高清视频线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1E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 1.4 4K30Hz铜缆 （10米）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线缆类型（音视频线）：铜缆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视频版本：HDMI 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支持最大分辨率：4K 30Hz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接口类型：HDMI</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07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A3F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06732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4E9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04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消防控制室55寸拼接屏</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25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显示尺寸：55 inch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背光源类型：D-LED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物理拼缝：3.5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物理拼缝公差：±0.8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物理分辨率：1920 x 1080@60Hz（向下兼容）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亮度：500 ± 10% cd/m²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可视角：178°(水平) / 178°(垂直)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对比度：1000：1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音视频输入接口：HDMI × 1, DVI × 1, USB ×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音视频输出接口：无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控制接口：RS-232 IN × 1, RS-232 OUT ×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电源：100～240 VAC，50/60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 245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待机功耗：≤ 0.5 W</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1B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BD2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3D345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E3B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F3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消防控制室拼接屏支架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E8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产品配置：仅壁挂支架，无更多配置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材质：优质冷轧钢板(SPCC)，材料厚度从T1.0-T5不等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备注说明：需要承重墙，墙面平整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注意事项：大规模拼接安装较为困难；先安装大屏，后装修。如先装修，四周预留10cm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重量：11±0.5kg/个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厚度：85mm+屏厚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弧度：0°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表面处理：静电喷塑，涂层厚度&gt;60微米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适用规模：建议3行5列以内的拼接规模，3行以上需定制，价格将上升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可定制范围：厚度（85mm+屏厚~85mm+屏厚+180），颜色，四周封板</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47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C34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48D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4" w:hRule="atLeast"/>
        </w:trPr>
        <w:tc>
          <w:tcPr>
            <w:tcW w:w="692" w:type="dxa"/>
            <w:tcBorders>
              <w:top w:val="single" w:color="000000" w:sz="4" w:space="0"/>
              <w:left w:val="single" w:color="000000" w:sz="8" w:space="0"/>
              <w:right w:val="single" w:color="000000" w:sz="4" w:space="0"/>
            </w:tcBorders>
            <w:shd w:val="clear" w:color="FFFFFF" w:fill="FFFFFF"/>
            <w:vAlign w:val="center"/>
          </w:tcPr>
          <w:p w14:paraId="76BE0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114" w:type="dxa"/>
            <w:tcBorders>
              <w:top w:val="single" w:color="000000" w:sz="4" w:space="0"/>
              <w:left w:val="single" w:color="000000" w:sz="4" w:space="0"/>
              <w:right w:val="single" w:color="000000" w:sz="4" w:space="0"/>
            </w:tcBorders>
            <w:shd w:val="clear" w:color="FFFFFF" w:fill="FFFFFF"/>
            <w:vAlign w:val="center"/>
          </w:tcPr>
          <w:p w14:paraId="3DA166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矫治区解码器</w:t>
            </w:r>
          </w:p>
        </w:tc>
        <w:tc>
          <w:tcPr>
            <w:tcW w:w="5957" w:type="dxa"/>
            <w:tcBorders>
              <w:top w:val="single" w:color="000000" w:sz="4" w:space="0"/>
              <w:left w:val="single" w:color="000000" w:sz="4" w:space="0"/>
              <w:right w:val="single" w:color="000000" w:sz="4" w:space="0"/>
            </w:tcBorders>
            <w:shd w:val="clear" w:color="FFFFFF" w:fill="FFFFFF"/>
            <w:vAlign w:val="center"/>
          </w:tcPr>
          <w:p w14:paraId="477B99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输入路数:6路HDMI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入分辨率:所有接口支持：3840*2160（4K）@60Hz、3840*2160（4K）@30Hz、1920*1200（WUXGA）@60Hz、1920*1080（1080P）@60Hz、1920*1080（1080P）@50Hz、1920*1080（1080P）@30Hz、1600*1200（UXGA）@60Hz、1440*900（WXGA+）@60Hz、1280*1024（SXGA）@60Hz、1280*720（720P）@60Hz、1280*720（720P）@50Hz、1024*768（XGA）@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输出路数:18路HDMI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视频输出分辨率:所有接口支持：3840*2160（4K）@60Hz、3840*2160（4K）@30Hz、1920*1200（WUXGA）@60Hz、1920*1080（1080P）@60Hz、1600*1200（UXGA）@60Hz、1440*900（WXGA+）@60Hz、1280*1024（</w:t>
            </w:r>
          </w:p>
          <w:p w14:paraId="0B17CE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SXGA）@60Hz、1280*720（720P）@60Hz、1024*768（XGA）@60Hz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解码格式:H.265、H.264、MPEG4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解码能力:6*8K@60/12*8K@30/48*12MP@20/48*4K@30/96*4MP@30/126*3MP@30/192*1080P@30/384*720P@30/648*D1@30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拼接功能:M*N（总数不超过最大输出口个数）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多组电视墙:单机可建立管理4个配置不同的电视墙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场景管理:可保存64个场景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音频输入:1路凤凰端子音频输入（预留）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1路3.5mm音频输入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告警输入:4路凤凰端子告警输入（预留）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音频输出:1路凤凰端子音频输出（预留）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1路3.5mm音频输出，左右双声道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告警输出:4路凤凰端子告警输出（预留）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串口:2个（1个RJ45 RS232，另</w:t>
            </w:r>
          </w:p>
          <w:p w14:paraId="3CE3CF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一个RJ45 RS232 Console和RS485合用）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网络接口:2个GE网口，RJ45接口，半双工/全双工以太网，支持10M/100M/1000M Base-T自适应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USB接口:2个USB3.0接口</w:t>
            </w:r>
          </w:p>
        </w:tc>
        <w:tc>
          <w:tcPr>
            <w:tcW w:w="697" w:type="dxa"/>
            <w:tcBorders>
              <w:top w:val="single" w:color="000000" w:sz="4" w:space="0"/>
              <w:left w:val="single" w:color="000000" w:sz="4" w:space="0"/>
              <w:right w:val="single" w:color="000000" w:sz="4" w:space="0"/>
            </w:tcBorders>
            <w:shd w:val="clear" w:color="FFFFFF" w:fill="FFFFFF"/>
            <w:vAlign w:val="center"/>
          </w:tcPr>
          <w:p w14:paraId="4B010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220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8A7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F26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02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消防控制室高清视频线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80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 1.4 4K30Hz铜缆 （10米）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线缆类型（音视频线）：铜缆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视频版本：HDMI 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支持最大分辨率：4K 30Hz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接口类型：HDMI</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F7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249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7C26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1B7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6F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网络控制键盘</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23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显示屏：7英寸LCD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控制方式：网络方式;串口控制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电源：DC12V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功耗：≤15W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尺寸(宽*高*深)：435mm（长）*193mm（宽）*110（高）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兼容系统：Linux系统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最大解码分辨率：4路1080P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工作温度：-10℃--＋55℃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工作湿度：10％--90％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WiFi：不支持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串行接口：RS485;RS422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语音对讲输入：3.5mm立体声，可支持语音对讲功能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语音对讲输出：3.5mm立体声，可支持语音对讲功能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摇杆类型：四维单按键摇杆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USB接口：USB2.0x1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串行接口：RS485;RS232</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6D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F84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E7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7" w:hRule="atLeast"/>
        </w:trPr>
        <w:tc>
          <w:tcPr>
            <w:tcW w:w="692" w:type="dxa"/>
            <w:tcBorders>
              <w:top w:val="single" w:color="000000" w:sz="4" w:space="0"/>
              <w:left w:val="single" w:color="000000" w:sz="8" w:space="0"/>
              <w:right w:val="single" w:color="000000" w:sz="4" w:space="0"/>
            </w:tcBorders>
            <w:shd w:val="clear" w:color="FFFFFF" w:fill="FFFFFF"/>
            <w:vAlign w:val="center"/>
          </w:tcPr>
          <w:p w14:paraId="3A918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114" w:type="dxa"/>
            <w:tcBorders>
              <w:top w:val="single" w:color="000000" w:sz="4" w:space="0"/>
              <w:left w:val="single" w:color="000000" w:sz="4" w:space="0"/>
              <w:right w:val="single" w:color="000000" w:sz="4" w:space="0"/>
            </w:tcBorders>
            <w:shd w:val="clear" w:color="FFFFFF" w:fill="FFFFFF"/>
            <w:vAlign w:val="center"/>
          </w:tcPr>
          <w:p w14:paraId="605B2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厨房显示器</w:t>
            </w:r>
          </w:p>
        </w:tc>
        <w:tc>
          <w:tcPr>
            <w:tcW w:w="5957" w:type="dxa"/>
            <w:tcBorders>
              <w:top w:val="single" w:color="000000" w:sz="4" w:space="0"/>
              <w:left w:val="single" w:color="000000" w:sz="4" w:space="0"/>
              <w:right w:val="single" w:color="000000" w:sz="4" w:space="0"/>
            </w:tcBorders>
            <w:shd w:val="clear" w:color="FFFFFF" w:fill="FFFFFF"/>
            <w:vAlign w:val="center"/>
          </w:tcPr>
          <w:p w14:paraId="77045C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显示尺寸：54.61 inch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屏幕可视区域：1209.6 (H) mm × 680.4 (V)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物理分辨率：3840 × 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背光源类型：D-LED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像素间距：0.315 (H) mm × 0.315 (V)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亮度：450 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可视角：178° （H）/ 178°（V）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色深度：10 bit (8 bit + FRC)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对比度：4000：1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响应时间：8 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刷新率：60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雾度：2 %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色域：72 % NTFS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连续使用时间：7 × 24 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音视频输入接口：HDMI2.0 × 1, DP1.2 × 1, VGA × 1, Audio In(3.5mm)×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音视频输出接口：Audio Out(3.5mm) × 1, Speaker (8Ω 5W) ×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数据传输接口：USB 2.0 (支持程序升级和USB播放) × 1</w:t>
            </w:r>
          </w:p>
          <w:p w14:paraId="41B02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控制接口：RS232 IN × 1, RS232 OUT ×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电源：100~240 VAC,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 150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待机功耗：≤ 0.5 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工作温度：0 ℃ ~ 40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工作湿度：10% ~ 80% RH(无冷凝)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存储温度：-20 ℃ ~ 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存储湿度：10% ~ 90% RH(无冷凝)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外壳材料：塑胶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安装孔距：400 mm × 400 mm, 4-M6 × 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边框宽度：11.8 mm (上/下/左/右)</w:t>
            </w:r>
          </w:p>
        </w:tc>
        <w:tc>
          <w:tcPr>
            <w:tcW w:w="697" w:type="dxa"/>
            <w:tcBorders>
              <w:top w:val="single" w:color="000000" w:sz="4" w:space="0"/>
              <w:left w:val="single" w:color="000000" w:sz="4" w:space="0"/>
              <w:right w:val="single" w:color="000000" w:sz="4" w:space="0"/>
            </w:tcBorders>
            <w:shd w:val="clear" w:color="FFFFFF" w:fill="FFFFFF"/>
            <w:vAlign w:val="center"/>
          </w:tcPr>
          <w:p w14:paraId="6961A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07D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49B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864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A4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厨房显示器支架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CB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产品型号：支架-常规壁挂支架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材质：SPCC高强度钢（主体）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安装孔位：(200~400)x(200~400)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E3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915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C085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4" w:hRule="atLeast"/>
        </w:trPr>
        <w:tc>
          <w:tcPr>
            <w:tcW w:w="692" w:type="dxa"/>
            <w:tcBorders>
              <w:top w:val="single" w:color="000000" w:sz="4" w:space="0"/>
              <w:left w:val="single" w:color="000000" w:sz="8" w:space="0"/>
              <w:right w:val="single" w:color="000000" w:sz="4" w:space="0"/>
            </w:tcBorders>
            <w:shd w:val="clear" w:color="FFFFFF" w:fill="FFFFFF"/>
            <w:vAlign w:val="center"/>
          </w:tcPr>
          <w:p w14:paraId="1A897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114" w:type="dxa"/>
            <w:tcBorders>
              <w:top w:val="single" w:color="000000" w:sz="4" w:space="0"/>
              <w:left w:val="single" w:color="000000" w:sz="4" w:space="0"/>
              <w:right w:val="single" w:color="000000" w:sz="4" w:space="0"/>
            </w:tcBorders>
            <w:shd w:val="clear" w:color="FFFFFF" w:fill="FFFFFF"/>
            <w:vAlign w:val="center"/>
          </w:tcPr>
          <w:p w14:paraId="570575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高清解码器</w:t>
            </w:r>
          </w:p>
        </w:tc>
        <w:tc>
          <w:tcPr>
            <w:tcW w:w="5957" w:type="dxa"/>
            <w:tcBorders>
              <w:top w:val="single" w:color="000000" w:sz="4" w:space="0"/>
              <w:left w:val="single" w:color="000000" w:sz="4" w:space="0"/>
              <w:right w:val="single" w:color="000000" w:sz="4" w:space="0"/>
            </w:tcBorders>
            <w:shd w:val="clear" w:color="FFFFFF" w:fill="FFFFFF"/>
            <w:vAlign w:val="center"/>
          </w:tcPr>
          <w:p w14:paraId="0FB515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超高清解码器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支持网络IPC、NVR等设备类型作为网络信号源输入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支持HDMI 1.4视频信号输出，支持4K分辨率（3840 × 2160@30 Hz）超高清输出，支持对接LED显示系统，视频输出最大的LED带载能力为单口260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支持两种音频输出方式：HDMI内嵌音频和外置音频输出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视频编解码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采用H.264/H.265编码标准，默认采用H.265，支持子码流及主码流编码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支持网络设备解码，支持H.264、H.265、Smart264、Smart265、MJPEG等主流码流格式，支持PS、TS、ES、RTP等主流封装格式，支持子码流及主码流切换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最大支持3200w分辨率解码，具有16个解码通道，支持16路200W视频同时解码上墙</w:t>
            </w:r>
          </w:p>
          <w:p w14:paraId="3D61E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支持加密码流、多轨码流、智能码流解码；支持码流修改和切换；支持解码异常提示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电视墙功能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支持单面电视墙拼接、开窗、窗口跨屏漫游、场景轮巡和窗口轮巡功能，单屏支持4个1080P或2个4K图层，单窗口支持1/4/6/8/9/16窗口分屏功能，整机最大支持64个场景，整机支持256个平台预案轮巡组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支持RTP\RTSP协议进行网络源预览，可通过smartwall客户端进行桌面投屏上墙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支持电视墙界面对网络信号源云台八个方向、自动扫描、光圈、调焦、聚焦、调用预置点等操作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支持电视墙窗口开始/停止预览、开始/停止解码、开始/停止轮巡、打开/关闭声音、置顶/置底等操作</w:t>
            </w:r>
          </w:p>
          <w:p w14:paraId="511B3F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视频解码格式：H.264,H.265,Smart264,Smart265,MJPEG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解码分辨率：最高3200W像素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视频解码通道：16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视频解码能力：H.264/H.265：支持1路3200W，或1路2400W，或2路1200W，或4路800W，或5路600W，或9路400W，或16路1080P及以下分辨率实时解码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MJPEG：4路1080P及以下分辨率实时解码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单口画面分割数：1,2,4,6,8,9,12,16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场景数量：64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视频输出分辨率：3840 × 2160@30 Hz、2560 × 1440@30 Hz、1920 × 1200@60 Hz、1920 × 1080@60 Hz、1920 × 1080@50 Hz、1680 × 1050@60 Hz、1600 × 1200@60 Hz、1280 × 1024@60 Hz、</w:t>
            </w:r>
          </w:p>
          <w:p w14:paraId="29C07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 × 720@60 Hz、1280 × 720@50 Hz、1024 × 768@60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视频输出接口类型：1路HDMI 1.4，支持4K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音频输出接口：1路HDMI内嵌或DB15转BNC独立音频输出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音频解码格式：G711-A, G711-U, G722.1, G726-16/U/A, MPEG, AAC-LC, PCM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产品尺寸（宽x高x深）：220 mm × 45 mm × 148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机箱接口：RJ45 10M/100 M/1000 Mbps 自适应以太网接口*1； 报警输入*8；报警输出*8；232接口 *1（RJ45）；485接口*1；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 1.12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 15 W</w:t>
            </w:r>
          </w:p>
        </w:tc>
        <w:tc>
          <w:tcPr>
            <w:tcW w:w="697" w:type="dxa"/>
            <w:tcBorders>
              <w:top w:val="single" w:color="000000" w:sz="4" w:space="0"/>
              <w:left w:val="single" w:color="000000" w:sz="4" w:space="0"/>
              <w:right w:val="single" w:color="000000" w:sz="4" w:space="0"/>
            </w:tcBorders>
            <w:shd w:val="clear" w:color="FFFFFF" w:fill="FFFFFF"/>
            <w:vAlign w:val="center"/>
          </w:tcPr>
          <w:p w14:paraId="0F856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E5F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F78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EF3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43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高清视频线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748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 1.4 4K30Hz铜缆 （10米）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线缆类型（音视频线）：铜缆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视频版本：HDMI 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支持最大分辨率：4K 30Hz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接口类型：HDMI</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5B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0ED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D83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3"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3AD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80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管理电脑</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FC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CPU：i5-12400(6核/2.5GHz)；6核12线程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内存：8GB，3200MHz频率，最大支持64 GB内存；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固态硬盘：1个256G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机械硬盘：无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扩展接口：支持4个SATA接口，1个M.2接口，1个PCIE×16插槽，1个PCIE×1插槽，10个USB接口，其中4个USB3.0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显示器：21.5英寸，分辨率1920x1080，刷新率60HZ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显卡：独立显卡型号R7 430，显存容量2GB，独立显卡接口1个HDMI，1个VGA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光驱/键鼠：默认不带光驱，含USB有线键鼠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操作系统：Windows10 Home（激活）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电源：200W；机箱大小：11L</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57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5A3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F2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4" w:hRule="atLeast"/>
        </w:trPr>
        <w:tc>
          <w:tcPr>
            <w:tcW w:w="692" w:type="dxa"/>
            <w:tcBorders>
              <w:top w:val="single" w:color="000000" w:sz="4" w:space="0"/>
              <w:left w:val="single" w:color="000000" w:sz="8" w:space="0"/>
              <w:right w:val="single" w:color="000000" w:sz="4" w:space="0"/>
            </w:tcBorders>
            <w:shd w:val="clear" w:color="FFFFFF" w:fill="FFFFFF"/>
            <w:vAlign w:val="center"/>
          </w:tcPr>
          <w:p w14:paraId="5E6A3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114" w:type="dxa"/>
            <w:tcBorders>
              <w:top w:val="single" w:color="000000" w:sz="4" w:space="0"/>
              <w:left w:val="single" w:color="000000" w:sz="4" w:space="0"/>
              <w:right w:val="single" w:color="000000" w:sz="4" w:space="0"/>
            </w:tcBorders>
            <w:shd w:val="clear" w:color="FFFFFF" w:fill="FFFFFF"/>
            <w:vAlign w:val="center"/>
          </w:tcPr>
          <w:p w14:paraId="6A07B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NTP校时服务器</w:t>
            </w:r>
          </w:p>
        </w:tc>
        <w:tc>
          <w:tcPr>
            <w:tcW w:w="5957" w:type="dxa"/>
            <w:tcBorders>
              <w:top w:val="single" w:color="000000" w:sz="4" w:space="0"/>
              <w:left w:val="single" w:color="000000" w:sz="4" w:space="0"/>
              <w:right w:val="single" w:color="000000" w:sz="4" w:space="0"/>
            </w:tcBorders>
            <w:shd w:val="clear" w:color="FFFFFF" w:fill="FFFFFF"/>
            <w:vAlign w:val="center"/>
          </w:tcPr>
          <w:p w14:paraId="723A1B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支持GPS、北斗、上级NTP；（选配支持CDMA校时）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支持多网域校时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支持双机热备、级联方案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处理器：嵌入式ARM处理器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同步精度：卫星同步精度&lt;20ns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存储：512M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守时精度：≤28us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跟踪通道数：32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捕获通道数：128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冷启动捕获灵敏度：-148dBm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热启动捕获灵敏度：-156dBm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热启动时间＜2min；冷启动时间＜20min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授时容量： 10000次/每秒（单千兆网口）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授时精度：≤5us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授时频段：GPS: 1575.42±1.023MHz ，北斗: 1561.098±2.046MHz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接口（4个可插拔模块化输出卡）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NTP输出卡1（RJ45）：NTP1~NTP4，支持端口、双卡绑定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NTP输出卡2（RJ45）：NTP5~NTP8，支</w:t>
            </w:r>
          </w:p>
          <w:p w14:paraId="230742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持端口、双卡绑定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光输出卡1（ST）：1-4路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RS422/485输出卡1：1-5路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网络管理端口（RJ45）：管理口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NTP输入端口（RJ45）:NTP INP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PPS授时端口（SMA）：1PPS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10M授时端口（SMA）：10MHZ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串行管理端口（RS232）：串口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1路GPS/BD天线接口 （支持选配2路）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电源电压：90-240V/55Hz±8Hz 65w（1+1冗余电源）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工作温度：晶振：-10° C- +60°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机箱尺寸：483*300*44mm (1U机架式设备)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 4 KG</w:t>
            </w:r>
          </w:p>
        </w:tc>
        <w:tc>
          <w:tcPr>
            <w:tcW w:w="697" w:type="dxa"/>
            <w:tcBorders>
              <w:top w:val="single" w:color="000000" w:sz="4" w:space="0"/>
              <w:left w:val="single" w:color="000000" w:sz="4" w:space="0"/>
              <w:right w:val="single" w:color="000000" w:sz="4" w:space="0"/>
            </w:tcBorders>
            <w:shd w:val="clear" w:color="FFFFFF" w:fill="FFFFFF"/>
            <w:vAlign w:val="center"/>
          </w:tcPr>
          <w:p w14:paraId="07AA0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904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FE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3"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E12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DE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NTP天线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6D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天线材质：介质陶瓷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天线罩材质：ABS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工作温度：-40℃~+80℃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相对湿度：Up to 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接口方式：入室侧BNC公头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30米转BNC公射频电缆；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安装套件1副；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射频同轴天馈防雷器1个，尺寸51.5*24.8mm；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3米BNC公转BNC公跳线；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黄绿接地线1根；</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33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3AB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32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20B3C921">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二、明厨亮灶网络监控系统</w:t>
            </w:r>
          </w:p>
        </w:tc>
      </w:tr>
      <w:tr w14:paraId="7EAE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692" w:type="dxa"/>
            <w:tcBorders>
              <w:top w:val="single" w:color="000000" w:sz="4" w:space="0"/>
              <w:left w:val="single" w:color="000000" w:sz="8" w:space="0"/>
              <w:right w:val="single" w:color="000000" w:sz="4" w:space="0"/>
            </w:tcBorders>
            <w:shd w:val="clear" w:color="FFFFFF" w:fill="FFFFFF"/>
            <w:vAlign w:val="center"/>
          </w:tcPr>
          <w:p w14:paraId="0E960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114" w:type="dxa"/>
            <w:tcBorders>
              <w:top w:val="single" w:color="000000" w:sz="4" w:space="0"/>
              <w:left w:val="single" w:color="000000" w:sz="4" w:space="0"/>
              <w:right w:val="single" w:color="000000" w:sz="4" w:space="0"/>
            </w:tcBorders>
            <w:shd w:val="clear" w:color="FFFFFF" w:fill="FFFFFF"/>
            <w:vAlign w:val="center"/>
          </w:tcPr>
          <w:p w14:paraId="270629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400w网络拾音半球摄像机</w:t>
            </w:r>
          </w:p>
        </w:tc>
        <w:tc>
          <w:tcPr>
            <w:tcW w:w="5957" w:type="dxa"/>
            <w:tcBorders>
              <w:top w:val="single" w:color="000000" w:sz="4" w:space="0"/>
              <w:left w:val="single" w:color="000000" w:sz="4" w:space="0"/>
              <w:right w:val="single" w:color="000000" w:sz="4" w:space="0"/>
            </w:tcBorders>
            <w:shd w:val="clear" w:color="FFFFFF" w:fill="FFFFFF"/>
            <w:vAlign w:val="center"/>
          </w:tcPr>
          <w:p w14:paraId="00C8DD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传感器类型：1/1.8" Progressive Scan CMOS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最低照度：彩色：0.0005 Lux @（F1.0，AGC ON）, 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宽动态：120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调节角度：水平：0°~360°，垂直：0°~75°，旋转：0°~360°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焦距&amp;视场角：2.8 mm，水平视场角：100°，垂直视场角：53°，对角视场角：120°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mm，水平视场角：89°，垂直视场角：46°，对角视场角：106°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mm，水平视场角：55°，垂直视场角：29°，对角视场角：65°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景深范围：2.8 mm：2.6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mm：3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mm：6.8 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补光灯类型：柔光灯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补光距离：最远可达30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最大图像尺寸：2560 × 1440</w:t>
            </w:r>
          </w:p>
          <w:p w14:paraId="70115A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视频压缩标准：主码流：H.265/H.264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子码流：H.265/H.264/MJPEG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第三码流：H.265/H.264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音频：1个内置麦克风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启动及工作温湿度：-30 ℃~60 ℃，湿度小于95%（无凝结）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电流及功耗：DC： 12 V，0.42 A，最大型号：5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供电方式：DC：12 V ± 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电源接口类型：Ø5.5 mm圆口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防护：IP66</w:t>
            </w:r>
          </w:p>
        </w:tc>
        <w:tc>
          <w:tcPr>
            <w:tcW w:w="697" w:type="dxa"/>
            <w:tcBorders>
              <w:top w:val="single" w:color="000000" w:sz="4" w:space="0"/>
              <w:left w:val="single" w:color="000000" w:sz="4" w:space="0"/>
              <w:right w:val="single" w:color="000000" w:sz="4" w:space="0"/>
            </w:tcBorders>
            <w:shd w:val="clear" w:color="FFFFFF" w:fill="FFFFFF"/>
            <w:vAlign w:val="center"/>
          </w:tcPr>
          <w:p w14:paraId="33E6C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818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809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0" w:hRule="atLeast"/>
        </w:trPr>
        <w:tc>
          <w:tcPr>
            <w:tcW w:w="692" w:type="dxa"/>
            <w:tcBorders>
              <w:top w:val="single" w:color="000000" w:sz="4" w:space="0"/>
              <w:left w:val="single" w:color="000000" w:sz="8" w:space="0"/>
              <w:right w:val="single" w:color="000000" w:sz="4" w:space="0"/>
            </w:tcBorders>
            <w:shd w:val="clear" w:color="FFFFFF" w:fill="FFFFFF"/>
            <w:vAlign w:val="center"/>
          </w:tcPr>
          <w:p w14:paraId="0E2F1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114" w:type="dxa"/>
            <w:tcBorders>
              <w:top w:val="single" w:color="000000" w:sz="4" w:space="0"/>
              <w:left w:val="single" w:color="000000" w:sz="4" w:space="0"/>
              <w:right w:val="single" w:color="000000" w:sz="4" w:space="0"/>
            </w:tcBorders>
            <w:shd w:val="clear" w:color="FFFFFF" w:fill="FFFFFF"/>
            <w:vAlign w:val="center"/>
          </w:tcPr>
          <w:p w14:paraId="6BD00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400w红外枪式摄像机</w:t>
            </w:r>
          </w:p>
        </w:tc>
        <w:tc>
          <w:tcPr>
            <w:tcW w:w="5957" w:type="dxa"/>
            <w:tcBorders>
              <w:top w:val="single" w:color="000000" w:sz="4" w:space="0"/>
              <w:left w:val="single" w:color="000000" w:sz="4" w:space="0"/>
              <w:right w:val="single" w:color="000000" w:sz="4" w:space="0"/>
            </w:tcBorders>
            <w:shd w:val="clear" w:color="FFFFFF" w:fill="FFFFFF"/>
            <w:vAlign w:val="center"/>
          </w:tcPr>
          <w:p w14:paraId="215230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最低照度：彩色：0.0005 Lux @（F1.0，AGC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宽动态：120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景深范围：2.8 mm：1.7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mm：3.6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mm：4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mm：6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焦距&amp;视场角：2.8 mm，水平视场角：105.7°，垂直视场角：57.2°，对角视场角：124.5°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mm，水平视场角：88.7°，垂直视场角：44.7°，对角视场角：107.5°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mm，水平视场角：55.2°，垂直视场角：29.3°，对角视场角：64.6°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 mm，水平视场角：38.8°，垂直视场角：21.1°，对角视场角：45.2°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防补光过曝：支持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补光灯类型：柔光灯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w:t>
            </w:r>
          </w:p>
          <w:p w14:paraId="31AE8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视频压缩标准：主码流：H.265/H.264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子码流：H.265/H.264/MJPEG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网络：1个RJ45 10 M/100 M自适应以太网口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恢复出厂设置：支持客户端或浏览器恢复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启动和工作温湿度：-30 ℃~60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供电方式：DC：12 V ± 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电流及功耗：DC： 12 V，0.42 A，最大功耗：5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电源接口类型：Ø5.5 mm圆口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防护：IP66</w:t>
            </w:r>
          </w:p>
        </w:tc>
        <w:tc>
          <w:tcPr>
            <w:tcW w:w="697" w:type="dxa"/>
            <w:tcBorders>
              <w:top w:val="single" w:color="000000" w:sz="4" w:space="0"/>
              <w:left w:val="single" w:color="000000" w:sz="4" w:space="0"/>
              <w:right w:val="single" w:color="000000" w:sz="4" w:space="0"/>
            </w:tcBorders>
            <w:shd w:val="clear" w:color="FFFFFF" w:fill="FFFFFF"/>
            <w:vAlign w:val="center"/>
          </w:tcPr>
          <w:p w14:paraId="0DAD1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163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838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692" w:type="dxa"/>
            <w:tcBorders>
              <w:top w:val="single" w:color="000000" w:sz="4" w:space="0"/>
              <w:left w:val="single" w:color="000000" w:sz="8" w:space="0"/>
              <w:right w:val="single" w:color="000000" w:sz="4" w:space="0"/>
            </w:tcBorders>
            <w:shd w:val="clear" w:color="FFFFFF" w:fill="FFFFFF"/>
            <w:vAlign w:val="center"/>
          </w:tcPr>
          <w:p w14:paraId="07533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114" w:type="dxa"/>
            <w:tcBorders>
              <w:top w:val="single" w:color="000000" w:sz="4" w:space="0"/>
              <w:left w:val="single" w:color="000000" w:sz="4" w:space="0"/>
              <w:right w:val="single" w:color="000000" w:sz="4" w:space="0"/>
            </w:tcBorders>
            <w:shd w:val="clear" w:color="FFFFFF" w:fill="FFFFFF"/>
            <w:vAlign w:val="center"/>
          </w:tcPr>
          <w:p w14:paraId="44522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400w动火离人摄像机</w:t>
            </w:r>
          </w:p>
        </w:tc>
        <w:tc>
          <w:tcPr>
            <w:tcW w:w="5957" w:type="dxa"/>
            <w:tcBorders>
              <w:top w:val="single" w:color="000000" w:sz="4" w:space="0"/>
              <w:left w:val="single" w:color="000000" w:sz="4" w:space="0"/>
              <w:right w:val="single" w:color="000000" w:sz="4" w:space="0"/>
            </w:tcBorders>
            <w:shd w:val="clear" w:color="FFFFFF" w:fill="FFFFFF"/>
            <w:vAlign w:val="center"/>
          </w:tcPr>
          <w:p w14:paraId="42D930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传感器类型：1/2.7"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最大图像尺寸：2688 × 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最低照度：彩色：0.005 Lux @（F1.2，AGC 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黑白：0.001 Lux @（F1.2，AGC ON），0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宽动态：120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焦距&amp;视场角：2.8 mm，水平视场角：103.6°，垂直视场角：57.2°，对角视场角：121.6°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补光灯类型：2颗灯珠，1颗红外、1颗白光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红外波长范围：850 nm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视频压缩标准：主码流：H.265/H.264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子码流：H.265/H.264/MJPEG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第三码流：H.265/H.264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第四码流：H.265/H.264/MJPEG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第五码流：H.265/H.264/M</w:t>
            </w:r>
          </w:p>
          <w:p w14:paraId="17DCF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SD卡扩展：内置MicroSD/MicroSDHC/MicroSDXC插槽，最大支持256 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音频：1路输入（Line in），1路输出（Line out），2个内置麦克风，1个内置扬声器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报警：1路输入，1路输出（报警输入支持开关量，报警输出最大支持DC12 V，30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RS-485：采用半双工模式，支持自适应HIKVISION，PELCO-P和PELCO-D协议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复位：支持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电源输出：DC12 V，100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接口类型：外甩线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启动和工作温湿度：-30 °C~60 °C，湿度小于95%（无凝结）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电流及功耗：DC：12 V，1.33 A，最大功耗：16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PoE：802.3at，42.5 V~57 V，0.42 A~0.31 A</w:t>
            </w:r>
          </w:p>
          <w:p w14:paraId="3FFE1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，最大功耗：18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 ± 20%，支持防反接保护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PoE：802.3at，Type 2，Class 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电源接口类型：3芯接口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防护：IP67</w:t>
            </w:r>
          </w:p>
        </w:tc>
        <w:tc>
          <w:tcPr>
            <w:tcW w:w="697" w:type="dxa"/>
            <w:tcBorders>
              <w:top w:val="single" w:color="000000" w:sz="4" w:space="0"/>
              <w:left w:val="single" w:color="000000" w:sz="4" w:space="0"/>
              <w:right w:val="single" w:color="000000" w:sz="4" w:space="0"/>
            </w:tcBorders>
            <w:shd w:val="clear" w:color="FFFFFF" w:fill="FFFFFF"/>
            <w:vAlign w:val="center"/>
          </w:tcPr>
          <w:p w14:paraId="7D479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45F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D58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2" w:type="dxa"/>
            <w:tcBorders>
              <w:top w:val="single" w:color="000000" w:sz="4" w:space="0"/>
              <w:left w:val="single" w:color="000000" w:sz="8" w:space="0"/>
              <w:right w:val="single" w:color="000000" w:sz="4" w:space="0"/>
            </w:tcBorders>
            <w:shd w:val="clear" w:color="FFFFFF" w:fill="FFFFFF"/>
            <w:vAlign w:val="center"/>
          </w:tcPr>
          <w:p w14:paraId="09896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114" w:type="dxa"/>
            <w:tcBorders>
              <w:top w:val="single" w:color="000000" w:sz="4" w:space="0"/>
              <w:left w:val="single" w:color="000000" w:sz="4" w:space="0"/>
              <w:right w:val="single" w:color="000000" w:sz="4" w:space="0"/>
            </w:tcBorders>
            <w:shd w:val="clear" w:color="FFFFFF" w:fill="FFFFFF"/>
            <w:vAlign w:val="center"/>
          </w:tcPr>
          <w:p w14:paraId="3FA0F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400w防油污摄像机</w:t>
            </w:r>
          </w:p>
        </w:tc>
        <w:tc>
          <w:tcPr>
            <w:tcW w:w="5957" w:type="dxa"/>
            <w:tcBorders>
              <w:top w:val="single" w:color="000000" w:sz="4" w:space="0"/>
              <w:left w:val="single" w:color="000000" w:sz="4" w:space="0"/>
              <w:right w:val="single" w:color="000000" w:sz="4" w:space="0"/>
            </w:tcBorders>
            <w:shd w:val="clear" w:color="FFFFFF" w:fill="FFFFFF"/>
            <w:vAlign w:val="center"/>
          </w:tcPr>
          <w:p w14:paraId="63E9D8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传感器类型：1/2.7"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最大图像尺寸：2688 × 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最低照度：彩色：0.005 Lux @（F1.2，AGC 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黑白：0.001 Lux @（F1.2，AGC ON），0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宽动态：120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焦距&amp;视场角：2.8 mm，水平视场角：103.6°，垂直视场角：57.2°，对角视场角：121.6°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补光灯类型：2颗灯珠，1颗红外、1颗白光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红外波长范围：850 nm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视频压缩标准：主码流：H.265/H.264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子码流：H.265/H.264/MJPEG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第三码流：H.265/H.264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第四码流：H.265/H.264/MJPEG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第五码流：H.265/H.264/M</w:t>
            </w:r>
          </w:p>
          <w:p w14:paraId="7BDD7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SD卡扩展：内置MicroSD/MicroSDHC/MicroSDXC插槽，最大支持256 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音频：1路输入（Line in），1路输出（Line out），2个内置麦克风，1个内置扬声器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报警：1路输入，1路输出（报警输入支持开关量，报警输出最大支持DC12 V，30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RS-485：采用半双工模式，支持自适应HIKVISION，PELCO-P和PELCO-D协议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复位：支持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电源输出：DC12 V，100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接口类型：外甩线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启动和工作温湿度：-30 °C~60 °C，湿度小于95%（无凝结）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电流及功耗：DC：12 V，1.25 A，最大功耗：15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PoE：802.3at，42.5 V~57 V，0.41 A~0.30 A</w:t>
            </w:r>
          </w:p>
          <w:p w14:paraId="67FA3B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，最大功耗：17.5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 ± 20%，支持防反接保护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PoE：802.3at，Type 2，Class 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电源接口类型：3芯接口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防护：IP67</w:t>
            </w:r>
          </w:p>
        </w:tc>
        <w:tc>
          <w:tcPr>
            <w:tcW w:w="697" w:type="dxa"/>
            <w:tcBorders>
              <w:top w:val="single" w:color="000000" w:sz="4" w:space="0"/>
              <w:left w:val="single" w:color="000000" w:sz="4" w:space="0"/>
              <w:right w:val="single" w:color="000000" w:sz="4" w:space="0"/>
            </w:tcBorders>
            <w:shd w:val="clear" w:color="FFFFFF" w:fill="FFFFFF"/>
            <w:vAlign w:val="center"/>
          </w:tcPr>
          <w:p w14:paraId="28EBD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1C2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5BD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E29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2A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07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壁装支架，外观 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适用范围 适合枪型、筒型、一体型摄像机壁装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 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调整角度 水平：360°，垂直：-45°~45°</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02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7C7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804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DF9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CA7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摄像机电源</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BC8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国标,12V1A输出,Φ2.1圆头，桌面式，输入350mm,输出800mm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输入电压：AC170V~240V</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6D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4AE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2C2CD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5" w:hRule="atLeast"/>
        </w:trPr>
        <w:tc>
          <w:tcPr>
            <w:tcW w:w="692" w:type="dxa"/>
            <w:tcBorders>
              <w:top w:val="single" w:color="000000" w:sz="4" w:space="0"/>
              <w:left w:val="single" w:color="000000" w:sz="8" w:space="0"/>
              <w:right w:val="single" w:color="000000" w:sz="4" w:space="0"/>
            </w:tcBorders>
            <w:shd w:val="clear" w:color="FFFFFF" w:fill="FFFFFF"/>
            <w:vAlign w:val="center"/>
          </w:tcPr>
          <w:p w14:paraId="2727F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114" w:type="dxa"/>
            <w:tcBorders>
              <w:top w:val="single" w:color="000000" w:sz="4" w:space="0"/>
              <w:left w:val="single" w:color="000000" w:sz="4" w:space="0"/>
              <w:right w:val="single" w:color="000000" w:sz="4" w:space="0"/>
            </w:tcBorders>
            <w:shd w:val="clear" w:color="FFFFFF" w:fill="FFFFFF"/>
            <w:vAlign w:val="center"/>
          </w:tcPr>
          <w:p w14:paraId="376CF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硬盘录像机</w:t>
            </w:r>
          </w:p>
        </w:tc>
        <w:tc>
          <w:tcPr>
            <w:tcW w:w="5957" w:type="dxa"/>
            <w:tcBorders>
              <w:top w:val="single" w:color="000000" w:sz="4" w:space="0"/>
              <w:left w:val="single" w:color="000000" w:sz="4" w:space="0"/>
              <w:right w:val="single" w:color="000000" w:sz="4" w:space="0"/>
            </w:tcBorders>
            <w:shd w:val="clear" w:color="FFFFFF" w:fill="FFFFFF"/>
            <w:vAlign w:val="center"/>
          </w:tcPr>
          <w:p w14:paraId="0D5D1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存储接口：≥4个SATA接口，可满配8TB硬盘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视频接口：2×HDMI，1×VGA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网络接口：2×RJ45 10/100/1000Mbps自适应以太网口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报警接口：16路报警输入，9路报警输出（其中第9路支持CTRL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反向供电：1路DC12V 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串行接口：1路RS-232接口，1路全双工RS-485接口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USB接口：2×USB 2.0，1×USB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扩展接口：1×eSATA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输入带宽：256Mbps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输出带宽：160Mbps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接入能力：32路H.264、H.265格式高清码流接入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解码能力：最大支持16×1080P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显示能力：最大支持4K+1080P异源输出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目标识别应用：目标比对报警，1V1比对；支持以图搜图、按姓名检索、按属性检索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目标名单库：支持16个名单库，名单库库容5万张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目标抓拍：2路（4MP）视频流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目标比对：8路图片流</w:t>
            </w:r>
          </w:p>
        </w:tc>
        <w:tc>
          <w:tcPr>
            <w:tcW w:w="697" w:type="dxa"/>
            <w:tcBorders>
              <w:top w:val="single" w:color="000000" w:sz="4" w:space="0"/>
              <w:left w:val="single" w:color="000000" w:sz="4" w:space="0"/>
              <w:right w:val="single" w:color="000000" w:sz="4" w:space="0"/>
            </w:tcBorders>
            <w:shd w:val="clear" w:color="FFFFFF" w:fill="FFFFFF"/>
            <w:vAlign w:val="center"/>
          </w:tcPr>
          <w:p w14:paraId="3F3FB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877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E4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242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88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5F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8TB容量，3.5英寸 SATA 3.0接口，7200RPM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B2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6C0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F020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C86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C2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24交换机</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F65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网管三层交换机，机架式，24个千兆电口，4个千兆光口，交换容量：336Gbps/3.36Tbps，包转发率：51Mpps/126Mpps，1U高度，19英寸宽，工作温度：0℃～45℃，满负荷功耗24W；支持RIP/OSPF/VRRP，IPv6，VLAN，流量控制，ACL，QoS，端口镜像，环网RRPP/ERPS、支持SNMP V1/V2c/V3网管。</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F6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7E1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63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461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73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监控机柜</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D3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600*600*100mm/隔板，风扇，6位PDU各1件</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8B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1B1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90B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C5F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E08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C57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8K/60Hz 光纤HDMI线2.1版（50米）</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23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582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54B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FB2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6A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DA7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超五类双绞线（无氧铜）</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10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E91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r>
      <w:tr w14:paraId="0C2F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33B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2E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9C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RVV2*1.5纯铜</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4C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731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0CB2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51F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ED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A1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国标25mm 含直通、弯头、管卡等</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06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9AB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6C9C5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73FC5519">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三、校安工程</w:t>
            </w:r>
          </w:p>
        </w:tc>
      </w:tr>
      <w:tr w14:paraId="43B4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2" w:hRule="atLeast"/>
        </w:trPr>
        <w:tc>
          <w:tcPr>
            <w:tcW w:w="692" w:type="dxa"/>
            <w:tcBorders>
              <w:top w:val="single" w:color="000000" w:sz="4" w:space="0"/>
              <w:left w:val="single" w:color="000000" w:sz="8" w:space="0"/>
              <w:right w:val="single" w:color="000000" w:sz="4" w:space="0"/>
            </w:tcBorders>
            <w:shd w:val="clear" w:color="FFFFFF" w:fill="FFFFFF"/>
            <w:vAlign w:val="center"/>
          </w:tcPr>
          <w:p w14:paraId="454A8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114" w:type="dxa"/>
            <w:tcBorders>
              <w:top w:val="single" w:color="000000" w:sz="4" w:space="0"/>
              <w:left w:val="single" w:color="000000" w:sz="4" w:space="0"/>
              <w:right w:val="single" w:color="000000" w:sz="4" w:space="0"/>
            </w:tcBorders>
            <w:shd w:val="clear" w:color="FFFFFF" w:fill="FFFFFF"/>
            <w:vAlign w:val="center"/>
          </w:tcPr>
          <w:p w14:paraId="184EC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紧急报警盒</w:t>
            </w:r>
          </w:p>
        </w:tc>
        <w:tc>
          <w:tcPr>
            <w:tcW w:w="5957" w:type="dxa"/>
            <w:tcBorders>
              <w:top w:val="single" w:color="000000" w:sz="4" w:space="0"/>
              <w:left w:val="single" w:color="000000" w:sz="4" w:space="0"/>
              <w:right w:val="single" w:color="000000" w:sz="4" w:space="0"/>
            </w:tcBorders>
            <w:shd w:val="clear" w:color="FFFFFF" w:fill="FFFFFF"/>
            <w:vAlign w:val="center"/>
          </w:tcPr>
          <w:p w14:paraId="3E79C4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操作系统：嵌入式操作系统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屏幕尺寸：无屏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屏幕分辨率：无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摄像头参数：200W红外高清彩色摄像头，红外补光不小于5米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操作方式：1个实体按键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通信方式：有线网络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网络协议：支持TCP/IP、RTSP、ISUP协议、萤石云协议、HIK_SIP、GB28181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硬件接口：RJ45*1，电源接口*1，RS485*1，IO输入*2，IO输出*2，3.5mm音频输入接口*1，3.5mm音频输出接口*1，标准Micro SD卡接口*1（最大支持256G）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安装方式：壁挂安装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供电方式：DC12V&amp;POE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设备功耗：≤8W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工作温度：-25℃-＋55℃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工作湿度：10%-90%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外壳材质：金属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防护等级：</w:t>
            </w:r>
          </w:p>
          <w:p w14:paraId="24F2F3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产品尺寸：179mmX114mmX43.5mm</w:t>
            </w:r>
          </w:p>
        </w:tc>
        <w:tc>
          <w:tcPr>
            <w:tcW w:w="697" w:type="dxa"/>
            <w:tcBorders>
              <w:top w:val="single" w:color="000000" w:sz="4" w:space="0"/>
              <w:left w:val="single" w:color="000000" w:sz="4" w:space="0"/>
              <w:right w:val="single" w:color="000000" w:sz="4" w:space="0"/>
            </w:tcBorders>
            <w:shd w:val="clear" w:color="FFFFFF" w:fill="FFFFFF"/>
            <w:vAlign w:val="center"/>
          </w:tcPr>
          <w:p w14:paraId="32602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62F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FB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9" w:hRule="atLeast"/>
        </w:trPr>
        <w:tc>
          <w:tcPr>
            <w:tcW w:w="692" w:type="dxa"/>
            <w:tcBorders>
              <w:top w:val="single" w:color="000000" w:sz="4" w:space="0"/>
              <w:left w:val="single" w:color="000000" w:sz="8" w:space="0"/>
              <w:right w:val="single" w:color="000000" w:sz="4" w:space="0"/>
            </w:tcBorders>
            <w:shd w:val="clear" w:color="FFFFFF" w:fill="FFFFFF"/>
            <w:vAlign w:val="center"/>
          </w:tcPr>
          <w:p w14:paraId="78DBB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114" w:type="dxa"/>
            <w:tcBorders>
              <w:top w:val="single" w:color="000000" w:sz="4" w:space="0"/>
              <w:left w:val="single" w:color="000000" w:sz="4" w:space="0"/>
              <w:right w:val="single" w:color="000000" w:sz="4" w:space="0"/>
            </w:tcBorders>
            <w:shd w:val="clear" w:color="FFFFFF" w:fill="FFFFFF"/>
            <w:vAlign w:val="center"/>
          </w:tcPr>
          <w:p w14:paraId="52CDC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离岗监测摄像机</w:t>
            </w:r>
          </w:p>
        </w:tc>
        <w:tc>
          <w:tcPr>
            <w:tcW w:w="5957" w:type="dxa"/>
            <w:tcBorders>
              <w:top w:val="single" w:color="000000" w:sz="4" w:space="0"/>
              <w:left w:val="single" w:color="000000" w:sz="4" w:space="0"/>
              <w:right w:val="single" w:color="000000" w:sz="4" w:space="0"/>
            </w:tcBorders>
            <w:shd w:val="clear" w:color="FFFFFF" w:fill="FFFFFF"/>
            <w:vAlign w:val="center"/>
          </w:tcPr>
          <w:p w14:paraId="051FE2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1/3 inch逐行扫描400万像素CMOS图像传感器，水平解像力不低于1100线，镜头应支持2.8mm、4.0mm、6.0mm定焦可选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支持宽动态、支持走廊模式、支持透雾、支持图像镜像、支持逆光补偿等功能；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最低照度不低于彩色：0.003lx、黑白：0.001lx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支持三码流设置400W(2688*1520)最大不低于30帧/秒、720P(1280*720)最大不低于30帧/秒、D1(720*576)最大不低于25帧/秒；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支持H.265、H.264、MJPEG编码协议；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红外灯可在低照度下手动或自动开启，智能红外红外夜视距离不低于30m；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支持前端存储，最大支持不低于256GB；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支持运动检测、遮挡检测、声音检测等智能事件功能；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支持深度周</w:t>
            </w:r>
          </w:p>
          <w:p w14:paraId="2EA9B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界功能，支持不低于离岗检测、越界检测、进入区域、离开区域、区域入侵布防模式；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支持人脸检测功能，支持效果优先、速度优先、周期优选三种人脸抓拍优选模式；支持抓拍优选，自动筛选出抓拍质量最优的图片；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支持人数统计功能，支持人流量统计，人员密度检测（支持阈值告警）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支持L2TP、IPv4、IGMP、ICMP、ARP、TCP、UDP、DHCP、PPPoE、RTP、RTSP、DNS、DDNS、NTP、FTP、UPnP、HTTP、SNMP、SIP、802.1X、HTTPS、RTMP等网络协议；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支持不低于1路音频输入接口、1路音频输出接口，支持不低于1路告警输入接口、1路告警输出接口；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适用不低于-30～60℃温度环境工作；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支持DC12V</w:t>
            </w:r>
          </w:p>
          <w:p w14:paraId="59495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满足长时间在±25％电压波动电网中工作，支持POE供电；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支持不低于IK10防爆等级，IP67防护等级；</w:t>
            </w:r>
          </w:p>
        </w:tc>
        <w:tc>
          <w:tcPr>
            <w:tcW w:w="697" w:type="dxa"/>
            <w:tcBorders>
              <w:top w:val="single" w:color="000000" w:sz="4" w:space="0"/>
              <w:left w:val="single" w:color="000000" w:sz="4" w:space="0"/>
              <w:right w:val="single" w:color="000000" w:sz="4" w:space="0"/>
            </w:tcBorders>
            <w:shd w:val="clear" w:color="FFFFFF" w:fill="FFFFFF"/>
            <w:vAlign w:val="center"/>
          </w:tcPr>
          <w:p w14:paraId="1F28B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B05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6A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692" w:type="dxa"/>
            <w:tcBorders>
              <w:top w:val="single" w:color="000000" w:sz="4" w:space="0"/>
              <w:left w:val="single" w:color="000000" w:sz="8" w:space="0"/>
              <w:right w:val="single" w:color="000000" w:sz="4" w:space="0"/>
            </w:tcBorders>
            <w:shd w:val="clear" w:color="FFFFFF" w:fill="FFFFFF"/>
            <w:vAlign w:val="center"/>
          </w:tcPr>
          <w:p w14:paraId="4431C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114" w:type="dxa"/>
            <w:tcBorders>
              <w:top w:val="single" w:color="000000" w:sz="4" w:space="0"/>
              <w:left w:val="single" w:color="000000" w:sz="4" w:space="0"/>
              <w:right w:val="single" w:color="000000" w:sz="4" w:space="0"/>
            </w:tcBorders>
            <w:shd w:val="clear" w:color="FFFFFF" w:fill="FFFFFF"/>
            <w:vAlign w:val="center"/>
          </w:tcPr>
          <w:p w14:paraId="59937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人脸抓拍摄像机</w:t>
            </w:r>
          </w:p>
        </w:tc>
        <w:tc>
          <w:tcPr>
            <w:tcW w:w="5957" w:type="dxa"/>
            <w:tcBorders>
              <w:top w:val="single" w:color="000000" w:sz="4" w:space="0"/>
              <w:left w:val="single" w:color="000000" w:sz="4" w:space="0"/>
              <w:right w:val="single" w:color="000000" w:sz="4" w:space="0"/>
            </w:tcBorders>
            <w:shd w:val="clear" w:color="FFFFFF" w:fill="FFFFFF"/>
            <w:vAlign w:val="center"/>
          </w:tcPr>
          <w:p w14:paraId="21B5C7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最低照度：通道1：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彩色：0.0005 Lux @（F1.2，AGC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黑白：0.0001 Lux @（F1.2，AGC ON），0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彩色：0.0005 Lux @（F1.0，AGC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黑白：0.0001 Lux @（F1.0，AGC ON），0 Lux with IR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传感器类型：通道1：1/1.8"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通道2：1/2.7" Progressive Scan CMOS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宽动态：120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焦距&amp;视场角：通道1：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8~32 mm：水平视场角：40.3°~14.5°，垂直视场角：22.1°~8.2°，对角视场角：46.9°~16.5°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 mm：水平视场角：84°，垂直视场角：45°，对角视场角：99° </w:t>
            </w:r>
          </w:p>
          <w:p w14:paraId="2ACF53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补光灯类型：混合补光（支持白光模式和混光模式），850 nm+暖白光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补光距离：通道1：普通监控：50 m，人脸抓拍/识别：15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通道2：普通监控：30 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防补光过曝：支持开启和关闭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最大图像尺寸：通道1：2688 × 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通道2：1920 × 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接口类型：外甩线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SD卡扩展：内置MicroSD/MicroSDHC/MicroSDXC 插槽，最大支持512 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音频：2个内置麦克风，1个内置扬声器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复位：支持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 ± 20%，支持防反接保护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PoE：802.3at，</w:t>
            </w:r>
          </w:p>
          <w:p w14:paraId="6209F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Type 2，Class 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电源接口类型：3芯接口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线缆长度：35 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存储温湿度：-30 °C~60 °C，湿度小于95%（无凝结）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启动和工作温湿度：-30 °C~60 °C，湿度小于95%（无凝结）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电流及功耗：DC：12 V，1.2 A，最大功耗：14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PoE：802.3at，36 V~57 V，0.43 A~0.27 A，最大功耗：16.68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恢复出厂设置：支持RESET按键，客户端或浏览器恢复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在线升级：支持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防护：IP67</w:t>
            </w:r>
          </w:p>
        </w:tc>
        <w:tc>
          <w:tcPr>
            <w:tcW w:w="697" w:type="dxa"/>
            <w:tcBorders>
              <w:top w:val="single" w:color="000000" w:sz="4" w:space="0"/>
              <w:left w:val="single" w:color="000000" w:sz="4" w:space="0"/>
              <w:right w:val="single" w:color="000000" w:sz="4" w:space="0"/>
            </w:tcBorders>
            <w:shd w:val="clear" w:color="FFFFFF" w:fill="FFFFFF"/>
            <w:vAlign w:val="center"/>
          </w:tcPr>
          <w:p w14:paraId="33BA4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D52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DCD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B15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10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摄像机电源</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65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DC12V电源适配器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 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 壁挂式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输入规格: AC176V~260V，50Hz，0.8A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输出规格: 额定：DC12V/1.5A；最大：DC12V/2.0A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输入效率≥85.00%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负载调整率: ±5%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纹波/噪声: 150mVp-p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 24W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输入接口: 3C插头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输出接口形式: 裸线输出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线长: 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工作温度和湿度: 0℃~40℃,湿度10%~90%(无凝结)</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2D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602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54D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6EF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13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安检门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45D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显示屏类型：LCD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通道尺寸：(mm)2000(高)x710(宽)x500(深)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外形尺寸：(mm)2200(高)x840(宽)x600(深)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探测区位：12防区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灵敏度级数：255级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频率设置：20级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飞物报警：支持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屏幕规格：7寸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工作温度：-20℃─55℃，95%，无冷凝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工作电源：220V</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A9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91B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90C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7C0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C7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IP网络音箱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9B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一体壁挂式室外防水设计、整合网络音频解码，数字功放及音箱。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采用高速工业级双核(ARM+DSP)芯片、启动时间≤1秒。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内置高真保线性阵列扬声器和立体声D类功率放大器。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内置回路检测功能、可远程监听扬声器工作状态、轻松维护。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终端支持服务软件远程控制方式调节音量。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标准RJ45网络接口、有以太网口的地方即可接入、支持跨网段和跨路由。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电源、功耗 DC24V/2.7A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内置功放功率 30W(8Ω定阻)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工作温度、湿度 -10℃～50℃，≤90%RH（无结露）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产品尺寸、重量 83.2x88.1x450mm，2.0 kg</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F2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BDC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88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3"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E23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09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手持金属探测器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9D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操作简单、方便，说明书有中英文版本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灵敏度高，能探测一枚大头针大小金属物品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探测面大、从上到下一次探测完毕、大大的提高工作效率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具有三个指示灯显示，开机时绿色灯亮，探测时红色指示灯亮，电压降低时 黄色指示灯亮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突出特点是有声光和振动报警双重提示方式,准确快速判断金属位置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具有高低灵敏度调节按钮，根据实际需求调节探测灵敏度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工作电源：6F22ND 9V 电池(碱性电池、可充电电池)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灵敏度设置：一枚大头针大小金属物品(离探板距离 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毛重：340g</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5B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8EC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0B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000000" w:sz="4" w:space="0"/>
              <w:left w:val="single" w:color="000000" w:sz="8" w:space="0"/>
              <w:right w:val="single" w:color="000000" w:sz="4" w:space="0"/>
            </w:tcBorders>
            <w:shd w:val="clear" w:color="FFFFFF" w:fill="FFFFFF"/>
            <w:vAlign w:val="center"/>
          </w:tcPr>
          <w:p w14:paraId="761AB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114" w:type="dxa"/>
            <w:tcBorders>
              <w:top w:val="single" w:color="000000" w:sz="4" w:space="0"/>
              <w:left w:val="single" w:color="000000" w:sz="4" w:space="0"/>
              <w:right w:val="single" w:color="000000" w:sz="4" w:space="0"/>
            </w:tcBorders>
            <w:shd w:val="clear" w:color="FFFFFF" w:fill="FFFFFF"/>
            <w:vAlign w:val="center"/>
          </w:tcPr>
          <w:p w14:paraId="6BD9E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储物柜</w:t>
            </w:r>
          </w:p>
        </w:tc>
        <w:tc>
          <w:tcPr>
            <w:tcW w:w="5957" w:type="dxa"/>
            <w:tcBorders>
              <w:top w:val="single" w:color="000000" w:sz="4" w:space="0"/>
              <w:left w:val="single" w:color="000000" w:sz="4" w:space="0"/>
              <w:right w:val="single" w:color="000000" w:sz="4" w:space="0"/>
            </w:tcBorders>
            <w:shd w:val="clear" w:color="FFFFFF" w:fill="FFFFFF"/>
            <w:vAlign w:val="center"/>
          </w:tcPr>
          <w:p w14:paraId="2FBDE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操作系统：嵌入式Linux操作系统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屏幕参数： 7英寸触摸显示屏，屏幕比例9:16，屏幕分辨率600*1024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认证方式：人脸，卡片（Mifare卡序列号/内容、CPU卡序列号/内容）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开柜方式：认证开柜，远程开柜，钥匙开柜，一键巡更开柜（管理员操作）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设备容量：8000张人脸、40000张卡，100000条事件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柜格数量：12格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柜格尺寸：300*277*495mm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柜格最大承重：10kg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板材厚度：0.5mm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通信方式：有线网络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使用环境：室内、不防水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整柜尺寸：870mm*495mm*1880mm（宽*厚*高）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整柜净重：80kg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单机模式：支持单机+WEB模式使用，支持人员管理，智能柜配置， 权限分配，状态显示，日志查询等功能。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平台对接：支持设备管理，人员权限下发、物品存储、物品交换、记录查看、短信邮件提醒等功能；支持提供I协议对接其他平台。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使用模式：支持访客模式和员工模式，员工模式下支持分配固定柜格和自助选择空闲柜格；访客模式下访客本地录入人脸进行存取，支持自助选择空闲柜格和系统随机分配柜格。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柜格分配：支持分配一人一格、一人多格、多人一格的分配模式，分配方式支持全部柜格分配、空闲柜格分配、指定柜格分配。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广告功能：支持待机画面图片（最多5张）轮播功能。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计划模板：支持配置设备使用计划模板，针对存取操作支持分别设置开放和禁用时间段，支持一个周计划模板、七个假日计划模板。</w:t>
            </w:r>
          </w:p>
        </w:tc>
        <w:tc>
          <w:tcPr>
            <w:tcW w:w="697" w:type="dxa"/>
            <w:tcBorders>
              <w:top w:val="single" w:color="000000" w:sz="4" w:space="0"/>
              <w:left w:val="single" w:color="000000" w:sz="4" w:space="0"/>
              <w:right w:val="single" w:color="000000" w:sz="4" w:space="0"/>
            </w:tcBorders>
            <w:shd w:val="clear" w:color="FFFFFF" w:fill="FFFFFF"/>
            <w:vAlign w:val="center"/>
          </w:tcPr>
          <w:p w14:paraId="15E44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E40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0F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4"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CD1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8B2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E43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提供8个千兆电口、2个千兆光口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交换容量：20 Gbps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包转发率：14.88 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支持IEEE 802.3、IEEE 802.3u、IEEE 802.3x、IEEE 802.3ab标准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支持管理平台管理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支持手机APP管理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支持安防网络拓扑管理、端口管理，支持远程升级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支持SNMPv1/v2c协议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支持DHCP Snooping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支持静态链路聚合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坚固式高强度金属外壳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无风扇设计，高可靠性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安装方式：桌面式，桌面式可壁挂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供电方式：12 VDC, 1 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浪涌防护：网口6 KV</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23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7A0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92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562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99C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D7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超五类双绞线</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EA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967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r>
      <w:tr w14:paraId="6379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65A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5D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27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8A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A55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39C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1BC1D928">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四、出入口控制系统</w:t>
            </w:r>
          </w:p>
        </w:tc>
      </w:tr>
      <w:tr w14:paraId="52BAF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92" w:type="dxa"/>
            <w:tcBorders>
              <w:top w:val="single" w:color="000000" w:sz="4" w:space="0"/>
              <w:left w:val="single" w:color="000000" w:sz="8" w:space="0"/>
              <w:right w:val="single" w:color="000000" w:sz="4" w:space="0"/>
            </w:tcBorders>
            <w:shd w:val="clear" w:color="FFFFFF" w:fill="FFFFFF"/>
            <w:vAlign w:val="center"/>
          </w:tcPr>
          <w:p w14:paraId="2F09E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114" w:type="dxa"/>
            <w:tcBorders>
              <w:top w:val="single" w:color="000000" w:sz="4" w:space="0"/>
              <w:left w:val="single" w:color="000000" w:sz="4" w:space="0"/>
              <w:right w:val="single" w:color="000000" w:sz="4" w:space="0"/>
            </w:tcBorders>
            <w:shd w:val="clear" w:color="FFFFFF" w:fill="FFFFFF"/>
            <w:vAlign w:val="center"/>
          </w:tcPr>
          <w:p w14:paraId="4E830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人脸识别一体机</w:t>
            </w:r>
          </w:p>
        </w:tc>
        <w:tc>
          <w:tcPr>
            <w:tcW w:w="5957" w:type="dxa"/>
            <w:tcBorders>
              <w:top w:val="single" w:color="000000" w:sz="4" w:space="0"/>
              <w:left w:val="single" w:color="000000" w:sz="4" w:space="0"/>
              <w:right w:val="single" w:color="000000" w:sz="4" w:space="0"/>
            </w:tcBorders>
            <w:shd w:val="clear" w:color="FFFFFF" w:fill="FFFFFF"/>
            <w:vAlign w:val="center"/>
          </w:tcPr>
          <w:p w14:paraId="0528DE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操作系统：嵌入式Linux操作系统；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屏幕参数： 7英寸触摸显示屏，屏幕比例9:16，屏幕分辨率600*1024；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摄像头参数：采用宽动态200万双目摄像头；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认证方式：支持人脸、刷卡（IC卡、手机NFC卡、CPU卡序列号/内容、身份证卡序列号）、密码认证方式，可外接身份证、指纹、蓝牙、二维码功能模块；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人脸验证：采用深度学习算法，支持单人或多人识别（最多5人同时认证）功能；支持照片、视频防假；1:N人脸验证速度≤0.2s，人脸验证准确率≥99%；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存储容量：本地支持10000人脸库、50000张卡，15万条事件记录；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硬件接口：LAN*1、RS485*1、Wiegand * 1(支持双向)、typeC类型USB接口*1、电锁*1、门磁*1、报警输入*2、报警输出</w:t>
            </w:r>
          </w:p>
          <w:p w14:paraId="0223A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*1、开门按钮*1、SD卡槽*1（最大支持512GB）、3.5mm音频输出接口*1；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通信方式及网络协议：有线网络；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使用环境：IP65，室内外环境（室外使用必须搭配遮阳罩）；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安装方式：壁挂安装（标配挂板，适配86底盒）；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 DC12V~24V/2A（电源需另配）；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产品尺寸：209.2*110.5*24mm；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设备重量：净重0.56kg，毛重0.88kg</w:t>
            </w:r>
          </w:p>
        </w:tc>
        <w:tc>
          <w:tcPr>
            <w:tcW w:w="697" w:type="dxa"/>
            <w:tcBorders>
              <w:top w:val="single" w:color="000000" w:sz="4" w:space="0"/>
              <w:left w:val="single" w:color="000000" w:sz="4" w:space="0"/>
              <w:right w:val="single" w:color="000000" w:sz="4" w:space="0"/>
            </w:tcBorders>
            <w:shd w:val="clear" w:color="FFFFFF" w:fill="FFFFFF"/>
            <w:vAlign w:val="center"/>
          </w:tcPr>
          <w:p w14:paraId="36187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121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136B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1A9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D0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一体机电源终端</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FD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输入电压：100-240VAC；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输出电压：12VDC；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输出电流：4.17A；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纹波与噪声：&lt; 150mVpp；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电压调整范围：11-14Vdc；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一般规范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重量：0.23kg；</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80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D8A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ED2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2DC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9F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读卡器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83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认证方式：刷卡、密码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读卡频率：13.56MHz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按键方式：物理按键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可识别卡：IC卡(支持扇区加密)、CPU卡序列号(不含加密功能)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通讯方式：RS485+Wiegand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安装方式：无底盒壁挂、86底盒、120底盒安装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工作环境：IP65，室内外环境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设备尺寸：123mm(高)x88mm(宽)x21mm(厚)</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9C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A28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F9B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4"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4CD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8F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单门磁力锁</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06C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锁体主体颜色为：氧化银。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最大静态直线拉力：280kg ± 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断电开锁，满足消防要求；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具有电锁状态指示灯（红灯为开锁状态， 绿灯为上锁状态）；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支持锁状态侦测信号(门磁)输出：NO/NC/COM接点；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工作电压：12V/500mA 或 24V/250mA；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使用环境：室内（不防水）；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适用门型：木门、玻璃门、金属门、防火门。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4A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9FD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5F3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B56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DA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单门磁力锁支架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46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选用材料：高强铝合金，表面喷沙，颜色为氧化银。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外壳处理：阳极硬化电镀处理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适用门型：木门、金属门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开门方式：90度内开式门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38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EDB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C81F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3"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C12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99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双门磁力锁</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45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锁体主体颜色为：氧化银。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最大静态直线拉力：280kg ± 5%*2；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断电开锁，满足消防要求；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具有电锁状态指示灯（红灯为开锁状态， 绿灯为上锁状态）；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支持锁状态侦测信号(门磁)输出：NO/NC/COM接点；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工作电压：12V/1040mA 或 24V/520mA；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使用环境：室内（不防水）；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适用门型：木门、玻璃门、金属门、防火门；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AB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70A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732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397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E0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双门磁力锁支架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2F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选用材料：高强铝合金，表面喷沙，颜色为氧化银。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外壳处理：阳极硬化电镀处理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适用门型：木门、金属门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开门方式：90度内开式门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C6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748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6EA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8B7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CD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开门按钮</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F0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开门按钮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结构：塑料面板；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性能：最大耐电流1.25A，电压250V；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输出：常开；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类型：适合埋入式电器盒使用；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FA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686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125F5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B42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200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门禁控制器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02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管控门数：2门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通讯方式：上行TCP/IP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可接读卡器：RS485读卡器*4、Wiegand读卡器*4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存储容量：10万张卡和30万记录存储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门禁高级功能：支持多门互锁、跨主机反潜回、多重卡认证等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输入接口：报警输入*4、门磁*2、开门按钮*2、Case输入*4、防拆*1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输出接口：开门继电器*2、报警继电器*4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其他功能：带消防联动继电器接口、接蓄电池功能接口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 12V（自带开关电源：220V输入，12V/100W输出）</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4E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D2C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618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3"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EDE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35A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人脸录入仪</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E0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1、3.97英寸触摸显示屏，屏幕分辨率800*480；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2、采用200万双目摄像头，有照片视频防假功能；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3、支持人脸采集、卡片录入（ID/IC/普通CPU/国密CPU卡/二三代身份证序列号）；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4、支持有线网络、无线WiFi、USB口通信；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5、支持在线采集，通过网络协议或USB口对接到平台，平台进行在线采集，采集信息实时上传；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6、工作电压：DC12V/1.5A (自带电源适配器）；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8F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EBC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78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3"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858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6F5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FCE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卡片类型：IC卡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符合标准：ISO14443 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卡片容量：1K byte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工作频率：13.56MHz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主体材质：PVC</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00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D11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34AF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9F8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824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管理电脑</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7D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CPU：i5-12400(6核/2.5GHz)；6核12线程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内存：8GB，3200MHz频率，最大支持64 GB内存；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固态硬盘：1个256G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机械硬盘：无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扩展接口：支持4个SATA接口，1个M.2接口，1个PCIE×16插槽，1个PCIE×1插槽，10个USB接口，其中4个USB3.0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显示器：21.5英寸，分辨率1920x1080，刷新率60HZ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显卡：独立显卡型号R7 430，显存容量2GB，独立显卡接口1个HDMI，1个VGA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光驱/键鼠：默认不带光驱，含USB有线键鼠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操作系统：Windows10 Home（激活）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电源：200W；机箱大小：11L</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BF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903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5A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34143193">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五、入侵与紧急报警系统</w:t>
            </w:r>
          </w:p>
        </w:tc>
      </w:tr>
      <w:tr w14:paraId="2A68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7EB682EC">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1、周界电子围栏系统</w:t>
            </w:r>
          </w:p>
        </w:tc>
      </w:tr>
      <w:tr w14:paraId="2004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trPr>
        <w:tc>
          <w:tcPr>
            <w:tcW w:w="692" w:type="dxa"/>
            <w:tcBorders>
              <w:top w:val="single" w:color="000000" w:sz="4" w:space="0"/>
              <w:left w:val="single" w:color="000000" w:sz="8" w:space="0"/>
              <w:right w:val="single" w:color="000000" w:sz="4" w:space="0"/>
            </w:tcBorders>
            <w:shd w:val="clear" w:color="FFFFFF" w:fill="FFFFFF"/>
            <w:vAlign w:val="center"/>
          </w:tcPr>
          <w:p w14:paraId="19D4A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114" w:type="dxa"/>
            <w:tcBorders>
              <w:top w:val="single" w:color="000000" w:sz="4" w:space="0"/>
              <w:left w:val="single" w:color="000000" w:sz="4" w:space="0"/>
              <w:right w:val="single" w:color="000000" w:sz="4" w:space="0"/>
            </w:tcBorders>
            <w:shd w:val="clear" w:color="FFFFFF" w:fill="FFFFFF"/>
            <w:vAlign w:val="center"/>
          </w:tcPr>
          <w:p w14:paraId="0FD9FB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四线双防脉冲主机</w:t>
            </w:r>
          </w:p>
        </w:tc>
        <w:tc>
          <w:tcPr>
            <w:tcW w:w="5957" w:type="dxa"/>
            <w:tcBorders>
              <w:top w:val="single" w:color="000000" w:sz="4" w:space="0"/>
              <w:left w:val="single" w:color="000000" w:sz="4" w:space="0"/>
              <w:right w:val="single" w:color="000000" w:sz="4" w:space="0"/>
            </w:tcBorders>
            <w:shd w:val="clear" w:color="FFFFFF" w:fill="FFFFFF"/>
            <w:vAlign w:val="center"/>
          </w:tcPr>
          <w:p w14:paraId="73818E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4.3英寸的液晶显示操作屏，可显示每个防区的工作电压，带有4个功能按键可进行布防、撤防、电压调节等操作；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支持防区电压无级调控（最小颗粒度0.1Kv），电压值调控范围(0.9Kv-6.5Kv)；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支持防区报警图标显示,可实时监控每个防区情况,一旦报警被触发图标立即闪烁并报警提示；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内接式螺丝接线端子台，让高压与脉冲连接更可靠、稳定，安全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同时支持继电器干接点、RS485接口、RJ45（TCP/IP）三种通信接口，实现跟中心报警主机的通信；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内置十进制拨码模块，地址支持0~99，当采用RS485通信方式时，相较传统二进制拨码更加的准确、高效；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支持一路第三防区扩展，该功能可以支持脉冲主机外接一路探测器，在综合技防场景中可以节省施工成本，提高</w:t>
            </w:r>
          </w:p>
          <w:p w14:paraId="6F125D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布线效率；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支持输出一路DC12V 1A供电，给就近其他探测器提供供电，节省综合施工成本；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支持防区报警（短路、断路、触网）、防拆报警、系统故障报警等多种报警方式；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内置两路独立高压电路，实现真正意义上的双防区，控制中心对该脉冲主机的回控可以精确到单个防区实现分别独立控制；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防区：2个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配置方式：本地配置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异常状态监测：支持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电池接口：支持1路DC12V 1A蓄电池接入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报警输出：4路开关量输出（2路为防区报警输出，1路为外部开关量报警输出，1路主机掉电报警输出）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网络接口：1个RJ45接口 （10/100M）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报警输入：支持1组报警输入</w:t>
            </w:r>
          </w:p>
          <w:p w14:paraId="0E648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NO/NC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数字按键：支持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电气性能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功耗：30W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电源：脉冲主机：DC15V±10%，2A，30W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适配器：输入 AC100~240V，1.5A Max，50/60Hz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输出 DC15V，4A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有线连接：支持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显示屏：4.3寸液晶显示屏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常规参数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外壳材质：ABS工程塑料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重量：2.79kg ±0.05kg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工作温度：﹣30°C -- +55°C，±10%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工作湿度：10％ - 90％</w:t>
            </w:r>
          </w:p>
        </w:tc>
        <w:tc>
          <w:tcPr>
            <w:tcW w:w="697" w:type="dxa"/>
            <w:tcBorders>
              <w:top w:val="single" w:color="000000" w:sz="4" w:space="0"/>
              <w:left w:val="single" w:color="000000" w:sz="4" w:space="0"/>
              <w:right w:val="single" w:color="000000" w:sz="4" w:space="0"/>
            </w:tcBorders>
            <w:shd w:val="clear" w:color="FFFFFF" w:fill="FFFFFF"/>
            <w:vAlign w:val="center"/>
          </w:tcPr>
          <w:p w14:paraId="41330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660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2634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2" w:hRule="atLeast"/>
        </w:trPr>
        <w:tc>
          <w:tcPr>
            <w:tcW w:w="692" w:type="dxa"/>
            <w:tcBorders>
              <w:top w:val="single" w:color="000000" w:sz="4" w:space="0"/>
              <w:left w:val="single" w:color="000000" w:sz="8" w:space="0"/>
              <w:right w:val="single" w:color="000000" w:sz="4" w:space="0"/>
            </w:tcBorders>
            <w:shd w:val="clear" w:color="FFFFFF" w:fill="FFFFFF"/>
            <w:vAlign w:val="center"/>
          </w:tcPr>
          <w:p w14:paraId="0B8CB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114" w:type="dxa"/>
            <w:tcBorders>
              <w:top w:val="single" w:color="000000" w:sz="4" w:space="0"/>
              <w:left w:val="single" w:color="000000" w:sz="4" w:space="0"/>
              <w:right w:val="single" w:color="000000" w:sz="4" w:space="0"/>
            </w:tcBorders>
            <w:shd w:val="clear" w:color="FFFFFF" w:fill="FFFFFF"/>
            <w:vAlign w:val="center"/>
          </w:tcPr>
          <w:p w14:paraId="55BD4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周界报警室外工控箱</w:t>
            </w:r>
          </w:p>
        </w:tc>
        <w:tc>
          <w:tcPr>
            <w:tcW w:w="5957" w:type="dxa"/>
            <w:tcBorders>
              <w:top w:val="single" w:color="000000" w:sz="4" w:space="0"/>
              <w:left w:val="single" w:color="000000" w:sz="4" w:space="0"/>
              <w:right w:val="single" w:color="000000" w:sz="4" w:space="0"/>
            </w:tcBorders>
            <w:shd w:val="clear" w:color="FFFFFF" w:fill="FFFFFF"/>
            <w:vAlign w:val="center"/>
          </w:tcPr>
          <w:p w14:paraId="6011CC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设备材质：冷轧钢板、镀锌喷塑 ，壁厚 1.0mm±0.15mm；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尺寸（高宽深）：含帽沿（高*宽*深）：600mm*400mm*200mm；不含帽沿（高*宽*深）：600mm*400mm*180mm；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工控配置：2P 16A空开 1个；2P 20kA 防浪涌(防雷)模块 1个；5孔导轨式插座 3个；高压接线端子 2个；接地铜排 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基础配置：十字铜芯一字锁，内置两条工业导轨（280mm/80mm）,一块多孔工业挂板（360mm*160mm），一条接地铜排；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防水等级：IP65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支持壁挂、抱箍、落地等三种安装方式；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空气开关：额定电压(V) ：230/400 AC 额定电流(A)：16A 额定频率(Hz)：50/60HZ 数量：1个 （2P）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防浪涌/雷击保护器：额定电</w:t>
            </w:r>
          </w:p>
          <w:p w14:paraId="0811B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压：230V（相电压） 最大放电电流：20KA 响应时间：＜ 25ns 数量：1个（2P）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导轨式插座：额定电压：250V 额定电流：10A 数量：3个（5孔）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高压接线模块：进线范围/10-35平方；出线范围/2.5-16平方； 适用电流/100A ；导件材质/黄铜镀锡； 端口数量/1进2出； 数量：2个</w:t>
            </w:r>
          </w:p>
        </w:tc>
        <w:tc>
          <w:tcPr>
            <w:tcW w:w="697" w:type="dxa"/>
            <w:tcBorders>
              <w:top w:val="single" w:color="000000" w:sz="4" w:space="0"/>
              <w:left w:val="single" w:color="000000" w:sz="4" w:space="0"/>
              <w:right w:val="single" w:color="000000" w:sz="4" w:space="0"/>
            </w:tcBorders>
            <w:shd w:val="clear" w:color="FFFFFF" w:fill="FFFFFF"/>
            <w:vAlign w:val="center"/>
          </w:tcPr>
          <w:p w14:paraId="64F6F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AC0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03EFD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25C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5B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避雷器（含支架）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E3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避雷器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4B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020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BB7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EE5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0D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EE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电子围栏专用， 请不要用于其他系统。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声光报警器（带转动）/声压≥108分贝/电流≤250毫安/（含电源和支架）</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CD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553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3857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B45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3E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中间杆8</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26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4/6线通用中间杆； 材质：软性玻璃纤维；6线，口径10mm，杆长850mm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20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917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D6D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175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D7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中间杆附件包</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4B3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4线中间杆附件包；  含中间杆帽子（口径10）1个、中间杆绝缘子4个、中间杆底座（热镀锌）1个</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53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65C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E34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62E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FB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承力杆附件包8</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9BE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4线承力杆经济型杆附件包；  含4个终端杆绝缘子（套管型）；1个终端杆帽子（32口径）；1个承力杆底座（热镀锌）</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C4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216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A42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403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21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终端杆附件包</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468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4线终端杆经济型附件包；含终端杆绝缘子（套管型）4只；终端杆帽子（32口径）1个；终端杆底座（热镀锌）1套；收紧器4个；线线连接器8个</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BE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15D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01AA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EA1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C4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通用杆</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9BD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4线经济型通用杆850；  经济型通用终端、承力杆；  4线终端杆，直径32mm,2.0mm 厚，高度：850mm；材质：铝合金管；表面处理：表面氧化；表面颜色：本色</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57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CB5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003B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E91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D3E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合金线400米</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E0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20#合金线，优良导电率，抗氧化、耐腐蚀,去火功能，多股，每100米2欧姆阻值，400m一盘</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4A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EF0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BF30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149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0BC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合金线100米</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69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20#合金线，优良导电率，抗氧化、耐腐蚀,去火功能，多股，每100米2欧姆阻值，100m一盘。</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1F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B79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FA6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968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A1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高压绝缘导线100m</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8B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高压绝缘导线；合金线为内芯/高压绝缘层抗脉冲电压&gt;20KV/考虑现场可能有出入口、或围墙不连续处，100米/盘</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7D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D26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364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B97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72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警示牌</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6D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警示牌；尺寸：100*200MM/采用稀土发光材料制造/在阴雨天气同样可吸光/双面印刷/夜光显示/每10米挂一块</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47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DF9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181D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39B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C1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接地桩</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79E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电子围栏接地桩；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可用于将电子围栏主机和避雷器的接地；角钢，厚度2mm，长1.5米</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2E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C38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7C3D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F02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337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5米10mm²接地线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7F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用于连接避雷器和接地桩，长为5米，10mm²的铜导线，每根接地桩配置一根</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3D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B1C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7176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28F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7A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警号</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D40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1、设备类型：声光警号（声光报警器）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2、警灯颜色：红色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3、报警音量：105dB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4、硬件接口：红/黑线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5、使用环境：室内/外（IP54室外防水）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6、外壳材质：PC+ABS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7、安装方式：壁挂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8、工作电源：DC12V/220mA（宽压8-16V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9、工作温度：-20 °C 至 60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10、工作湿度：10% 至 90%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B8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AA9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58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ED5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57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混合报警主机</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75B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1、操作系统：嵌入式Linux操作系统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2、防区数量：支持通过网络和RS485方式接入电子围栏、张力围栏（其中RS485扩展上限为64路，网络扩展上限为256路）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3、继电器数量：板载4路（距离50m以内），可通过继电器模块扩展至64路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4、日志容量：5000条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5、传输距离：网络传输无限制（局域网可达），RS485传输800米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6、硬件接口：RS485*1、RJ45*1，PSTN接口*1，4G模块接口*1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7、安装方式：壁挂安装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8、供电方式：AC220V（自带电源适配器）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9、设备功耗：裸机功耗≤5W，满载功耗≤25W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10、工作温度：–10℃～+55℃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11、工作湿度：10％--90％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12、使用环境：室内</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8E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850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5E1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759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62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键盘及其他</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D3F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1、设备类型：混合报警主机专用控制键盘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2、通讯协议：RS485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3、传输距离：800m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5、显示屏：LCD（尺寸80X25mm）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6、操作按键：20个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7、指示灯：5个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8、蜂鸣器：支持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9、安装方式：壁挂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10、工作电源：DC12V/150mA（宽压9-16V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11、工作温度：-10 °C 至 55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12、工作湿度：10% 至 90%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B2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C95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45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333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F5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双防区扩展模块</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E0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1、设备类型：网络2防区扩展模块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2、防区数量：2个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3、通讯接口：LAN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4、通讯线材：RJ45局域网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5、通讯协议：TAP协议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6、指示灯：3个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7、复位按键：1个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8、外壳材质：塑料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10、工作电源：DC12V/50mA（宽压9-16V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11、工作温度：-10 °C 至 55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12、工作湿度：10% 至 90%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D4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9A6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29DB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09906BBC">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2、室内入侵报警</w:t>
            </w:r>
          </w:p>
        </w:tc>
      </w:tr>
      <w:tr w14:paraId="253E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0E4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42A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总线报警主机</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37A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1、操作系统：嵌入式Linux操作系统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2、防区数量：板载8路（探测器100m以内），可通过防区模块扩展至256路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3、继电器数量：板载4路（距离50m以内），可通过继电器模块扩展至256路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4、日志容量：4万条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5、传输距离：双总线，每条总线最长支持2.4Km（每条总线可增加2个中继器扩展至7.2km，总共支持14.4km）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6、硬件接口：RS485*1、MBUS*2、RJ45*1，PSTN*1，4G*1，RS232*1（可接报警打印机）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7、安装方式：壁挂安装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8、供电方式：AC220V（自带电源适配器）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9、设备功耗：裸机功耗≤5W，满载功耗≤60W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10、工作温度：–10℃～+55℃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11、工作湿度：10％--90％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12、使用环境：</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DA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F92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ED3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2494F39C">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室内</w:t>
            </w:r>
          </w:p>
        </w:tc>
      </w:tr>
      <w:tr w14:paraId="63B2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3A5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41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报警主机蓄电池</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AE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充电后备电池（12V7AH，报警主机专用）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标准电压 12V，额定容量 7.0Ah，重量约 2.13Kg</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18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7FF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9CB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3"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266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054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控制键盘</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B11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1、设备类型：控制键盘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2、通讯协议：RS485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3、传输距离：800m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5、显示屏：LCD（尺寸80X25mm）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6、操作按键：20个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7、指示灯：5个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8、蜂鸣器：支持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9、安装方式：壁挂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10、工作电源：DC12V/150mA（宽压9-16V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11、工作温度：-10 °C 至 55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12、工作湿度：10% 至 90%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88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7F5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E2B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33F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8BD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46A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1、设备类型：声光警号（声光报警器）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2、警灯颜色：红色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3、报警音量：105dB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4、硬件接口：红/黑线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5、使用环境：室内/外（IP54室外防水）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6、外壳材质：PC+ABS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7、安装方式：壁挂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8、工作电源：DC12V/220mA（宽压8-16V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9、工作温度：-20 °C 至 60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10、工作湿度：10% 至 90%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CA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A34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8FE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1"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468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C7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八防区扩展模块</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37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1、设备类型：总线8防区扩展模块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2、防区数量：8个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3、通讯接口：M-BUS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4、通讯线材：RVV2*1.5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5、通讯协议：M-BUS协议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6、外壳材质：金属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8、工作电源：DC36V/2.7mA（主机总线供电）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9、工作温度：-10 °C 至 55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10、工作湿度：10% 至 90%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D2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A85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1C9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52F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B7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继电器扩展模块</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590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1、设备类型：总线继电器扩展模块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2、继电器数量：32个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3、通讯接口：M-BUS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4、通讯线材：RVV2*1.5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5、通讯协议：M-BUS协议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6、外壳材质：金属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8、工作电源：DC12V/1A（标配适配器）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9、工作温度：-10 °C 至 55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10、工作湿度：10% 至 90%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EA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416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E6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5"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106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1C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室内双鉴探测器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0D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1、设备类型：有线双鉴探测器（壁挂）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3、探测距离：12米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4、探测角度：90°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5、探测速度：0.2-3m/s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6、报警输出：IO输出（常闭NC），支持防拆报警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7、安装方式：壁挂安装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8、安装高度：1.8-2.4米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9、工作电源：DC12V/17mA（宽压9-16V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10、工作温度：-10 °C 至 55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11、工作湿度：10% 至 90%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C4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B63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8C7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503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54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紧急求助按钮</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9FB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1、设备类型：紧急按钮（86盒）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2、外壳材质：防火ABS，阻燃环保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3、耐压耐流：耐压:24VDC、耐流:500mA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4、报警输出：IO输出（常闭NC/常开NO可选）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6、安装方式：86盒安装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7、工作电源：无需供电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8、工作温度：-10 °C 至 55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9、工作湿度：10% 至 90%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4A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283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4B16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8"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58E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BB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探测器电源</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326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1、设备类型：探测器开关电源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2、安装方式：螺丝固定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3、输出电压：DC12V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4、输出电流：0~3A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5、工作电源：AC220V/36W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6、工作温度：-30 °C 至 70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7、工作湿度：10% 至 90%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E9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B73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8B4C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07BF455E">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六、校园安防综合管理系统软件</w:t>
            </w:r>
          </w:p>
        </w:tc>
      </w:tr>
      <w:tr w14:paraId="29CEE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1" w:hRule="atLeast"/>
        </w:trPr>
        <w:tc>
          <w:tcPr>
            <w:tcW w:w="692" w:type="dxa"/>
            <w:tcBorders>
              <w:top w:val="single" w:color="000000" w:sz="4" w:space="0"/>
              <w:left w:val="single" w:color="000000" w:sz="8" w:space="0"/>
              <w:right w:val="single" w:color="000000" w:sz="4" w:space="0"/>
            </w:tcBorders>
            <w:shd w:val="clear" w:color="FFFFFF" w:fill="FFFFFF"/>
            <w:vAlign w:val="center"/>
          </w:tcPr>
          <w:p w14:paraId="39FD8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114" w:type="dxa"/>
            <w:tcBorders>
              <w:top w:val="single" w:color="000000" w:sz="4" w:space="0"/>
              <w:left w:val="single" w:color="000000" w:sz="4" w:space="0"/>
              <w:right w:val="single" w:color="000000" w:sz="4" w:space="0"/>
            </w:tcBorders>
            <w:shd w:val="clear" w:color="FFFFFF" w:fill="FFFFFF"/>
            <w:vAlign w:val="center"/>
          </w:tcPr>
          <w:p w14:paraId="0C9DC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系统管理</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4A2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系统基础包，提供业务应用依赖的基础资源信息及基础服务能力，包括组织管理、区域管理、人员管理、车辆管理、用户管理、设备管理、低代码引擎、门户工作台、云眸与本地EDU融合等。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系统基础信息管理：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一、组织资源管理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1、支持组织基础信息的增删改查、导入、导出等功能；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二、区域资源管理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1、支持区域基础信息的增删改查、导入、导出等功能；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三、人员信息管理</w:t>
            </w:r>
          </w:p>
          <w:p w14:paraId="6BBE7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1、支持人员信息的增删改查、导入、导出，包括人脸、指纹采集；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2、支持人员基础信息自定义扩展；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四、卡片信息管理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1、支持卡片基本信息的增删改查、导入、导出；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2、支持人员开卡、退卡、挂失、解挂、换卡及卡扇区加密；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五、车辆信息管理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1、支持车辆基本信息的增删改查、导入、导出；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六、设备信息管理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1、提供设备统一接入管理，包括：视频设备、出入口设备、门禁设备、梯控设备、可视对讲设备、食堂消费设备、寻车诱导设备、卡口设备、车载设备、报警设备等。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七、系统用户管理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1、支持账户基本信息和角色信息的增删改查；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2、支持配置不</w:t>
            </w:r>
          </w:p>
          <w:p w14:paraId="732A0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同角色权限，包括菜单权限、组织权限、区域权限、资源权限、功能控制权限；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3、支持用户组权限分配；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4、支持用户安全管理，可绑定用户mac地址及IP，可自行修改用户密码或者管理员重置密码；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5、支持从Windows域同步用户信息，用于域账户进行平台登录；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八、低代码引擎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1、支持流程表单引擎、报表引擎、巡检引擎、规则引擎、界面编排引擎等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九、云眸与本地EDU融合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1、支持云眸端区域、人员、组织、照片与本地EDU平台进行同步</w:t>
            </w:r>
          </w:p>
        </w:tc>
        <w:tc>
          <w:tcPr>
            <w:tcW w:w="697" w:type="dxa"/>
            <w:tcBorders>
              <w:top w:val="single" w:color="000000" w:sz="4" w:space="0"/>
              <w:left w:val="single" w:color="000000" w:sz="4" w:space="0"/>
              <w:right w:val="single" w:color="000000" w:sz="4" w:space="0"/>
            </w:tcBorders>
            <w:shd w:val="clear" w:color="FFFFFF" w:fill="FFFFFF"/>
            <w:vAlign w:val="center"/>
          </w:tcPr>
          <w:p w14:paraId="6CAF1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right w:val="single" w:color="000000" w:sz="4" w:space="0"/>
            </w:tcBorders>
            <w:shd w:val="clear" w:color="FFFFFF" w:fill="FFFFFF"/>
            <w:vAlign w:val="center"/>
          </w:tcPr>
          <w:p w14:paraId="6A1608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5A1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692" w:type="dxa"/>
            <w:tcBorders>
              <w:top w:val="single" w:color="000000" w:sz="4" w:space="0"/>
              <w:left w:val="single" w:color="000000" w:sz="8" w:space="0"/>
              <w:right w:val="single" w:color="000000" w:sz="4" w:space="0"/>
            </w:tcBorders>
            <w:shd w:val="clear" w:color="FFFFFF" w:fill="FFFFFF"/>
            <w:vAlign w:val="center"/>
          </w:tcPr>
          <w:p w14:paraId="026F7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114" w:type="dxa"/>
            <w:tcBorders>
              <w:top w:val="single" w:color="000000" w:sz="4" w:space="0"/>
              <w:left w:val="single" w:color="000000" w:sz="4" w:space="0"/>
              <w:right w:val="single" w:color="000000" w:sz="4" w:space="0"/>
            </w:tcBorders>
            <w:shd w:val="clear" w:color="FFFFFF" w:fill="FFFFFF"/>
            <w:vAlign w:val="center"/>
          </w:tcPr>
          <w:p w14:paraId="18416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视频监控</w:t>
            </w:r>
          </w:p>
        </w:tc>
        <w:tc>
          <w:tcPr>
            <w:tcW w:w="5957" w:type="dxa"/>
            <w:tcBorders>
              <w:top w:val="single" w:color="000000" w:sz="4" w:space="0"/>
              <w:left w:val="single" w:color="000000" w:sz="4" w:space="0"/>
              <w:right w:val="single" w:color="000000" w:sz="4" w:space="0"/>
            </w:tcBorders>
            <w:shd w:val="clear" w:color="FFFFFF" w:fill="FFFFFF"/>
            <w:vAlign w:val="center"/>
          </w:tcPr>
          <w:p w14:paraId="1BDE93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监控应用提供视频管理服务，支持编码设备通过海康设备网络SDK协议、海康Ehome协议、海康ISUP5.0协议、GB28181协议、ONVIF协议、大华设备网络SDK协议、萤石协议接入平台，实现视频预览、录像回放、视频上墙、视频事件监控服务能力，并且在网络带宽不足、有流量限制的网络环境下可以通过以图片替代视频的模式提供监控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一、视频预览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1、支持视频实时预览能力，实现预览窗口布局切换、预览画面自适应及全屏切换；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2、支持云台控制、实时抓图、紧急录像、即时回放、主子码流切换、声音开启\\关闭、辅屏预览（1个辅屏）、对讲、广播、报警输出控制的能力；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3、支持智能规则展示的能力（如：针对热成像设备温度信息实时展示）；</w:t>
            </w:r>
          </w:p>
          <w:p w14:paraId="28FC2B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4、支持资源视图管理能力，以视图形式管理监控点、视频预览轮巡等自定义资源组，其中视图类型包含公有视图和私有视图；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5、支持全景视频监控预览能力，支持球型鹰眼、全景摄像机的全景模式；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二、录像回放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1、支持录像计划管理能力，支持实时录像计划、录像回传计划；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2、支持录像回放能力，支持多画面同步回放和异步回放切换、超高倍速回放、分段回放、录像下载、录像剪辑、录像标签、录像锁定、录像抓图；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三、图片监控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1、支持视频预览与图片实时监控模式切换能力，实现图片监控模式；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2、支持图片查询回放能力，实现按监控点、时间段展示抓拍图片；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3、支持图片自动播放能力，支持图片自动播放</w:t>
            </w:r>
          </w:p>
          <w:p w14:paraId="0D2A2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速度可设置；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4、支持图片下载能力；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四、视频上墙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1、支持电视墙场景管理能力，实现场景窗口配置、场景切换计划配置以及轮巡计划的管理；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2、支持上墙控制能力，实现场景一键上墙、场景切换、电视墙切换、监控点上下墙、轮巡控制操作；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五、视频事件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1、支持视频事件布撤防能力，可按计划模版进行布防，事件类型包括移动侦测、视频丢失、视频遮挡、报警输入、报警输出；</w:t>
            </w:r>
          </w:p>
        </w:tc>
        <w:tc>
          <w:tcPr>
            <w:tcW w:w="697" w:type="dxa"/>
            <w:tcBorders>
              <w:top w:val="single" w:color="000000" w:sz="4" w:space="0"/>
              <w:left w:val="single" w:color="000000" w:sz="4" w:space="0"/>
              <w:right w:val="single" w:color="000000" w:sz="4" w:space="0"/>
            </w:tcBorders>
            <w:shd w:val="clear" w:color="FFFFFF" w:fill="FFFFFF"/>
            <w:vAlign w:val="center"/>
          </w:tcPr>
          <w:p w14:paraId="6FBBC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56C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4848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6" w:hRule="atLeast"/>
        </w:trPr>
        <w:tc>
          <w:tcPr>
            <w:tcW w:w="692" w:type="dxa"/>
            <w:tcBorders>
              <w:top w:val="single" w:color="000000" w:sz="4" w:space="0"/>
              <w:left w:val="single" w:color="000000" w:sz="8" w:space="0"/>
              <w:right w:val="single" w:color="000000" w:sz="4" w:space="0"/>
            </w:tcBorders>
            <w:shd w:val="clear" w:color="FFFFFF" w:fill="FFFFFF"/>
            <w:vAlign w:val="center"/>
          </w:tcPr>
          <w:p w14:paraId="551AB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114" w:type="dxa"/>
            <w:tcBorders>
              <w:top w:val="single" w:color="000000" w:sz="4" w:space="0"/>
              <w:left w:val="single" w:color="000000" w:sz="4" w:space="0"/>
              <w:right w:val="single" w:color="000000" w:sz="4" w:space="0"/>
            </w:tcBorders>
            <w:shd w:val="clear" w:color="FFFFFF" w:fill="FFFFFF"/>
            <w:vAlign w:val="center"/>
          </w:tcPr>
          <w:p w14:paraId="6EA90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门禁管理</w:t>
            </w:r>
          </w:p>
        </w:tc>
        <w:tc>
          <w:tcPr>
            <w:tcW w:w="5957" w:type="dxa"/>
            <w:tcBorders>
              <w:top w:val="single" w:color="000000" w:sz="4" w:space="0"/>
              <w:left w:val="single" w:color="000000" w:sz="4" w:space="0"/>
              <w:right w:val="single" w:color="000000" w:sz="4" w:space="0"/>
            </w:tcBorders>
            <w:shd w:val="clear" w:color="FFFFFF" w:fill="FFFFFF"/>
            <w:vAlign w:val="center"/>
          </w:tcPr>
          <w:p w14:paraId="7A1765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门禁管理通过接入多种门禁设备，利用卡片、人脸、指纹介质，实现人员身份识别、出入管控等智能应用，主要提供门禁权限管理、事件管理、门禁状态查看、门禁远程控制、人员出入记录实时展示、远程呼叫对讲等应用。默认包含50路门禁点授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一、提供门禁权限管理应用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1、支持按组织、人员、人员分组、门禁点维度配置权限；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2、支持设置权限有效期、计划模板、假日计划；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3、支持按人员特征属性生成人员分组，如证件类型、岗位等级、职称等；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4、支持权限增量下发、初始化下发；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5、支持按时段配置门的常开常闭状态；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6、支持认证方式设置，可按不同时段设置不同的认证方式，如刷卡+人脸、刷卡+指纹；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7、支持首卡常</w:t>
            </w:r>
          </w:p>
          <w:p w14:paraId="11337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开，刷首卡可使门保持常开至常开时间段结束，若此期间再次刷首卡，门恢复正常状态；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8、支持特殊卡设置，包括残疾人卡（可延长开门时间）、黑名单卡（无法开门）、胁迫卡（正常开门并上报胁迫报警）、超级卡（不受限于门常闭、刷卡+密码认证需要密码确认的规则，刷卡直接开门）；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9、针对刷卡开门方式，即使卡片权限未同步到设备，也可通过中心平台完成权限认证开门。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10、支持调整已超出或即将超出设备容量的人员生物特征；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11、支持按门禁点、人员、组织、区域等多维度，综合查询权限配置、下发状态等信息；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二、提供门禁事件管理应用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1、支持配置平台接收到事件类型；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2、支持配置事件保存时长；</w:t>
            </w:r>
          </w:p>
          <w:p w14:paraId="4C828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3、支持查询人员出入事件和设备事件；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三、提供门禁状态查看及远程控制应用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1、支持查看门禁状态，包括开关状态、在离线状态；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2、支持对门禁点反控，包括对门进行开、关、常开、常闭的反控操作；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3、支持远程呼叫应用，门禁一体机呼叫中心发起开门请求，cs客户端弹窗显示一体机视频，中心可选择接听、拒绝、开门；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四、提供人员出入记录实时展示应用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1、支持人员进出事件实时展示，包括人员基础信息、抓拍图片、进出时间、设备名称等，可全屏展示</w:t>
            </w:r>
          </w:p>
        </w:tc>
        <w:tc>
          <w:tcPr>
            <w:tcW w:w="697" w:type="dxa"/>
            <w:tcBorders>
              <w:top w:val="single" w:color="000000" w:sz="4" w:space="0"/>
              <w:left w:val="single" w:color="000000" w:sz="4" w:space="0"/>
              <w:right w:val="single" w:color="000000" w:sz="4" w:space="0"/>
            </w:tcBorders>
            <w:shd w:val="clear" w:color="FFFFFF" w:fill="FFFFFF"/>
            <w:vAlign w:val="center"/>
          </w:tcPr>
          <w:p w14:paraId="377DE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83A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BC15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BF9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66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入侵报警</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D9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入侵报警应用基于前端防区探测器进行园区范围内的入侵行为或意外事件的迅速感知和处理，实现针对园区内部的高效安全防范。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1、支持报警子系统管理能力，包含布防、撤防、消警控制操作；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2、支持防区管理能力，包含旁路、旁路恢复操作；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3、支持实时入侵报警能力；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4、支持历史入侵报警事件查询及导出能力</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17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763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237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C85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01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视频联网</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69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视频级联应用主要为视频监控业务提供级联服务，专注于平台域间视频联网，基于视频通用标准协议（GB/T28181-2011,GB/T28181-2016）与外域平台互联互通，实现上级平台对下级平台视频资源点位的操作控制。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1、支持上下级域注册管理能力，实现平台数据级联；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2、支持资源同步能力；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3、支持级联视频点位实时预览、录像回放、录像下载、语音对讲能力；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4、支持级联视频点位设备操作控制能力；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5、支持下级平台推送到本级平台视频点位路数控制能力，通过级联点位授权路数控制；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其中第3、4点需要基于视频监控应用特性提供业务应用。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AE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8A6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9BB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1" w:hRule="atLeast"/>
        </w:trPr>
        <w:tc>
          <w:tcPr>
            <w:tcW w:w="692" w:type="dxa"/>
            <w:tcBorders>
              <w:top w:val="single" w:color="000000" w:sz="4" w:space="0"/>
              <w:left w:val="single" w:color="000000" w:sz="8" w:space="0"/>
              <w:right w:val="single" w:color="000000" w:sz="4" w:space="0"/>
            </w:tcBorders>
            <w:shd w:val="clear" w:color="FFFFFF" w:fill="FFFFFF"/>
            <w:vAlign w:val="center"/>
          </w:tcPr>
          <w:p w14:paraId="2257E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114" w:type="dxa"/>
            <w:tcBorders>
              <w:top w:val="single" w:color="000000" w:sz="4" w:space="0"/>
              <w:left w:val="single" w:color="000000" w:sz="4" w:space="0"/>
              <w:right w:val="single" w:color="000000" w:sz="4" w:space="0"/>
            </w:tcBorders>
            <w:shd w:val="clear" w:color="FFFFFF" w:fill="FFFFFF"/>
            <w:vAlign w:val="center"/>
          </w:tcPr>
          <w:p w14:paraId="7FE1D5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设备网络管理</w:t>
            </w:r>
          </w:p>
        </w:tc>
        <w:tc>
          <w:tcPr>
            <w:tcW w:w="5957" w:type="dxa"/>
            <w:tcBorders>
              <w:top w:val="single" w:color="000000" w:sz="4" w:space="0"/>
              <w:left w:val="single" w:color="000000" w:sz="4" w:space="0"/>
              <w:right w:val="single" w:color="000000" w:sz="4" w:space="0"/>
            </w:tcBorders>
            <w:shd w:val="clear" w:color="FFFFFF" w:fill="FFFFFF"/>
            <w:vAlign w:val="center"/>
          </w:tcPr>
          <w:p w14:paraId="4F2509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设备网络管理应用，对接入平台的视频设备，门禁设备，梯控设备，可视对讲设备进行在线巡检，及时发现故障设备和掉线设备，使运维工作更加高效，便利。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一、视频网络管理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1、支持监控摄像机、编码设备、存储设备、解码设备等物联设备在线状态、工作状态、硬盘状态、指标采集。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2、支持监控点通道的在线状态、录制状态、录像完整性、录像保存天数指标检测。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3、支持告警信息统计展现。并支持对监控点、编码设备、解码设备、视频综合矩阵、NVR/CVR、云储存、门禁设备、门禁点、读卡器、梯控设备/梯控读卡器/可视对讲的告警阈值进行配置。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4、提供视频运维报表统计能力，包含区域综合排名统计、录像完整性统计、录像存储达标统</w:t>
            </w:r>
          </w:p>
          <w:p w14:paraId="4D8403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计、在线状态统计、离线时长统计报表。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5、支持巡检计划配置，可以按照类型和资源以及自定义的巡检周期进行巡检计划配置。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6、支持海康SDK、大华SDK、ehome、isup5.0、GB28181、部标808、Open Network Video Interface、萤石、ISAPI协议。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二、门禁运维管理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1、提供门禁设备在线状态监测能力；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2、提供门禁设备运维报表统计能力；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三、可视对讲运维管理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1、提供门口机、室内机、管理机、围墙机设备在线状态监测能力；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2、提供可视对讲设备运维报表统计能力；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四、梯控运维管理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1、提供梯控主机、读卡器在线状态监测能力；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2、提供梯控设</w:t>
            </w:r>
          </w:p>
          <w:p w14:paraId="12B220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备运维报表统计能力；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五、停车场出入口运维管理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1、提供岗亭缴费终端、出入口控制设备、出入口显示设备、读卡设备在线状态监测能力；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2、提供停车场出入口设备运维报表统计能力；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六、寻车诱导运维管理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1、提供诱导管理器、车位相机、显示屏在线状态监测能力；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2、提供寻车诱导设备运维报表统计能力</w:t>
            </w:r>
          </w:p>
        </w:tc>
        <w:tc>
          <w:tcPr>
            <w:tcW w:w="697" w:type="dxa"/>
            <w:tcBorders>
              <w:top w:val="single" w:color="000000" w:sz="4" w:space="0"/>
              <w:left w:val="single" w:color="000000" w:sz="4" w:space="0"/>
              <w:right w:val="single" w:color="000000" w:sz="4" w:space="0"/>
            </w:tcBorders>
            <w:shd w:val="clear" w:color="FFFFFF" w:fill="FFFFFF"/>
            <w:vAlign w:val="center"/>
          </w:tcPr>
          <w:p w14:paraId="5E765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C22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1FC3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440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A2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视频质量诊断</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821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视频质量诊断应用，提供视频图像诊断和监测服务。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1、支持监控点通道的图像质量诊断结果统计和查看。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2、支持图像模糊、图像过亮、图像偏色、图像过暗、图像过亮、视频抖动、视频丢帧、场景变换、视频遮挡、对比度、条纹干扰、噪声干扰、信号丢失、黑白图像指标诊断。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3、支持码流分辨率、编码格式指标采集。。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4、支持诊断对比图查看和诊断结果矫正功能。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5、支持巡检计划配置，可以按照类型和资源以及自定义的巡检周期进行巡检计划配置。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6、支持监控点图像质量统计报表，展现各类诊断故障数量。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6、支持海康SDK、大华SDK、ehome、isup5.0、GB28181、部标808、Open Network Video Interface、ISAPI协议。</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7E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A35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2151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0706FF40">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4.标考巡查系统</w:t>
            </w:r>
          </w:p>
        </w:tc>
      </w:tr>
      <w:tr w14:paraId="18E63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right w:val="single" w:color="000000" w:sz="4" w:space="0"/>
            </w:tcBorders>
            <w:shd w:val="clear" w:color="FFFFFF" w:fill="FFFFFF"/>
            <w:vAlign w:val="center"/>
          </w:tcPr>
          <w:p w14:paraId="20DEF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114" w:type="dxa"/>
            <w:tcBorders>
              <w:top w:val="single" w:color="000000" w:sz="4" w:space="0"/>
              <w:left w:val="single" w:color="000000" w:sz="4" w:space="0"/>
              <w:right w:val="single" w:color="000000" w:sz="4" w:space="0"/>
            </w:tcBorders>
            <w:shd w:val="clear" w:color="FFFFFF" w:fill="FFFFFF"/>
            <w:vAlign w:val="center"/>
          </w:tcPr>
          <w:p w14:paraId="2A428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标考高清SIP转发管理三合一平台</w:t>
            </w:r>
          </w:p>
        </w:tc>
        <w:tc>
          <w:tcPr>
            <w:tcW w:w="5957" w:type="dxa"/>
            <w:tcBorders>
              <w:top w:val="single" w:color="000000" w:sz="4" w:space="0"/>
              <w:left w:val="single" w:color="000000" w:sz="4" w:space="0"/>
              <w:right w:val="single" w:color="000000" w:sz="4" w:space="0"/>
            </w:tcBorders>
            <w:shd w:val="clear" w:color="FFFFFF" w:fill="FFFFFF"/>
            <w:vAlign w:val="center"/>
          </w:tcPr>
          <w:p w14:paraId="03BD51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具备实时操作系统Linux-CentOS7.3，本身具有抗病毒和抗攻击能力。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支持标准SIP2.0；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支持系统管理员用户分组，可对平台设置多个管理员，对每个管理员赋予不同的管理权限，如添加删除设备、帐号权限，查看权限、设置权限等；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支持多转发分布式部署协同工作，满足大路数高清视频流的转发需求，转发吞吐量在600Mbps以上（千兆网络条件下）；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支持根据网络情况和使用需求，动态调整视频分辨率；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支持系统基本参数设置，如是否跨级管理、上级SIP参数、本级SIP参数、转发参数、端口等设置；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支持核心数据库的备份；</w:t>
            </w:r>
          </w:p>
          <w:p w14:paraId="7503C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 采用基于B/S架构的管理模式；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支持查看系统内设备的在线信息；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支持SIP向上级的主动注册与多级注册管理；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支持IP、UDP、RTP、RTCP、SIP、TCP/IP、DHCP、PPPOE等网络协议；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支持媒体流分发，支持点播、组播、广播；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支持通过web端无需安装任何播放插件的情况下直接播放实时音视频图像；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支持网络拥塞控制等功能；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支持视频多路复用、视频路由控制；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支持视频传输优先级控制；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支持音/视频数据压缩及封装；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 支持图形化机构拓扑呈现、设备拓扑呈现；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 支持生成设备清单报表；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 支持查看上级实时拉流列表，并支持一键上墙上级拉流列表；</w:t>
            </w:r>
          </w:p>
          <w:p w14:paraId="5EF7BE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 支持远程运维功能；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 支持外接USB设备，支持≥2个 RJ-45 千兆以太网口；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 产品性能：CPU处理器性能相当于Intel四核主频3.0GHz及以上，内存≥16G DDR4；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25.投标文件中须提供加盖制造商公章的针对本产品的技术参数确认函。</w:t>
            </w:r>
          </w:p>
        </w:tc>
        <w:tc>
          <w:tcPr>
            <w:tcW w:w="697" w:type="dxa"/>
            <w:tcBorders>
              <w:top w:val="single" w:color="000000" w:sz="4" w:space="0"/>
              <w:left w:val="single" w:color="000000" w:sz="4" w:space="0"/>
              <w:right w:val="single" w:color="000000" w:sz="4" w:space="0"/>
            </w:tcBorders>
            <w:shd w:val="clear" w:color="FFFFFF" w:fill="FFFFFF"/>
            <w:vAlign w:val="center"/>
          </w:tcPr>
          <w:p w14:paraId="67570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114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CE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trPr>
        <w:tc>
          <w:tcPr>
            <w:tcW w:w="692" w:type="dxa"/>
            <w:tcBorders>
              <w:top w:val="single" w:color="000000" w:sz="4" w:space="0"/>
              <w:left w:val="single" w:color="000000" w:sz="8" w:space="0"/>
              <w:right w:val="single" w:color="000000" w:sz="4" w:space="0"/>
            </w:tcBorders>
            <w:shd w:val="clear" w:color="FFFFFF" w:fill="FFFFFF"/>
            <w:vAlign w:val="center"/>
          </w:tcPr>
          <w:p w14:paraId="0158B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114" w:type="dxa"/>
            <w:tcBorders>
              <w:top w:val="single" w:color="000000" w:sz="4" w:space="0"/>
              <w:left w:val="single" w:color="000000" w:sz="4" w:space="0"/>
              <w:right w:val="single" w:color="000000" w:sz="4" w:space="0"/>
            </w:tcBorders>
            <w:shd w:val="clear" w:color="FFFFFF" w:fill="FFFFFF"/>
            <w:vAlign w:val="center"/>
          </w:tcPr>
          <w:p w14:paraId="35A5C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标考网络流媒体存储平台</w:t>
            </w:r>
          </w:p>
        </w:tc>
        <w:tc>
          <w:tcPr>
            <w:tcW w:w="5957" w:type="dxa"/>
            <w:tcBorders>
              <w:top w:val="single" w:color="000000" w:sz="4" w:space="0"/>
              <w:left w:val="single" w:color="000000" w:sz="4" w:space="0"/>
              <w:right w:val="single" w:color="000000" w:sz="4" w:space="0"/>
            </w:tcBorders>
            <w:shd w:val="clear" w:color="FFFFFF" w:fill="FFFFFF"/>
            <w:vAlign w:val="center"/>
          </w:tcPr>
          <w:p w14:paraId="4489CB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支持嵌入式Linux系统，工业级嵌入式微控制器；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支持64路网络视频接入，网络性能接入384Mbps，储存384Mbps，转发384Mbps；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支持12M/4K/5M/3M/1080P/UXGA/1.3M/720P IPC分辨率接入；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最大支持16路视频回放；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支持1路VGA输出，2路HDMI输出，支持VGA和HDMI1同源输出，双HDMI 4K分辨率异源输出；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支持N+M集群管理功能，当主机发生故障时，备机可替换故障主机继续录像，故障恢复后，备机可将存储的录像回传至故障主机；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支持16个SATA接口（可热插拔），单盘容量支持10TB，支持Raid0、Raid1、Raid5、Raid6、</w:t>
            </w:r>
          </w:p>
          <w:p w14:paraId="6D943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Raid10、JBOD等多种数据模式；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支持16路报警输入、8路报警输出，支持开关量输入输出模式；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支持IPv4、IPv6、HTTP、UPnP、NTP、SNMP、PPPOE、DNS、FTP、SIP、RTP、RTCP；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支持根据考试计划自动锁定录像功能，即可以按年、月、日的方式进行考试计划设置，到处于考试时间内时，存储设备在录像时将自动对考试计划时间内的录像进行锁定，对锁定的图像不进行覆盖；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支持断点续传，前端摄像机装有存储卡时，在摄像机断网恢复后，存储设备能自动连接到摄像机，并对断网时间内的图像进行自动下载，补齐缺失录像；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支持考试录像本机同步双备份，通过存储设备的ESATA接口外接硬盘对考试期间的视频图像进行同步备份，</w:t>
            </w:r>
          </w:p>
          <w:p w14:paraId="43BF7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考试结束后可以直接将外接硬盘上交，上交的硬盘可直接在PC电脑上进行图像回放查看；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支持16个SATA接口，1个ESATA接口，1个miniSAS接口；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4个RJ-45 10/100/1000Mbps自适应以太网口，支持容错、负载均衡和双网分离，可用作前端接入；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2个千兆光口，支持容错、负载均衡和双网分离，可用作远程传输；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17.投标文件中须提供加盖制造商公章的针对本产品的技术参数确认函。</w:t>
            </w:r>
          </w:p>
        </w:tc>
        <w:tc>
          <w:tcPr>
            <w:tcW w:w="697" w:type="dxa"/>
            <w:tcBorders>
              <w:top w:val="single" w:color="000000" w:sz="4" w:space="0"/>
              <w:left w:val="single" w:color="000000" w:sz="4" w:space="0"/>
              <w:right w:val="single" w:color="000000" w:sz="4" w:space="0"/>
            </w:tcBorders>
            <w:shd w:val="clear" w:color="FFFFFF" w:fill="FFFFFF"/>
            <w:vAlign w:val="center"/>
          </w:tcPr>
          <w:p w14:paraId="1C196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6D9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75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428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06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企业级硬盘</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534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8T容量</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42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B89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075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right w:val="single" w:color="000000" w:sz="4" w:space="0"/>
            </w:tcBorders>
            <w:shd w:val="clear" w:color="FFFFFF" w:fill="FFFFFF"/>
            <w:vAlign w:val="center"/>
          </w:tcPr>
          <w:p w14:paraId="5FAD1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114" w:type="dxa"/>
            <w:tcBorders>
              <w:top w:val="single" w:color="000000" w:sz="4" w:space="0"/>
              <w:left w:val="single" w:color="000000" w:sz="4" w:space="0"/>
              <w:right w:val="single" w:color="000000" w:sz="4" w:space="0"/>
            </w:tcBorders>
            <w:shd w:val="clear" w:color="FFFFFF" w:fill="FFFFFF"/>
            <w:vAlign w:val="center"/>
          </w:tcPr>
          <w:p w14:paraId="35783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w:t>
            </w:r>
          </w:p>
        </w:tc>
        <w:tc>
          <w:tcPr>
            <w:tcW w:w="5957" w:type="dxa"/>
            <w:tcBorders>
              <w:top w:val="single" w:color="000000" w:sz="4" w:space="0"/>
              <w:left w:val="single" w:color="000000" w:sz="4" w:space="0"/>
              <w:right w:val="single" w:color="000000" w:sz="4" w:space="0"/>
            </w:tcBorders>
            <w:shd w:val="clear" w:color="FFFFFF" w:fill="FFFFFF"/>
            <w:vAlign w:val="center"/>
          </w:tcPr>
          <w:p w14:paraId="3C3ED3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1、标准配置≥8个千兆电口，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2、网络吞吐量≥2G，并发连接≥80万，每秒新建连接≥3万/秒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3、产品支持路由、透明、交换以及混合模式接入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4、支持MPLS流量透传；支持针对MPLS流量的安全审查，包括漏洞防护、反病毒、内容过滤、URL过滤、基于终端状态访问控制等安全防护功能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5、支持支持802.3ad协议，并可根据：源目的MAC组合、MAC和IP组合或TCP/UDP端口组合等方式实现负载和备份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6、支持支持静态路由、策略路由及动态路由。策略路由支持用户自定义其优先级，动态路由应至少支持RIPv1/v2/ng， OSPFv2/v3，BGP4/4+协议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8、支持全面的NAT转换配置，包括包括一对一，一对多，多对一的源、目的地址转换，并至少支持FULL_CONE模式和SYMMETRIC模式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9、支持路由模式、透明模式的HA高可靠性部署，可工作于主备、主主模式，会话、用户、配置可实时同步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10、支持统计网络中确认被入侵、攻破的主机数量，至少可查看被入侵、攻破的时间、威胁类别、情报来源、威胁简介、被入侵、攻破的主机IP、用户名、资产等信息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11、支持统计网络内威胁事件的数量及风险等级；支持一键跳转查看威胁详情和处置详情；支持基于受害主机、威胁情报一键跳转威胁活动统计分析</w:t>
            </w:r>
          </w:p>
        </w:tc>
        <w:tc>
          <w:tcPr>
            <w:tcW w:w="697" w:type="dxa"/>
            <w:tcBorders>
              <w:top w:val="single" w:color="000000" w:sz="4" w:space="0"/>
              <w:left w:val="single" w:color="000000" w:sz="4" w:space="0"/>
              <w:right w:val="single" w:color="000000" w:sz="4" w:space="0"/>
            </w:tcBorders>
            <w:shd w:val="clear" w:color="FFFFFF" w:fill="FFFFFF"/>
            <w:vAlign w:val="center"/>
          </w:tcPr>
          <w:p w14:paraId="41269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01C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DE7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5" w:hRule="atLeast"/>
        </w:trPr>
        <w:tc>
          <w:tcPr>
            <w:tcW w:w="692" w:type="dxa"/>
            <w:tcBorders>
              <w:top w:val="single" w:color="000000" w:sz="4" w:space="0"/>
              <w:left w:val="single" w:color="000000" w:sz="8" w:space="0"/>
              <w:right w:val="single" w:color="000000" w:sz="4" w:space="0"/>
            </w:tcBorders>
            <w:shd w:val="clear" w:color="FFFFFF" w:fill="FFFFFF"/>
            <w:vAlign w:val="center"/>
          </w:tcPr>
          <w:p w14:paraId="075AF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1114" w:type="dxa"/>
            <w:tcBorders>
              <w:top w:val="single" w:color="000000" w:sz="4" w:space="0"/>
              <w:left w:val="single" w:color="000000" w:sz="4" w:space="0"/>
              <w:right w:val="single" w:color="000000" w:sz="4" w:space="0"/>
            </w:tcBorders>
            <w:shd w:val="clear" w:color="FFFFFF" w:fill="FFFFFF"/>
            <w:vAlign w:val="center"/>
          </w:tcPr>
          <w:p w14:paraId="40D76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电视墙管理软件</w:t>
            </w:r>
          </w:p>
        </w:tc>
        <w:tc>
          <w:tcPr>
            <w:tcW w:w="5957" w:type="dxa"/>
            <w:tcBorders>
              <w:top w:val="single" w:color="000000" w:sz="4" w:space="0"/>
              <w:left w:val="single" w:color="000000" w:sz="4" w:space="0"/>
              <w:right w:val="single" w:color="000000" w:sz="4" w:space="0"/>
            </w:tcBorders>
            <w:shd w:val="clear" w:color="FFFFFF" w:fill="FFFFFF"/>
            <w:vAlign w:val="center"/>
          </w:tcPr>
          <w:p w14:paraId="02F30F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支持远程控制解码矩阵和电视墙管理平台对音视频图像以及编码图像的上墙解码和管理；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分屏模式：支持控制电视墙1分屏、4分屏、6分屏、8分屏、9分屏、16分屏多种模式；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视频预览：支持本地窗口滚动预览实时图像；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轮巡模式：独立轮巡和组合轮巡，同步轮巡和异步轮巡，定点轮巡和定长轮巡；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状态展示：支持显示当前受控设备的状态，包括：当前屏幕的布局信息、窗口获取的图像信息、窗口全屏、码流信息、音频开启标志等；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方案控制：支持设置，计划，载入与保存方案等功能，并支持多种不同方案，包括屏幕布局方案、窗口图像轮巡方案、预置场景方案及时间计</w:t>
            </w:r>
          </w:p>
          <w:p w14:paraId="329C1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云台控制：支持云台设置方向、焦距、自由旋转、左右边界以及预置点等多种模式；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大屏融合：支持屏幕的拼接融合；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回放下载：支持历史文件的同步回放、异步回放以及切片回放、支持变倍回放，支持远程锁定视频文件；</w:t>
            </w:r>
          </w:p>
        </w:tc>
        <w:tc>
          <w:tcPr>
            <w:tcW w:w="697" w:type="dxa"/>
            <w:tcBorders>
              <w:top w:val="single" w:color="000000" w:sz="4" w:space="0"/>
              <w:left w:val="single" w:color="000000" w:sz="4" w:space="0"/>
              <w:right w:val="single" w:color="000000" w:sz="4" w:space="0"/>
            </w:tcBorders>
            <w:shd w:val="clear" w:color="FFFFFF" w:fill="FFFFFF"/>
            <w:vAlign w:val="center"/>
          </w:tcPr>
          <w:p w14:paraId="4BB2F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17F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8B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55E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97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主控制台</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1B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双联台</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24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3D6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40D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right w:val="single" w:color="000000" w:sz="4" w:space="0"/>
            </w:tcBorders>
            <w:shd w:val="clear" w:color="FFFFFF" w:fill="FFFFFF"/>
            <w:vAlign w:val="center"/>
          </w:tcPr>
          <w:p w14:paraId="1B271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114" w:type="dxa"/>
            <w:tcBorders>
              <w:top w:val="single" w:color="000000" w:sz="4" w:space="0"/>
              <w:left w:val="single" w:color="000000" w:sz="4" w:space="0"/>
              <w:right w:val="single" w:color="000000" w:sz="4" w:space="0"/>
            </w:tcBorders>
            <w:shd w:val="clear" w:color="FFFFFF" w:fill="FFFFFF"/>
            <w:vAlign w:val="center"/>
          </w:tcPr>
          <w:p w14:paraId="0AD07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55寸拼接屏</w:t>
            </w:r>
          </w:p>
        </w:tc>
        <w:tc>
          <w:tcPr>
            <w:tcW w:w="5957" w:type="dxa"/>
            <w:tcBorders>
              <w:top w:val="single" w:color="000000" w:sz="4" w:space="0"/>
              <w:left w:val="single" w:color="000000" w:sz="4" w:space="0"/>
              <w:right w:val="single" w:color="000000" w:sz="4" w:space="0"/>
            </w:tcBorders>
            <w:shd w:val="clear" w:color="FFFFFF" w:fill="FFFFFF"/>
            <w:vAlign w:val="center"/>
          </w:tcPr>
          <w:p w14:paraId="4D6E20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55英寸#3.5mm拼缝#普亮液晶拼接屏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直下式LED背光源，亮度均匀。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物理分辨率高达1920 × 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全高清显示，画面细腻，色彩丰富。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高清晰度、高亮度、高色域。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视角可达178°，趋近于水平。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显示面积大、体积小、重量轻。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超窄边设计。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运行稳定，可24小时持续工作。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支持壁挂、落地、吊装等多种安装方式。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多种拼接方式，能适应各种使用场所。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采用金属外壳，防辐射、防磁场、防强电场干扰。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实时检测设备温度，过温自保护，防止面板灼烧。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显示尺寸：55 inch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背光源类型：D-LED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物理拼缝：3.5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物理拼缝公差：±0.8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物理分辨率：1920 x </w:t>
            </w:r>
          </w:p>
          <w:p w14:paraId="281C4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1080@60Hz（向下兼容）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亮度：500 ± 10% cd/m²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可视角：178°(水平) / 178°(垂直)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对比度：1000：1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音视频输入接口：HDMI × 1, DVI × 1, USB ×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音视频输出接口：无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控制接口：RS-232 IN × 1, RS-232 OUT ×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电源：100～240 VAC，50/60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 245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待机功耗：≤ 0.5 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安装孔距：600 (H) mm × 400 (V)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产品尺寸：1213.5 (W) mm × 684.3 (H) mm × 71.17 (D) mm</w:t>
            </w:r>
          </w:p>
        </w:tc>
        <w:tc>
          <w:tcPr>
            <w:tcW w:w="697" w:type="dxa"/>
            <w:tcBorders>
              <w:top w:val="single" w:color="000000" w:sz="4" w:space="0"/>
              <w:left w:val="single" w:color="000000" w:sz="4" w:space="0"/>
              <w:right w:val="single" w:color="000000" w:sz="4" w:space="0"/>
            </w:tcBorders>
            <w:shd w:val="clear" w:color="FFFFFF" w:fill="FFFFFF"/>
            <w:vAlign w:val="center"/>
          </w:tcPr>
          <w:p w14:paraId="242B6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C13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043E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right w:val="single" w:color="000000" w:sz="4" w:space="0"/>
            </w:tcBorders>
            <w:shd w:val="clear" w:color="FFFFFF" w:fill="FFFFFF"/>
            <w:vAlign w:val="center"/>
          </w:tcPr>
          <w:p w14:paraId="33506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114" w:type="dxa"/>
            <w:tcBorders>
              <w:top w:val="single" w:color="000000" w:sz="4" w:space="0"/>
              <w:left w:val="single" w:color="000000" w:sz="4" w:space="0"/>
              <w:right w:val="single" w:color="000000" w:sz="4" w:space="0"/>
            </w:tcBorders>
            <w:shd w:val="clear" w:color="FFFFFF" w:fill="FFFFFF"/>
            <w:vAlign w:val="center"/>
          </w:tcPr>
          <w:p w14:paraId="4F9CA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拼接屏支架</w:t>
            </w:r>
          </w:p>
        </w:tc>
        <w:tc>
          <w:tcPr>
            <w:tcW w:w="5957" w:type="dxa"/>
            <w:tcBorders>
              <w:top w:val="single" w:color="000000" w:sz="4" w:space="0"/>
              <w:left w:val="single" w:color="000000" w:sz="4" w:space="0"/>
              <w:right w:val="single" w:color="000000" w:sz="4" w:space="0"/>
            </w:tcBorders>
            <w:shd w:val="clear" w:color="FFFFFF" w:fill="FFFFFF"/>
            <w:vAlign w:val="center"/>
          </w:tcPr>
          <w:p w14:paraId="02637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46/49/55英寸-壁挂支架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性价比高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快速安装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生产周期短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支持现场扩容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产品型号：46/49/55英寸-壁挂支架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产品配置：仅壁挂支架，无更多配置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材质：优质冷轧钢板(SPCC)，材料厚度从T1.0-T5不等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备注说明：需要承重墙，墙面平整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注意事项：大规模拼接安装较为困难；先安装大屏，后装修。如先装修，四周预留10cm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重量：11±0.5kg/个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厚度：85mm+屏厚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弧度：0°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LOGO：支架主体中性，包装或标签上带HIKVISION；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表面处理：静电喷塑，涂层厚度&gt;60微米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适用规模：建议3行5列以内的拼接规模，3行以上需定制，价格将上升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可定制范围：厚度（85mm+屏厚~85mm+屏厚+180），颜色，四周封板</w:t>
            </w:r>
          </w:p>
        </w:tc>
        <w:tc>
          <w:tcPr>
            <w:tcW w:w="697" w:type="dxa"/>
            <w:tcBorders>
              <w:top w:val="single" w:color="000000" w:sz="4" w:space="0"/>
              <w:left w:val="single" w:color="000000" w:sz="4" w:space="0"/>
              <w:right w:val="single" w:color="000000" w:sz="4" w:space="0"/>
            </w:tcBorders>
            <w:shd w:val="clear" w:color="FFFFFF" w:fill="FFFFFF"/>
            <w:vAlign w:val="center"/>
          </w:tcPr>
          <w:p w14:paraId="154CE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483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375A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92" w:type="dxa"/>
            <w:tcBorders>
              <w:top w:val="single" w:color="000000" w:sz="4" w:space="0"/>
              <w:left w:val="single" w:color="000000" w:sz="8" w:space="0"/>
              <w:right w:val="single" w:color="000000" w:sz="4" w:space="0"/>
            </w:tcBorders>
            <w:shd w:val="clear" w:color="FFFFFF" w:fill="FFFFFF"/>
            <w:vAlign w:val="center"/>
          </w:tcPr>
          <w:p w14:paraId="65F9C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114" w:type="dxa"/>
            <w:tcBorders>
              <w:top w:val="single" w:color="000000" w:sz="4" w:space="0"/>
              <w:left w:val="single" w:color="000000" w:sz="4" w:space="0"/>
              <w:right w:val="single" w:color="000000" w:sz="4" w:space="0"/>
            </w:tcBorders>
            <w:shd w:val="clear" w:color="FFFFFF" w:fill="FFFFFF"/>
            <w:vAlign w:val="center"/>
          </w:tcPr>
          <w:p w14:paraId="76B34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网络视频解码器</w:t>
            </w:r>
          </w:p>
        </w:tc>
        <w:tc>
          <w:tcPr>
            <w:tcW w:w="5957" w:type="dxa"/>
            <w:tcBorders>
              <w:top w:val="single" w:color="000000" w:sz="4" w:space="0"/>
              <w:left w:val="single" w:color="000000" w:sz="4" w:space="0"/>
              <w:right w:val="single" w:color="000000" w:sz="4" w:space="0"/>
            </w:tcBorders>
            <w:shd w:val="clear" w:color="FFFFFF" w:fill="FFFFFF"/>
            <w:vAlign w:val="center"/>
          </w:tcPr>
          <w:p w14:paraId="5CB3A1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超高清解码器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支持电脑、视频会议终端等视频输入信号源，支持2路1080P@50/60 或1路4K@30，通过HDMI 1.4本地输入，HDMI可内嵌音频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支持网络IPC、NVR等设备类型作为网络信号源输入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支持HDMI 1.4视频信号输出，支持4K分辨率（3840 × 2160@30 Hz）超高清输出；支持对接LED显示系统，视频输出最大的LED带载能力为单口260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支持两种音频输出方式：HDMI内嵌音频和外置音频输出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视频编解码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采用H.264/H.265编码标准，默认采用H.265，支持子码流及主码流编码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支持网络设备解码，支持H.264、H.265、Smart264、Smart265、MJPEG等主流码流格式，支持PS、TS、ES、RTP</w:t>
            </w:r>
          </w:p>
          <w:p w14:paraId="36226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等主流封装格式，支持子码流及主码流切换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最大支持3200w分辨率解码，具有64个解码通道，支持32路200W或64路720P视频同时解码上墙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支持加密码流、多轨码流、智能码流解码；支持码流修改和切换；支持解码异常提示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电视墙功能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支持单面电视墙拼接、开窗、窗口跨屏漫游、场景轮巡和窗口轮巡功能，单屏支持4个1080P或2个4K图层，单窗口支持1/4/6/8/9/16/25/36窗口分屏功能，整机最大支持64个场景，整机支持256个平台预案轮巡组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支持RTP\RTSP协议进行网络源预览，可通过smartwall客户端进行桌面投屏上墙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支持电视墙界面对网络信号源云台八个方向、自动扫描、光圈、调焦、聚</w:t>
            </w:r>
          </w:p>
          <w:p w14:paraId="7EB99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焦、调用预置点等操作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支持电视墙窗口开始/停止预览、开始/停止解码、开始/停止轮巡、打开/关闭声音、置顶、置底等操作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解码分辨率：最高3200W像素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视频解码能力：H.264/H.265：支持2路3200W，或2路2400W，或4路1200W，或8路800W，或10路600W，或16路400W，或32路1080P，或64路720P及以下分辨率实时解码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MJPEG：4路1080P及以下分辨率实时解码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单口画面分割数：1,2,4,6,8,9,12,16,25,36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音频输入接口：2路HDMI内嵌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视频输入接口：2路HDMI 1.4，最大支持4K（仅奇数口）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视频输出分辨率：3840 × 2160@30 Hz、2560 × 1440@30 Hz、1920 × 1200@60 Hz、</w:t>
            </w:r>
          </w:p>
          <w:p w14:paraId="14918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 × 1080@60 Hz、1920 × 1080@50 Hz、1680 × 1050@60 Hz、1600 × 1200@60 Hz、1280 × 1024@60 Hz、1280 × 720@60 Hz、1280 × 720@50 Hz、1024 × 768@60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视频输出LED带载能力：单口带载260W，宽度144～4096，高度144～2160，宽度2对齐，高度2对齐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视频输出接口类型：4路HDMI 1.4，支持4K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产品尺寸（宽x高x深）：440 mm × 44.5 mm × 320.8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机箱接口：RJ45 10M/100 M/1000 Mbps 自适应以太网接口*1； 光口 100base-FX/1000base-X*1， 支持光电自适应；报警输入*8；报警输出*8；232接口 *1（RJ45）；485接口*1；USB 2.0</w:t>
            </w:r>
          </w:p>
          <w:p w14:paraId="1FD60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接口*2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 5.20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 50 W</w:t>
            </w:r>
          </w:p>
        </w:tc>
        <w:tc>
          <w:tcPr>
            <w:tcW w:w="697" w:type="dxa"/>
            <w:tcBorders>
              <w:top w:val="single" w:color="000000" w:sz="4" w:space="0"/>
              <w:left w:val="single" w:color="000000" w:sz="4" w:space="0"/>
              <w:right w:val="single" w:color="000000" w:sz="4" w:space="0"/>
            </w:tcBorders>
            <w:shd w:val="clear" w:color="FFFFFF" w:fill="FFFFFF"/>
            <w:vAlign w:val="center"/>
          </w:tcPr>
          <w:p w14:paraId="68BED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6EA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C7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F0A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43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专用机柜</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FC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专用主机隐藏式不锈钢机柜（机柜高度可根据需求定制）</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8F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BA9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7A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1B2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E9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HDMI光纤线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33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定制30m光纤HDMI线</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33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FED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12F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F03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26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管理主机</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4F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CPU：i5-12400(6核/2.5GHz)；6核12线程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内存：8GB，3200MHz频率，最大支持64 GB内存；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固态硬盘：1个256G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机械硬盘：无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扩展接口：支持4个SATA接口，1个M.2接口，1个PCIE×16插槽，1个PCIE×1插槽，10个USB接口，其中4个USB3.0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显示器：21.5英寸，分辨率1920x1080，刷新率60HZ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显卡：独立显卡型号R7 430，显存容量2GB，独立显卡接口1个HDMI，1个VGA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光驱/键鼠：默认不带光驱，含USB有线键鼠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操作系统：Windows10 Home（激活）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电源：200W；机箱大小：11L</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31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432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E27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7" w:hRule="atLeast"/>
        </w:trPr>
        <w:tc>
          <w:tcPr>
            <w:tcW w:w="692" w:type="dxa"/>
            <w:tcBorders>
              <w:top w:val="single" w:color="000000" w:sz="4" w:space="0"/>
              <w:left w:val="single" w:color="000000" w:sz="8" w:space="0"/>
              <w:right w:val="single" w:color="000000" w:sz="4" w:space="0"/>
            </w:tcBorders>
            <w:shd w:val="clear" w:color="FFFFFF" w:fill="FFFFFF"/>
            <w:vAlign w:val="center"/>
          </w:tcPr>
          <w:p w14:paraId="397B9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114" w:type="dxa"/>
            <w:tcBorders>
              <w:top w:val="single" w:color="000000" w:sz="4" w:space="0"/>
              <w:left w:val="single" w:color="000000" w:sz="4" w:space="0"/>
              <w:right w:val="single" w:color="000000" w:sz="4" w:space="0"/>
            </w:tcBorders>
            <w:shd w:val="clear" w:color="FFFFFF" w:fill="FFFFFF"/>
            <w:vAlign w:val="center"/>
          </w:tcPr>
          <w:p w14:paraId="4ECE9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红外高清半球摄像机</w:t>
            </w:r>
          </w:p>
        </w:tc>
        <w:tc>
          <w:tcPr>
            <w:tcW w:w="5957" w:type="dxa"/>
            <w:tcBorders>
              <w:top w:val="single" w:color="000000" w:sz="4" w:space="0"/>
              <w:left w:val="single" w:color="000000" w:sz="4" w:space="0"/>
              <w:right w:val="single" w:color="000000" w:sz="4" w:space="0"/>
            </w:tcBorders>
            <w:shd w:val="clear" w:color="FFFFFF" w:fill="FFFFFF"/>
            <w:vAlign w:val="center"/>
          </w:tcPr>
          <w:p w14:paraId="06DD8F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2.采用高性能两百万像素1/3英寸或以上CMOS图像传感器，低照度效果好，图像清晰度高；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3.可输出200万（1920×1080）@25fps；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4.支持H.265编码，压缩比高，超低码流；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5.最大红外监控距离30米；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7.支持ROI，SMART H.264/H.265，灵活编码，适用不同带宽和存储环境；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8.支持多类报警：无SD卡、SD卡空间不足、SD卡出错、网络断开、IP冲突、移动检测、视频遮挡、非法访问、安全异常、外部报警等；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9.支持插拔128G 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10.支持DC12V/POE供电</w:t>
            </w:r>
          </w:p>
          <w:p w14:paraId="15C84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方式，支持DC12V电源返送；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11.支持IP66防护等级；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12.投标文件中须提供加盖制造商公章的针对本产品的技术参数确认函。</w:t>
            </w:r>
          </w:p>
        </w:tc>
        <w:tc>
          <w:tcPr>
            <w:tcW w:w="697" w:type="dxa"/>
            <w:tcBorders>
              <w:top w:val="single" w:color="000000" w:sz="4" w:space="0"/>
              <w:left w:val="single" w:color="000000" w:sz="4" w:space="0"/>
              <w:right w:val="single" w:color="000000" w:sz="4" w:space="0"/>
            </w:tcBorders>
            <w:shd w:val="clear" w:color="FFFFFF" w:fill="FFFFFF"/>
            <w:vAlign w:val="center"/>
          </w:tcPr>
          <w:p w14:paraId="123BE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783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548A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ED7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28F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8D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12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B30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D7C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BE2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75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CB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1、交换机采用国产芯片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2、千兆电口≥24个，2.5G光口≥4个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3、交换容量≥432bps，包转发率≥88Mpps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4、VLAN≥4K，MAC≥16K，支持STP/RSTP/ERPS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5、支持静态路由，策略路由，支持DHCP client、DHCP Server、DHCP Snooping，支持CPU 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6、支持防止 DOS、ARP 攻击功能、ICMP 防攻击，支持链路聚合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7、支持坤灵APP管理、Web 网管、SSHV2.0 等多样化的管理和维护方式，支持系统日志、分级告警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8、千兆web管理交换机，机架式，金属外壳，默认自带挂耳</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73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C35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B6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9" w:hRule="atLeast"/>
        </w:trPr>
        <w:tc>
          <w:tcPr>
            <w:tcW w:w="692" w:type="dxa"/>
            <w:tcBorders>
              <w:top w:val="single" w:color="000000" w:sz="4" w:space="0"/>
              <w:left w:val="single" w:color="000000" w:sz="8" w:space="0"/>
              <w:right w:val="single" w:color="000000" w:sz="4" w:space="0"/>
            </w:tcBorders>
            <w:shd w:val="clear" w:color="FFFFFF" w:fill="FFFFFF"/>
            <w:vAlign w:val="center"/>
          </w:tcPr>
          <w:p w14:paraId="55341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114" w:type="dxa"/>
            <w:tcBorders>
              <w:top w:val="single" w:color="000000" w:sz="4" w:space="0"/>
              <w:left w:val="single" w:color="000000" w:sz="4" w:space="0"/>
              <w:right w:val="single" w:color="000000" w:sz="4" w:space="0"/>
            </w:tcBorders>
            <w:shd w:val="clear" w:color="FFFFFF" w:fill="FFFFFF"/>
            <w:vAlign w:val="center"/>
          </w:tcPr>
          <w:p w14:paraId="2633B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CD/MP3播放器</w:t>
            </w:r>
          </w:p>
        </w:tc>
        <w:tc>
          <w:tcPr>
            <w:tcW w:w="5957" w:type="dxa"/>
            <w:tcBorders>
              <w:top w:val="single" w:color="000000" w:sz="4" w:space="0"/>
              <w:left w:val="single" w:color="000000" w:sz="4" w:space="0"/>
              <w:right w:val="single" w:color="000000" w:sz="4" w:space="0"/>
            </w:tcBorders>
            <w:shd w:val="clear" w:color="FFFFFF" w:fill="FFFFFF"/>
            <w:vAlign w:val="center"/>
          </w:tcPr>
          <w:p w14:paraId="3D0C50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双解码双显示屏设计,MP3和CD独立解码工作,互不干扰影响。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内置MP3播放器,可直接播放USB,支持MP3，WAV，WMA等歌曲格式。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支持MP3文件夹播放,支持四种循环模式播放,随机、单曲循环、文件夹循环、全部循环。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MP3独立输出,独立音量控制。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逐行扫描和隔行扫描输出。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AC-3、DTS、HDCD等解码格式。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兼容MPEG4/DVD/SVCD/VCD/CD/MP3/DVD-AUDIO/HDCD/WMA/PICTURE-CD/CDR/RW等碟片格式。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音频输出:立体声独立输出,音量独立控制。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视频输出:1路复合视频输出。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视频制式:NTSC/PAL/PAL60。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具有MP3和CD混音输出功能。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CD全功能遥控。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碟片格式:DVD/VCD/CD/MP4/MP3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MP3格式:MP3/WAV/WMA</w:t>
            </w:r>
          </w:p>
          <w:p w14:paraId="7ABC9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输出:2路立体声输出(CD/MP3),1路混音输出,1路视频输出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谐波失真:&lt;0.3%@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尺寸:485(宽)*380(深)*88(高)mm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重量:6.4Kg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突发原校园广播网络有问题、终端断电、终端坏等情况下，通过延时器同步音源播放，且自动切换到模拟音源，形成广播备份，确保考场顺利进行</w:t>
            </w:r>
          </w:p>
        </w:tc>
        <w:tc>
          <w:tcPr>
            <w:tcW w:w="697" w:type="dxa"/>
            <w:tcBorders>
              <w:top w:val="single" w:color="000000" w:sz="4" w:space="0"/>
              <w:left w:val="single" w:color="000000" w:sz="4" w:space="0"/>
              <w:right w:val="single" w:color="000000" w:sz="4" w:space="0"/>
            </w:tcBorders>
            <w:shd w:val="clear" w:color="FFFFFF" w:fill="FFFFFF"/>
            <w:vAlign w:val="center"/>
          </w:tcPr>
          <w:p w14:paraId="135D8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9B9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BD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right w:val="single" w:color="000000" w:sz="4" w:space="0"/>
            </w:tcBorders>
            <w:shd w:val="clear" w:color="FFFFFF" w:fill="FFFFFF"/>
            <w:vAlign w:val="center"/>
          </w:tcPr>
          <w:p w14:paraId="25C15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114" w:type="dxa"/>
            <w:tcBorders>
              <w:top w:val="single" w:color="000000" w:sz="4" w:space="0"/>
              <w:left w:val="single" w:color="000000" w:sz="4" w:space="0"/>
              <w:right w:val="single" w:color="000000" w:sz="4" w:space="0"/>
            </w:tcBorders>
            <w:shd w:val="clear" w:color="FFFFFF" w:fill="FFFFFF"/>
            <w:vAlign w:val="center"/>
          </w:tcPr>
          <w:p w14:paraId="6F3FC3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5957" w:type="dxa"/>
            <w:tcBorders>
              <w:top w:val="single" w:color="000000" w:sz="4" w:space="0"/>
              <w:left w:val="single" w:color="000000" w:sz="4" w:space="0"/>
              <w:right w:val="single" w:color="000000" w:sz="4" w:space="0"/>
            </w:tcBorders>
            <w:shd w:val="clear" w:color="FFFFFF" w:fill="FFFFFF"/>
            <w:vAlign w:val="center"/>
          </w:tcPr>
          <w:p w14:paraId="7ACBB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多个输入/输出接口:5路话筒口(MIC5自带幻象电源,可接入会议话筒),3个线路输入口,2个紧急优先口(EMC),2个线路输出口。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各通道独立音量控制。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高音和低音控制。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自动默音(有强插功能),方便插入紧急广播。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输入灵敏度:线路250mV,话筒10mV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频响:20Hz~20KHz(±3db)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总谐波失真:≤0.1%@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信噪比:MIC INPUT:&gt;90dB  AUX INPUT:&gt;85dB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尺寸:485(宽)*380(深)*88(高)mm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重量:5.3Kg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突发原校园广播网络有问题、终端断电、终端坏等情况下，通过延时器同步音源播放，且自动切换到模拟音源，形成广播备份，确保考场顺利进行</w:t>
            </w:r>
          </w:p>
        </w:tc>
        <w:tc>
          <w:tcPr>
            <w:tcW w:w="697" w:type="dxa"/>
            <w:tcBorders>
              <w:top w:val="single" w:color="000000" w:sz="4" w:space="0"/>
              <w:left w:val="single" w:color="000000" w:sz="4" w:space="0"/>
              <w:right w:val="single" w:color="000000" w:sz="4" w:space="0"/>
            </w:tcBorders>
            <w:shd w:val="clear" w:color="FFFFFF" w:fill="FFFFFF"/>
            <w:vAlign w:val="center"/>
          </w:tcPr>
          <w:p w14:paraId="0734C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513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57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right w:val="single" w:color="000000" w:sz="4" w:space="0"/>
            </w:tcBorders>
            <w:shd w:val="clear" w:color="FFFFFF" w:fill="FFFFFF"/>
            <w:vAlign w:val="center"/>
          </w:tcPr>
          <w:p w14:paraId="6EC95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114" w:type="dxa"/>
            <w:tcBorders>
              <w:top w:val="single" w:color="000000" w:sz="4" w:space="0"/>
              <w:left w:val="single" w:color="000000" w:sz="4" w:space="0"/>
              <w:right w:val="single" w:color="000000" w:sz="4" w:space="0"/>
            </w:tcBorders>
            <w:shd w:val="clear" w:color="FFFFFF" w:fill="FFFFFF"/>
            <w:vAlign w:val="center"/>
          </w:tcPr>
          <w:p w14:paraId="4A8D61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纯后级定压功放</w:t>
            </w:r>
          </w:p>
        </w:tc>
        <w:tc>
          <w:tcPr>
            <w:tcW w:w="5957" w:type="dxa"/>
            <w:tcBorders>
              <w:top w:val="single" w:color="000000" w:sz="4" w:space="0"/>
              <w:left w:val="single" w:color="000000" w:sz="4" w:space="0"/>
              <w:right w:val="single" w:color="000000" w:sz="4" w:space="0"/>
            </w:tcBorders>
            <w:shd w:val="clear" w:color="FFFFFF" w:fill="FFFFFF"/>
            <w:vAlign w:val="center"/>
          </w:tcPr>
          <w:p w14:paraId="52084B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独特的定压式专用放大电路。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超大功率,极高的稳定性及可靠性。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70V/100V定压,4-16Ω定阻输出。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自动双速温控风机强制冷却散热。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具有线路输出功能,方便多台功放并接。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自带强插紧急输入接口。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完善的输出短路保护以及整机过热,过压,过流,防直流输出中点保护。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线路输入:1V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谐波失真:≤0.1%@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额定输出:300W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功耗:450W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尺寸:482(宽)*425(深)*90(高)mm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重量:13Kg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突发原校园广播网络有问题、终端断电、终端坏等情况下，通过延时器同步音源播放，且自动切</w:t>
            </w:r>
          </w:p>
          <w:p w14:paraId="06FF0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换到模拟音源，形成广播备份，确保考场顺利进行</w:t>
            </w:r>
          </w:p>
        </w:tc>
        <w:tc>
          <w:tcPr>
            <w:tcW w:w="697" w:type="dxa"/>
            <w:tcBorders>
              <w:top w:val="single" w:color="000000" w:sz="4" w:space="0"/>
              <w:left w:val="single" w:color="000000" w:sz="4" w:space="0"/>
              <w:right w:val="single" w:color="000000" w:sz="4" w:space="0"/>
            </w:tcBorders>
            <w:shd w:val="clear" w:color="FFFFFF" w:fill="FFFFFF"/>
            <w:vAlign w:val="center"/>
          </w:tcPr>
          <w:p w14:paraId="6647A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609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124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0B2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5C5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57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1.采用铝质面网，不生锈，适宜室内外使用；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2.二分频结构，频带较宽。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3.频响范围：140Hz-14kHz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5.最大声压级：109dB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6.额定功率：20W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突发原校园广播网络有问题、终端断电、终端坏等情况下，通过延时器同步音源播放，且自动切换到模拟音源，形成广播备份，确保考场顺利进行</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96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253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3585E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0BC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EBB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94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42U服务器机柜</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E7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B67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394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BB5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11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直流开关电源</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C3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 12V 20A</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47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4EB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031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6EA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561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80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0C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F00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r>
      <w:tr w14:paraId="598B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3DD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C3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02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六类非屏蔽网线</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51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0BD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r>
      <w:tr w14:paraId="75B6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2C0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166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1E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A5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0FD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14:paraId="09D3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91A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E3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跳线</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66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安装双绞线跳线</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CE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404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0E22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85C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4E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DF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1.名称:PVC25管</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7C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5C7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198E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109"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539ECB1C">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5.建筑设备自动监测系统</w:t>
            </w:r>
          </w:p>
        </w:tc>
      </w:tr>
      <w:tr w14:paraId="7ADD4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right w:val="single" w:color="000000" w:sz="4" w:space="0"/>
            </w:tcBorders>
            <w:shd w:val="clear" w:color="FFFFFF" w:fill="FFFFFF"/>
            <w:vAlign w:val="center"/>
          </w:tcPr>
          <w:p w14:paraId="3FCB6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114" w:type="dxa"/>
            <w:tcBorders>
              <w:top w:val="single" w:color="000000" w:sz="4" w:space="0"/>
              <w:left w:val="single" w:color="000000" w:sz="4" w:space="0"/>
              <w:right w:val="single" w:color="000000" w:sz="4" w:space="0"/>
            </w:tcBorders>
            <w:shd w:val="clear" w:color="FFFFFF" w:fill="FFFFFF"/>
            <w:vAlign w:val="center"/>
          </w:tcPr>
          <w:p w14:paraId="7AF1BE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管理服务器</w:t>
            </w:r>
          </w:p>
        </w:tc>
        <w:tc>
          <w:tcPr>
            <w:tcW w:w="5957" w:type="dxa"/>
            <w:tcBorders>
              <w:top w:val="single" w:color="000000" w:sz="4" w:space="0"/>
              <w:left w:val="single" w:color="000000" w:sz="4" w:space="0"/>
              <w:right w:val="single" w:color="000000" w:sz="4" w:space="0"/>
            </w:tcBorders>
            <w:shd w:val="clear" w:color="FFFFFF" w:fill="FFFFFF"/>
            <w:vAlign w:val="center"/>
          </w:tcPr>
          <w:p w14:paraId="1BEAC6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2U双路标准机架式服务器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CPU：配置2颗intel至强4510处理器，核数≥12核，主频≥2.4GHz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内存：配置128G DDR5，16个内存插槽，最大支持扩展至2TB内存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硬盘：配置2块1.2T 10K 2.5寸 SAS硬盘，默认支持8个3.5寸/2.5寸硬盘，可选最大支持12个3.5寸/2.5寸硬盘，可选兼容4个NVMe硬盘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阵列卡：配置SAS+HBA卡，支持RAID 0/1/10;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PCIE扩展：支持7个PCIe扩展插槽（包括1个OCP 插槽），其中5个PCIe 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网口：4个千兆电口； 支持选配10GbE、25GbE SFP+等多种网络接口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其他接口：1个RJ45管理接口，后置2个USB 3.0接口，前置2个USB2.0接口，1个VGA接口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电源：标配550W（1+1）高效白金热插拔冗余电源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机箱规格：</w:t>
            </w:r>
          </w:p>
          <w:p w14:paraId="1C77F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87mm(高)x 466mm(宽)x680mm(深)</w:t>
            </w:r>
          </w:p>
        </w:tc>
        <w:tc>
          <w:tcPr>
            <w:tcW w:w="697" w:type="dxa"/>
            <w:tcBorders>
              <w:top w:val="single" w:color="000000" w:sz="4" w:space="0"/>
              <w:left w:val="single" w:color="000000" w:sz="4" w:space="0"/>
              <w:right w:val="single" w:color="000000" w:sz="4" w:space="0"/>
            </w:tcBorders>
            <w:shd w:val="clear" w:color="FFFFFF" w:fill="FFFFFF"/>
            <w:vAlign w:val="center"/>
          </w:tcPr>
          <w:p w14:paraId="6EFC2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D3B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F7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992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6C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管理电脑</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1C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酷睿i5 8G内存 1T机械硬盘+256GSSD 4G独显 含23.8寸显示器</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15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89B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2B4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B20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25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建筑设备监控系统软件</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43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WEB访问，支持TCP/IP，BACnet、Modbus、OPC、API、MQTT等传输协议。系统支持多种业内流行的数据库，用户只需根据需要定制相关的软件，包括：Microsoft SQL Server，Oracle，MySQL等。自动接收各级分站及IP控制器（IP DDC）上传的统计信息及设备状态信息（正常、故障及报警），并能记录、打印、分析和管理。支持“审计跟踪”功能，对数据库更改、数据库存储和备份、全球时间 功能、日历、集中调度、控制和电源管理例程进行跟踪。</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C2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EF4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44C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8" w:space="0"/>
              <w:right w:val="single" w:color="000000" w:sz="4" w:space="0"/>
            </w:tcBorders>
            <w:shd w:val="clear" w:color="FFFFFF" w:fill="FFFFFF"/>
            <w:vAlign w:val="center"/>
          </w:tcPr>
          <w:p w14:paraId="2566F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1114" w:type="dxa"/>
            <w:tcBorders>
              <w:top w:val="single" w:color="000000" w:sz="4" w:space="0"/>
              <w:left w:val="single" w:color="000000" w:sz="4" w:space="0"/>
              <w:right w:val="single" w:color="000000" w:sz="4" w:space="0"/>
            </w:tcBorders>
            <w:shd w:val="clear" w:color="FFFFFF" w:fill="FFFFFF"/>
            <w:vAlign w:val="center"/>
          </w:tcPr>
          <w:p w14:paraId="766C4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网络控制器 （含软件）</w:t>
            </w:r>
          </w:p>
        </w:tc>
        <w:tc>
          <w:tcPr>
            <w:tcW w:w="5957" w:type="dxa"/>
            <w:tcBorders>
              <w:top w:val="single" w:color="000000" w:sz="4" w:space="0"/>
              <w:left w:val="single" w:color="000000" w:sz="4" w:space="0"/>
              <w:right w:val="single" w:color="000000" w:sz="4" w:space="0"/>
            </w:tcBorders>
            <w:shd w:val="clear" w:color="FFFFFF" w:fill="FFFFFF"/>
            <w:vAlign w:val="center"/>
          </w:tcPr>
          <w:p w14:paraId="71B420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双CPU，其中高频CPU主主频不低于560MHZ、信息容量（至少支持扩展5个模块）、控制功能、节能控制、网络功能,32MB 闪存,128MB RAM；支持BACnet、Modbus、TCOM和SOX协议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支持BACnet MSTP客户端和BACnet IP客户端；支持基于Wi-Fi连接或以太网的BACnet IP服务器；支持Modbus RTU主机，最多可支持5个设备；支持控制器及网络控制器点对点协议；内置网页服务器，兼容HTML5，支持SSL证书；提供MQTT、RESTful应用编程接口（API）和其他网络服务；内置主控界面；支持Wi-Fi接入点、中继器或客户端模式；2个以太网端口充当普通网络交换机，支持多达9个单元的以太网菊链；支持网络时间协议（NTP）客户端；支持具有SSL身份验证的SMTP协议（发送电子邮</w:t>
            </w:r>
          </w:p>
          <w:p w14:paraId="54C19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件）；提供SQL Lite数据库，可保存多达6000条记录。</w:t>
            </w:r>
          </w:p>
        </w:tc>
        <w:tc>
          <w:tcPr>
            <w:tcW w:w="697" w:type="dxa"/>
            <w:tcBorders>
              <w:top w:val="single" w:color="000000" w:sz="4" w:space="0"/>
              <w:left w:val="single" w:color="000000" w:sz="4" w:space="0"/>
              <w:right w:val="single" w:color="000000" w:sz="4" w:space="0"/>
            </w:tcBorders>
            <w:shd w:val="clear" w:color="FFFFFF" w:fill="FFFFFF"/>
            <w:vAlign w:val="center"/>
          </w:tcPr>
          <w:p w14:paraId="32BF1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6FF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49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C52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53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变配电通讯接口</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B7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根据设备厂家提供标准BACnet或Modbus协议进行对接</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D7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D2D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49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376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19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控制器</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03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DDC（双CPU，主频不低于560MHZ、输入点和输出点不低于智能化图纸点位要求，节能控制、网络功能,32MB闪存,128MBRAM;支持BACnet、Modbus、TCOM和SOX协议；提供MQTT、API服务；支持Wi-Fi接入点；提供SQLLite数据库）、模块、箱体</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DD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408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31B7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7EF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47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低液位监测传感器（浮球）</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412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5m长线缆，精度：±0.05m,工作寿命：大于50000次</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7A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6FB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49D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002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99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高液位监测传感器（浮球）</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58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5m长线缆，精度：±0.05m,工作寿命：大于50000次</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CD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505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F169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86B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26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98A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WDZB1-RYY6*1.0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AF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DF3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CE17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251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B91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F1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WDZB1-RYY2*1.0</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1B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B2E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6E01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56E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A8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C4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SC20壁厚不小于2.0mm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5C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E82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0AC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A5F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0BC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9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18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SC25壁厚不小于2.0mm</w:t>
            </w:r>
          </w:p>
        </w:tc>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03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BBB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042E65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8BBEE"/>
    <w:multiLevelType w:val="singleLevel"/>
    <w:tmpl w:val="8DD8BB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46835"/>
    <w:rsid w:val="1D44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Text1I2"/>
    <w:basedOn w:val="5"/>
    <w:autoRedefine/>
    <w:qFormat/>
    <w:uiPriority w:val="0"/>
    <w:pPr>
      <w:spacing w:after="120" w:line="240" w:lineRule="auto"/>
      <w:ind w:left="420" w:leftChars="200" w:firstLine="420" w:firstLineChars="200"/>
    </w:pPr>
    <w:rPr>
      <w:rFonts w:ascii="Times New Roman"/>
      <w:sz w:val="21"/>
    </w:rPr>
  </w:style>
  <w:style w:type="paragraph" w:customStyle="1" w:styleId="5">
    <w:name w:val="BodyTextIndent"/>
    <w:basedOn w:val="1"/>
    <w:next w:val="4"/>
    <w:autoRedefine/>
    <w:qFormat/>
    <w:uiPriority w:val="0"/>
    <w:pPr>
      <w:spacing w:line="360" w:lineRule="auto"/>
      <w:ind w:firstLine="480"/>
      <w:textAlignment w:val="baseline"/>
    </w:pPr>
    <w:rPr>
      <w:rFonts w:ascii="宋体" w:hAnsi="宋体" w:eastAsia="仿宋_GB2312"/>
      <w:b/>
      <w:spacing w:val="4"/>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2025-06-03T08:27:00Z</dcterms:created>
  <dc:creator>于琦</dc:creator>
  <cp:lastModifiedBy>于琦</cp:lastModifiedBy>
  <dcterms:modified xsi:type="dcterms:W3CDTF">2025-06-03T08:28:26Z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31FBDE6E9EF542B3A90A4D4647590B8E_11</vt:lpwstr>
  </property>
  <property fmtid="{D5CDD505-2E9C-101B-9397-08002B2CF9AE}" pid="4" name="KSOTemplateDocerSaveRecord">
    <vt:lpwstr>eyJoZGlkIjoiZjA2M2QzZTg5ZTIzMzg5YzA0OWNlMjA1MTBmMTU3ZWYiLCJ1c2VySWQiOiI3NDQ1OTEwMDkifQ==</vt:lpwstr>
  </property>
</Properties>
</file>