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DDC7C">
      <w:pPr>
        <w:pStyle w:val="8"/>
        <w:widowControl/>
        <w:spacing w:beforeAutospacing="0" w:afterAutospacing="0"/>
        <w:jc w:val="center"/>
        <w:rPr>
          <w:rStyle w:val="9"/>
          <w:rFonts w:ascii="宋体" w:cs="Times New Roman"/>
          <w:color w:val="555555"/>
          <w:sz w:val="31"/>
          <w:szCs w:val="31"/>
          <w:shd w:val="clear" w:color="auto" w:fill="FFFFFF"/>
        </w:rPr>
      </w:pPr>
      <w:r>
        <w:rPr>
          <w:rStyle w:val="9"/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樟树市药都供应链管理有限公司</w:t>
      </w:r>
    </w:p>
    <w:p w14:paraId="559FEBD0">
      <w:pPr>
        <w:pStyle w:val="8"/>
        <w:widowControl/>
        <w:spacing w:beforeAutospacing="0" w:afterAutospacing="0"/>
        <w:jc w:val="center"/>
        <w:rPr>
          <w:rFonts w:cs="Times New Roman"/>
        </w:rPr>
      </w:pPr>
      <w:r>
        <w:rPr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询价采购响应文件</w:t>
      </w:r>
    </w:p>
    <w:p w14:paraId="6E46E013">
      <w:pPr>
        <w:pStyle w:val="8"/>
        <w:widowControl/>
        <w:wordWrap w:val="0"/>
        <w:spacing w:before="0" w:beforeAutospacing="0" w:after="0" w:afterAutospacing="0" w:line="360" w:lineRule="atLeast"/>
        <w:ind w:firstLine="248"/>
        <w:jc w:val="center"/>
        <w:rPr>
          <w:rFonts w:hint="default" w:ascii="宋体" w:eastAsia="宋体" w:cs="Times New Roman"/>
          <w:color w:val="555555"/>
          <w:kern w:val="2"/>
          <w:sz w:val="21"/>
          <w:szCs w:val="21"/>
          <w:lang w:val="en-US" w:eastAsia="zh-CN"/>
        </w:rPr>
      </w:pPr>
      <w:r>
        <w:rPr>
          <w:rFonts w:ascii="宋体" w:hAnsi="宋体" w:cs="宋体"/>
          <w:color w:val="555555"/>
          <w:kern w:val="2"/>
          <w:sz w:val="21"/>
          <w:szCs w:val="21"/>
        </w:rPr>
        <w:t xml:space="preserve">                                   </w:t>
      </w:r>
      <w:r>
        <w:rPr>
          <w:rFonts w:hint="eastAsia" w:ascii="宋体" w:hAnsi="宋体" w:cs="宋体"/>
          <w:color w:val="555555"/>
          <w:kern w:val="2"/>
          <w:sz w:val="21"/>
          <w:szCs w:val="21"/>
        </w:rPr>
        <w:t>文件编号：</w:t>
      </w:r>
      <w:r>
        <w:rPr>
          <w:rFonts w:ascii="宋体" w:hAnsi="宋体" w:cs="宋体"/>
          <w:color w:val="555555"/>
          <w:kern w:val="2"/>
          <w:sz w:val="21"/>
          <w:szCs w:val="21"/>
        </w:rPr>
        <w:t>GYL-ZSYD-202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5051301-1</w:t>
      </w:r>
    </w:p>
    <w:p w14:paraId="608A540C">
      <w:pPr>
        <w:pStyle w:val="8"/>
        <w:widowControl/>
        <w:spacing w:before="0" w:beforeAutospacing="0" w:after="0" w:afterAutospacing="0" w:line="360" w:lineRule="atLeast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樟树市药都供应链管理有限公司：</w:t>
      </w:r>
      <w:bookmarkStart w:id="0" w:name="_GoBack"/>
      <w:bookmarkEnd w:id="0"/>
    </w:p>
    <w:p w14:paraId="197EF617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询价书收悉，我单位认真阅知、理解并全面接受询价书的各项要求，报价如下：</w:t>
      </w:r>
    </w:p>
    <w:tbl>
      <w:tblPr>
        <w:tblStyle w:val="4"/>
        <w:tblW w:w="8606" w:type="dxa"/>
        <w:tblInd w:w="-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4"/>
        <w:gridCol w:w="1434"/>
        <w:gridCol w:w="1434"/>
        <w:gridCol w:w="1434"/>
        <w:gridCol w:w="1435"/>
        <w:gridCol w:w="1435"/>
      </w:tblGrid>
      <w:tr w14:paraId="1846EA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606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1F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32"/>
                <w:szCs w:val="32"/>
                <w:u w:val="none"/>
                <w:lang w:val="en-US" w:eastAsia="zh-CN" w:bidi="ar"/>
              </w:rPr>
              <w:t>水泥采购项目</w:t>
            </w:r>
          </w:p>
        </w:tc>
      </w:tr>
      <w:tr w14:paraId="6D297D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5C5D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1903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4188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宋体" w:cs="Segoe UI"/>
                <w:color w:val="55555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Style w:val="11"/>
                <w:lang w:val="en-US" w:eastAsia="zh-CN" w:bidi="ar"/>
              </w:rPr>
              <w:t>(</w:t>
            </w:r>
            <w:r>
              <w:rPr>
                <w:rStyle w:val="12"/>
                <w:lang w:val="en-US" w:eastAsia="zh-CN" w:bidi="ar"/>
              </w:rPr>
              <w:t>吨）</w:t>
            </w:r>
          </w:p>
        </w:tc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1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宋体" w:cs="Segoe UI"/>
                <w:color w:val="555555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4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8A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含税单价（元</w:t>
            </w:r>
            <w:r>
              <w:rPr>
                <w:rStyle w:val="11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吨）</w:t>
            </w:r>
          </w:p>
        </w:tc>
        <w:tc>
          <w:tcPr>
            <w:tcW w:w="1435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09F1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备注：单价合同，按实际签认数量核计货物结算金额</w:t>
            </w:r>
          </w:p>
          <w:p w14:paraId="00D5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82A92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3DD1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普通硅酸盐水泥</w:t>
            </w:r>
          </w:p>
        </w:tc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3128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P.0  42.5</w:t>
            </w:r>
          </w:p>
        </w:tc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125C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color w:val="55555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41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color w:val="55555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E5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35" w:type="dxa"/>
            <w:vMerge w:val="continue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1CC4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</w:p>
        </w:tc>
      </w:tr>
      <w:tr w14:paraId="2CA3BC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2775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价款总计：</w:t>
            </w:r>
          </w:p>
        </w:tc>
        <w:tc>
          <w:tcPr>
            <w:tcW w:w="7172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437A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33F111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5032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555555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7172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1DED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cs="Segoe UI"/>
                <w:color w:val="555555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30"/>
                <w:szCs w:val="30"/>
                <w:u w:val="none"/>
                <w:lang w:val="en-US" w:eastAsia="zh-CN" w:bidi="ar"/>
              </w:rPr>
              <w:t>738000</w:t>
            </w:r>
          </w:p>
        </w:tc>
      </w:tr>
    </w:tbl>
    <w:p w14:paraId="509B2C21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以上价格包含为运输、装卸、开票等费用。</w:t>
      </w:r>
    </w:p>
    <w:p w14:paraId="41818FC7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如贵单位接受我单位报价，本响应文件及贵单位询价书将共同构成对我单位的约束，我单位将全面履行责任。</w:t>
      </w:r>
    </w:p>
    <w:p w14:paraId="1021A206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我单位理解：贵单位不一定接受我单位报价，也无须向我单位解释不接受的原因。</w:t>
      </w:r>
    </w:p>
    <w:p w14:paraId="72274924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                   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（单位名称及签章）</w:t>
      </w:r>
    </w:p>
    <w:p w14:paraId="424E385B">
      <w:pPr>
        <w:pStyle w:val="8"/>
        <w:widowControl/>
        <w:spacing w:before="0" w:beforeAutospacing="0" w:after="0" w:afterAutospacing="0" w:line="360" w:lineRule="atLeast"/>
        <w:ind w:left="5980" w:leftChars="2525" w:hanging="930" w:hangingChars="3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年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月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日</w:t>
      </w:r>
    </w:p>
    <w:p w14:paraId="105D96B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UwMjBmZWRiZmEwNzc5YzkxMzQzZTZkNDIzYTQifQ=="/>
  </w:docVars>
  <w:rsids>
    <w:rsidRoot w:val="00DC17DA"/>
    <w:rsid w:val="00000DEE"/>
    <w:rsid w:val="001A3862"/>
    <w:rsid w:val="001D43EF"/>
    <w:rsid w:val="001D57BF"/>
    <w:rsid w:val="001F49D9"/>
    <w:rsid w:val="00262F04"/>
    <w:rsid w:val="002A5EE4"/>
    <w:rsid w:val="0031490B"/>
    <w:rsid w:val="003761F0"/>
    <w:rsid w:val="00381D58"/>
    <w:rsid w:val="004F757E"/>
    <w:rsid w:val="00593FCB"/>
    <w:rsid w:val="00814FC2"/>
    <w:rsid w:val="00831067"/>
    <w:rsid w:val="0087231C"/>
    <w:rsid w:val="008C1484"/>
    <w:rsid w:val="009A3B37"/>
    <w:rsid w:val="009E173E"/>
    <w:rsid w:val="00A55F76"/>
    <w:rsid w:val="00AB05FE"/>
    <w:rsid w:val="00AD22AF"/>
    <w:rsid w:val="00B56B14"/>
    <w:rsid w:val="00BB3AC0"/>
    <w:rsid w:val="00C063AE"/>
    <w:rsid w:val="00CE7A1D"/>
    <w:rsid w:val="00D36C86"/>
    <w:rsid w:val="00DC17DA"/>
    <w:rsid w:val="00E130E4"/>
    <w:rsid w:val="00E62846"/>
    <w:rsid w:val="00EC75AB"/>
    <w:rsid w:val="00EF1116"/>
    <w:rsid w:val="00FA075B"/>
    <w:rsid w:val="00FA7708"/>
    <w:rsid w:val="00FC5A53"/>
    <w:rsid w:val="00FD6541"/>
    <w:rsid w:val="012F7667"/>
    <w:rsid w:val="048F0E6D"/>
    <w:rsid w:val="29E90B31"/>
    <w:rsid w:val="2B956A8D"/>
    <w:rsid w:val="2BBD5915"/>
    <w:rsid w:val="2DE54318"/>
    <w:rsid w:val="326F66FA"/>
    <w:rsid w:val="48257029"/>
    <w:rsid w:val="4F495646"/>
    <w:rsid w:val="51137C70"/>
    <w:rsid w:val="586471A6"/>
    <w:rsid w:val="5B693DD4"/>
    <w:rsid w:val="78646B81"/>
    <w:rsid w:val="789C7FB2"/>
    <w:rsid w:val="7927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2"/>
      <w:sz w:val="18"/>
      <w:szCs w:val="18"/>
    </w:rPr>
  </w:style>
  <w:style w:type="paragraph" w:styleId="3">
    <w:name w:val="head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sz w:val="18"/>
      <w:szCs w:val="18"/>
    </w:rPr>
  </w:style>
  <w:style w:type="paragraph" w:customStyle="1" w:styleId="8">
    <w:name w:val="Normal (Web)1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sz w:val="24"/>
      <w:szCs w:val="24"/>
    </w:rPr>
  </w:style>
  <w:style w:type="character" w:customStyle="1" w:styleId="9">
    <w:name w:val="15"/>
    <w:basedOn w:val="5"/>
    <w:qFormat/>
    <w:uiPriority w:val="99"/>
    <w:rPr>
      <w:rFonts w:ascii="Calibri" w:hAnsi="Calibri" w:cs="Calibri"/>
      <w:b/>
      <w:bCs/>
    </w:rPr>
  </w:style>
  <w:style w:type="table" w:customStyle="1" w:styleId="10">
    <w:name w:val="Table Normal1"/>
    <w:semiHidden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51"/>
    <w:basedOn w:val="5"/>
    <w:qFormat/>
    <w:uiPriority w:val="0"/>
    <w:rPr>
      <w:rFonts w:ascii="Segoe UI" w:hAnsi="Segoe UI" w:eastAsia="Segoe UI" w:cs="Segoe UI"/>
      <w:color w:val="555555"/>
      <w:sz w:val="22"/>
      <w:szCs w:val="22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555555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</Words>
  <Characters>301</Characters>
  <Lines>2</Lines>
  <Paragraphs>1</Paragraphs>
  <TotalTime>18</TotalTime>
  <ScaleCrop>false</ScaleCrop>
  <LinksUpToDate>false</LinksUpToDate>
  <CharactersWithSpaces>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2024-08-06T08:24:00Z</dcterms:created>
  <dc:creator>seven</dc:creator>
  <cp:lastModifiedBy>聂宇翔</cp:lastModifiedBy>
  <cp:lastPrinted>2024-09-10T01:19:00Z</cp:lastPrinted>
  <dcterms:modified xsi:type="dcterms:W3CDTF">2025-05-13T08:20:28Z</dcterms:modified>
  <dc:title>樟树市药都供应链管理有限公司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150E8F344666474B886FCCA874E100D3_13</vt:lpwstr>
  </property>
  <property fmtid="{D5CDD505-2E9C-101B-9397-08002B2CF9AE}" pid="4" name="KSOTemplateDocerSaveRecord">
    <vt:lpwstr>eyJoZGlkIjoiNDMzZDg4NzdlNjRjNzQwYmMzOGM5MjA5NWIwMDQ4NTciLCJ1c2VySWQiOiIzMTUyMjI1NTEifQ==</vt:lpwstr>
  </property>
</Properties>
</file>